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ECB64" w14:textId="44F91B3D" w:rsidR="00D077E9" w:rsidRPr="004F0028" w:rsidRDefault="00AB02A7" w:rsidP="00D70D02">
      <w:pPr>
        <w:rPr>
          <w:lang w:val="pt-BR"/>
        </w:rPr>
      </w:pPr>
      <w:r w:rsidRPr="004F0028">
        <w:rPr>
          <w:noProof/>
          <w:lang w:val="pt-BR" w:bidi="pt-BR"/>
        </w:rPr>
        <mc:AlternateContent>
          <mc:Choice Requires="wps">
            <w:drawing>
              <wp:anchor distT="0" distB="0" distL="114300" distR="114300" simplePos="0" relativeHeight="251660288" behindDoc="1" locked="0" layoutInCell="1" allowOverlap="1" wp14:anchorId="251EE273" wp14:editId="43E720CE">
                <wp:simplePos x="0" y="0"/>
                <wp:positionH relativeFrom="margin">
                  <wp:align>right</wp:align>
                </wp:positionH>
                <wp:positionV relativeFrom="page">
                  <wp:posOffset>933450</wp:posOffset>
                </wp:positionV>
                <wp:extent cx="6381115" cy="8657111"/>
                <wp:effectExtent l="0" t="0" r="635" b="0"/>
                <wp:wrapNone/>
                <wp:docPr id="3" name="Retângulo 3" descr="retângulo branco para o texto na capa"/>
                <wp:cNvGraphicFramePr/>
                <a:graphic xmlns:a="http://schemas.openxmlformats.org/drawingml/2006/main">
                  <a:graphicData uri="http://schemas.microsoft.com/office/word/2010/wordprocessingShape">
                    <wps:wsp>
                      <wps:cNvSpPr/>
                      <wps:spPr>
                        <a:xfrm>
                          <a:off x="0" y="0"/>
                          <a:ext cx="638111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D63AC" id="Retângulo 3" o:spid="_x0000_s1026" alt="retângulo branco para o texto na capa" style="position:absolute;margin-left:451.25pt;margin-top:73.5pt;width:502.45pt;height:681.6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" fillcolor="white [3212]" stroked="f" strokeweight="2pt">
                <w10:wrap anchorx="margin"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45"/>
      </w:tblGrid>
      <w:tr w:rsidR="00D077E9" w:rsidRPr="004F0028" w14:paraId="661CB521" w14:textId="77777777" w:rsidTr="00AB02A7">
        <w:trPr>
          <w:trHeight w:val="1894"/>
        </w:trPr>
        <w:tc>
          <w:tcPr>
            <w:tcW w:w="5580" w:type="dxa"/>
            <w:tcBorders>
              <w:top w:val="nil"/>
              <w:left w:val="nil"/>
              <w:bottom w:val="nil"/>
              <w:right w:val="nil"/>
            </w:tcBorders>
          </w:tcPr>
          <w:p w14:paraId="285D8DFA" w14:textId="101BBD75" w:rsidR="00D077E9" w:rsidRPr="004F0028" w:rsidRDefault="00D077E9" w:rsidP="00AB02A7">
            <w:pPr>
              <w:rPr>
                <w:lang w:val="pt-BR"/>
              </w:rPr>
            </w:pPr>
            <w:r w:rsidRPr="004F0028">
              <w:rPr>
                <w:noProof/>
                <w:lang w:val="pt-BR" w:bidi="pt-BR"/>
              </w:rPr>
              <mc:AlternateContent>
                <mc:Choice Requires="wps">
                  <w:drawing>
                    <wp:inline distT="0" distB="0" distL="0" distR="0" wp14:anchorId="06CB021D" wp14:editId="184B3FD0">
                      <wp:extent cx="6315075" cy="504825"/>
                      <wp:effectExtent l="0" t="0" r="0" b="0"/>
                      <wp:docPr id="8" name="Caixa de Texto 8"/>
                      <wp:cNvGraphicFramePr/>
                      <a:graphic xmlns:a="http://schemas.openxmlformats.org/drawingml/2006/main">
                        <a:graphicData uri="http://schemas.microsoft.com/office/word/2010/wordprocessingShape">
                          <wps:wsp>
                            <wps:cNvSpPr txBox="1"/>
                            <wps:spPr>
                              <a:xfrm>
                                <a:off x="0" y="0"/>
                                <a:ext cx="6315075" cy="504825"/>
                              </a:xfrm>
                              <a:prstGeom prst="rect">
                                <a:avLst/>
                              </a:prstGeom>
                              <a:noFill/>
                              <a:ln w="6350">
                                <a:noFill/>
                              </a:ln>
                            </wps:spPr>
                            <wps:txbx>
                              <w:txbxContent>
                                <w:p w14:paraId="3FE04D9D" w14:textId="7BACE0BA" w:rsidR="00D077E9" w:rsidRPr="00C81660" w:rsidRDefault="00537A43" w:rsidP="00D077E9">
                                  <w:pPr>
                                    <w:pStyle w:val="Ttulo"/>
                                    <w:rPr>
                                      <w:sz w:val="52"/>
                                      <w:lang w:val="pt-BR" w:bidi="pt-BR"/>
                                    </w:rPr>
                                  </w:pPr>
                                  <w:r w:rsidRPr="00C81660">
                                    <w:rPr>
                                      <w:sz w:val="52"/>
                                      <w:lang w:val="pt-BR" w:bidi="pt-BR"/>
                                    </w:rPr>
                                    <w:t xml:space="preserve">PLANEJAMENTO ESTRATÉGICO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6CB021D" id="_x0000_t202" coordsize="21600,21600" o:spt="202" path="m,l,21600r21600,l21600,xe">
                      <v:stroke joinstyle="miter"/>
                      <v:path gradientshapeok="t" o:connecttype="rect"/>
                    </v:shapetype>
                    <v:shape id="Caixa de Texto 8" o:spid="_x0000_s1026" type="#_x0000_t202" style="width:497.2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" filled="f" stroked="f" strokeweight=".5pt">
                      <v:textbox>
                        <w:txbxContent>
                          <w:p w14:paraId="3FE04D9D" w14:textId="7BACE0BA" w:rsidR="00D077E9" w:rsidRPr="00C81660" w:rsidRDefault="00537A43" w:rsidP="00D077E9">
                            <w:pPr>
                              <w:pStyle w:val="Ttulo"/>
                              <w:rPr>
                                <w:sz w:val="52"/>
                                <w:lang w:val="pt-BR" w:bidi="pt-BR"/>
                              </w:rPr>
                            </w:pPr>
                            <w:r w:rsidRPr="00C81660">
                              <w:rPr>
                                <w:sz w:val="52"/>
                                <w:lang w:val="pt-BR" w:bidi="pt-BR"/>
                              </w:rPr>
                              <w:t xml:space="preserve">PLANEJAMENTO ESTRATÉGICO </w:t>
                            </w:r>
                          </w:p>
                        </w:txbxContent>
                      </v:textbox>
                      <w10:anchorlock/>
                    </v:shape>
                  </w:pict>
                </mc:Fallback>
              </mc:AlternateContent>
            </w:r>
          </w:p>
          <w:p w14:paraId="281C70B6" w14:textId="133FF94A" w:rsidR="00D077E9" w:rsidRPr="004F0028" w:rsidRDefault="00537A43" w:rsidP="00AB02A7">
            <w:pPr>
              <w:rPr>
                <w:lang w:val="pt-BR"/>
              </w:rPr>
            </w:pPr>
            <w:r>
              <w:rPr>
                <w:noProof/>
              </w:rPr>
              <w:drawing>
                <wp:anchor distT="0" distB="0" distL="114300" distR="114300" simplePos="0" relativeHeight="251662336" behindDoc="1" locked="0" layoutInCell="1" allowOverlap="1" wp14:anchorId="3B2F1A39" wp14:editId="089D358A">
                  <wp:simplePos x="0" y="0"/>
                  <wp:positionH relativeFrom="column">
                    <wp:posOffset>-3810</wp:posOffset>
                  </wp:positionH>
                  <wp:positionV relativeFrom="paragraph">
                    <wp:posOffset>223520</wp:posOffset>
                  </wp:positionV>
                  <wp:extent cx="6371590" cy="4733925"/>
                  <wp:effectExtent l="0" t="0" r="0" b="9525"/>
                  <wp:wrapNone/>
                  <wp:docPr id="1026" name="Picture 2" descr="Banco de praça&#10;&#10;Descrição gerada automaticamente com confiança baixa">
                    <a:extLst xmlns:a="http://schemas.openxmlformats.org/drawingml/2006/main">
                      <a:ext uri="{FF2B5EF4-FFF2-40B4-BE49-F238E27FC236}">
                        <a16:creationId xmlns:a16="http://schemas.microsoft.com/office/drawing/2014/main" id="{05B63389-15DF-50BE-0AB8-B95F09D1A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anco de praça&#10;&#10;Descrição gerada automaticamente com confiança baixa">
                            <a:extLst>
                              <a:ext uri="{FF2B5EF4-FFF2-40B4-BE49-F238E27FC236}">
                                <a16:creationId xmlns:a16="http://schemas.microsoft.com/office/drawing/2014/main" id="{05B63389-15DF-50BE-0AB8-B95F09D1AE45}"/>
                              </a:ext>
                            </a:extLst>
                          </pic:cNvPr>
                          <pic:cNvPicPr>
                            <a:picLocks noChangeAspect="1" noChangeArrowheads="1"/>
                          </pic:cNvPicPr>
                        </pic:nvPicPr>
                        <pic:blipFill rotWithShape="1">
                          <a:blip r:embed="rId7">
                            <a:alphaModFix amt="35000"/>
                            <a:extLst>
                              <a:ext uri="{28A0092B-C50C-407E-A947-70E740481C1C}">
                                <a14:useLocalDpi xmlns:a14="http://schemas.microsoft.com/office/drawing/2010/main" val="0"/>
                              </a:ext>
                            </a:extLst>
                          </a:blip>
                          <a:srcRect t="1533" r="2" b="3905"/>
                          <a:stretch/>
                        </pic:blipFill>
                        <pic:spPr bwMode="auto">
                          <a:xfrm>
                            <a:off x="0" y="0"/>
                            <a:ext cx="6371590" cy="4733925"/>
                          </a:xfrm>
                          <a:prstGeom prst="rect">
                            <a:avLst/>
                          </a:prstGeom>
                          <a:noFill/>
                        </pic:spPr>
                      </pic:pic>
                    </a:graphicData>
                  </a:graphic>
                  <wp14:sizeRelH relativeFrom="margin">
                    <wp14:pctWidth>0</wp14:pctWidth>
                  </wp14:sizeRelH>
                  <wp14:sizeRelV relativeFrom="margin">
                    <wp14:pctHeight>0</wp14:pctHeight>
                  </wp14:sizeRelV>
                </wp:anchor>
              </w:drawing>
            </w:r>
            <w:r w:rsidR="00D077E9" w:rsidRPr="004F0028">
              <w:rPr>
                <w:noProof/>
                <w:lang w:val="pt-BR" w:bidi="pt-BR"/>
              </w:rPr>
              <mc:AlternateContent>
                <mc:Choice Requires="wps">
                  <w:drawing>
                    <wp:inline distT="0" distB="0" distL="0" distR="0" wp14:anchorId="2C1BD04E" wp14:editId="42131827">
                      <wp:extent cx="1390918" cy="0"/>
                      <wp:effectExtent l="0" t="19050" r="19050" b="19050"/>
                      <wp:docPr id="5" name="Conector Re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9898D3" id="Conector Re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" strokecolor="#082a75 [3215]" strokeweight="3pt">
                      <w10:anchorlock/>
                    </v:line>
                  </w:pict>
                </mc:Fallback>
              </mc:AlternateContent>
            </w:r>
          </w:p>
        </w:tc>
      </w:tr>
      <w:tr w:rsidR="00D077E9" w:rsidRPr="004F0028" w14:paraId="024EA062" w14:textId="77777777" w:rsidTr="004F0028">
        <w:trPr>
          <w:trHeight w:val="7191"/>
        </w:trPr>
        <w:tc>
          <w:tcPr>
            <w:tcW w:w="5580" w:type="dxa"/>
            <w:tcBorders>
              <w:top w:val="nil"/>
              <w:left w:val="nil"/>
              <w:bottom w:val="nil"/>
              <w:right w:val="nil"/>
            </w:tcBorders>
          </w:tcPr>
          <w:p w14:paraId="765DA9F9" w14:textId="77777777" w:rsidR="00D077E9" w:rsidRPr="004F0028" w:rsidRDefault="00D077E9" w:rsidP="00AB02A7">
            <w:pPr>
              <w:rPr>
                <w:noProof/>
                <w:lang w:val="pt-BR"/>
              </w:rPr>
            </w:pPr>
          </w:p>
        </w:tc>
      </w:tr>
      <w:tr w:rsidR="00D077E9" w:rsidRPr="004F0028" w14:paraId="00359655" w14:textId="77777777" w:rsidTr="00AB02A7">
        <w:trPr>
          <w:trHeight w:val="2438"/>
        </w:trPr>
        <w:tc>
          <w:tcPr>
            <w:tcW w:w="5580" w:type="dxa"/>
            <w:tcBorders>
              <w:top w:val="nil"/>
              <w:left w:val="nil"/>
              <w:bottom w:val="nil"/>
              <w:right w:val="nil"/>
            </w:tcBorders>
          </w:tcPr>
          <w:sdt>
            <w:sdtPr>
              <w:rPr>
                <w:lang w:val="pt-BR"/>
              </w:rPr>
              <w:id w:val="1080870105"/>
              <w:placeholder>
                <w:docPart w:val="5C6A81AF2CAA4C979A43F7C8EBAED137"/>
              </w:placeholder>
              <w15:appearance w15:val="hidden"/>
            </w:sdtPr>
            <w:sdtContent>
              <w:p w14:paraId="1D6B8ADF" w14:textId="3C77F985" w:rsidR="00D077E9" w:rsidRPr="004F0028" w:rsidRDefault="00537A43" w:rsidP="00AB02A7">
                <w:pPr>
                  <w:rPr>
                    <w:lang w:val="pt-BR"/>
                  </w:rPr>
                </w:pPr>
                <w:r>
                  <w:rPr>
                    <w:lang w:val="pt-BR"/>
                  </w:rPr>
                  <w:t>202</w:t>
                </w:r>
                <w:r w:rsidR="00392B7A">
                  <w:rPr>
                    <w:lang w:val="pt-BR"/>
                  </w:rPr>
                  <w:t>1</w:t>
                </w:r>
                <w:r>
                  <w:rPr>
                    <w:lang w:val="pt-BR"/>
                  </w:rPr>
                  <w:t xml:space="preserve"> - 202</w:t>
                </w:r>
                <w:r w:rsidR="00392B7A">
                  <w:rPr>
                    <w:lang w:val="pt-BR"/>
                  </w:rPr>
                  <w:t>4</w:t>
                </w:r>
              </w:p>
            </w:sdtContent>
          </w:sdt>
          <w:p w14:paraId="41BB5A7D" w14:textId="77777777" w:rsidR="00D077E9" w:rsidRPr="004F0028" w:rsidRDefault="00D077E9" w:rsidP="00AB02A7">
            <w:pPr>
              <w:rPr>
                <w:noProof/>
                <w:sz w:val="10"/>
                <w:szCs w:val="10"/>
                <w:lang w:val="pt-BR"/>
              </w:rPr>
            </w:pPr>
            <w:r w:rsidRPr="004F0028">
              <w:rPr>
                <w:noProof/>
                <w:sz w:val="10"/>
                <w:szCs w:val="10"/>
                <w:lang w:val="pt-BR" w:bidi="pt-BR"/>
              </w:rPr>
              <mc:AlternateContent>
                <mc:Choice Requires="wps">
                  <w:drawing>
                    <wp:inline distT="0" distB="0" distL="0" distR="0" wp14:anchorId="71926582" wp14:editId="184D2829">
                      <wp:extent cx="1493949" cy="0"/>
                      <wp:effectExtent l="0" t="19050" r="30480" b="19050"/>
                      <wp:docPr id="6" name="Conector Re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1690A1" id="Conector Re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Ov7aQflAQAAIQQAAA4AAAAAAAAAAAAAAAAALgIAAGRycy9lMm9Eb2MueG1sUEsBAi0AFAAG&#10;AAgAAAAhAF30CeHYAAAAAgEAAA8AAAAAAAAAAAAAAAAAPwQAAGRycy9kb3ducmV2LnhtbFBLBQYA&#10;AAAABAAEAPMAAABEBQAAAAA=&#10;" strokecolor="#082a75 [3215]" strokeweight="3pt">
                      <w10:anchorlock/>
                    </v:line>
                  </w:pict>
                </mc:Fallback>
              </mc:AlternateContent>
            </w:r>
          </w:p>
          <w:p w14:paraId="4B8B5735" w14:textId="77777777" w:rsidR="00D077E9" w:rsidRPr="004F0028" w:rsidRDefault="00D077E9" w:rsidP="00AB02A7">
            <w:pPr>
              <w:rPr>
                <w:noProof/>
                <w:sz w:val="10"/>
                <w:szCs w:val="10"/>
                <w:lang w:val="pt-BR"/>
              </w:rPr>
            </w:pPr>
          </w:p>
          <w:p w14:paraId="3B9D7860" w14:textId="77777777" w:rsidR="00D077E9" w:rsidRPr="004F0028" w:rsidRDefault="00D077E9" w:rsidP="00AB02A7">
            <w:pPr>
              <w:rPr>
                <w:noProof/>
                <w:sz w:val="10"/>
                <w:szCs w:val="10"/>
                <w:lang w:val="pt-BR"/>
              </w:rPr>
            </w:pPr>
          </w:p>
          <w:p w14:paraId="231FD8D6" w14:textId="77777777" w:rsidR="00D077E9" w:rsidRPr="004F0028" w:rsidRDefault="00000000" w:rsidP="00AB02A7">
            <w:pPr>
              <w:rPr>
                <w:lang w:val="pt-BR"/>
              </w:rPr>
            </w:pPr>
            <w:sdt>
              <w:sdtPr>
                <w:rPr>
                  <w:lang w:val="pt-BR"/>
                </w:rPr>
                <w:id w:val="-1740469667"/>
                <w:placeholder>
                  <w:docPart w:val="4F2CC052AD514E82B5F4412CB6079073"/>
                </w:placeholder>
                <w15:appearance w15:val="hidden"/>
              </w:sdtPr>
              <w:sdtContent>
                <w:r w:rsidR="00C81660">
                  <w:rPr>
                    <w:lang w:val="pt-BR"/>
                  </w:rPr>
                  <w:t>Universidade Federal de Juiz de Fora</w:t>
                </w:r>
              </w:sdtContent>
            </w:sdt>
          </w:p>
          <w:p w14:paraId="17CE5B0B" w14:textId="0D079CA1" w:rsidR="00D077E9" w:rsidRDefault="00C81660" w:rsidP="00AB02A7">
            <w:pPr>
              <w:rPr>
                <w:lang w:val="pt-BR" w:bidi="pt-BR"/>
              </w:rPr>
            </w:pPr>
            <w:r>
              <w:rPr>
                <w:lang w:val="pt-BR" w:bidi="pt-BR"/>
              </w:rPr>
              <w:t xml:space="preserve">Programa de pós-graduação em </w:t>
            </w:r>
          </w:p>
          <w:p w14:paraId="73F45622" w14:textId="4E85EB56" w:rsidR="00537A43" w:rsidRPr="004F0028" w:rsidRDefault="00537A43" w:rsidP="00AB02A7">
            <w:pPr>
              <w:rPr>
                <w:lang w:val="pt-BR"/>
              </w:rPr>
            </w:pPr>
          </w:p>
          <w:p w14:paraId="62876B8B" w14:textId="77777777" w:rsidR="00D077E9" w:rsidRPr="004F0028" w:rsidRDefault="00D077E9" w:rsidP="00AB02A7">
            <w:pPr>
              <w:rPr>
                <w:noProof/>
                <w:sz w:val="10"/>
                <w:szCs w:val="10"/>
                <w:lang w:val="pt-BR"/>
              </w:rPr>
            </w:pPr>
          </w:p>
        </w:tc>
      </w:tr>
    </w:tbl>
    <w:p w14:paraId="22D4DE66" w14:textId="5C58BE72" w:rsidR="00D077E9" w:rsidRPr="004F0028" w:rsidRDefault="00AB02A7">
      <w:pPr>
        <w:spacing w:after="200"/>
        <w:rPr>
          <w:lang w:val="pt-BR"/>
        </w:rPr>
      </w:pPr>
      <w:r w:rsidRPr="004F0028">
        <w:rPr>
          <w:noProof/>
          <w:lang w:val="pt-BR" w:bidi="pt-BR"/>
        </w:rPr>
        <mc:AlternateContent>
          <mc:Choice Requires="wps">
            <w:drawing>
              <wp:anchor distT="0" distB="0" distL="114300" distR="114300" simplePos="0" relativeHeight="251659264" behindDoc="1" locked="0" layoutInCell="1" allowOverlap="1" wp14:anchorId="019E01FA" wp14:editId="538EF840">
                <wp:simplePos x="0" y="0"/>
                <wp:positionH relativeFrom="column">
                  <wp:posOffset>-745490</wp:posOffset>
                </wp:positionH>
                <wp:positionV relativeFrom="page">
                  <wp:posOffset>6667500</wp:posOffset>
                </wp:positionV>
                <wp:extent cx="7760970" cy="4019550"/>
                <wp:effectExtent l="0" t="0" r="0" b="0"/>
                <wp:wrapNone/>
                <wp:docPr id="2" name="Retângulo 2" descr="retângulo colorido"/>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A404C" id="Retângulo 2" o:spid="_x0000_s1026" alt="retângulo colorido"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" fillcolor="#66b2ca [3207]" stroked="f">
                <w10:wrap anchory="page"/>
              </v:rect>
            </w:pict>
          </mc:Fallback>
        </mc:AlternateContent>
      </w:r>
      <w:r w:rsidR="00D077E9" w:rsidRPr="004F0028">
        <w:rPr>
          <w:lang w:val="pt-BR" w:bidi="pt-BR"/>
        </w:rPr>
        <w:br w:type="page"/>
      </w:r>
    </w:p>
    <w:tbl>
      <w:tblPr>
        <w:tblW w:w="9999" w:type="dxa"/>
        <w:tblInd w:w="40" w:type="dxa"/>
        <w:tblCellMar>
          <w:left w:w="0" w:type="dxa"/>
          <w:right w:w="0" w:type="dxa"/>
        </w:tblCellMar>
        <w:tblLook w:val="0000" w:firstRow="0" w:lastRow="0" w:firstColumn="0" w:lastColumn="0" w:noHBand="0" w:noVBand="0"/>
      </w:tblPr>
      <w:tblGrid>
        <w:gridCol w:w="10039"/>
      </w:tblGrid>
      <w:tr w:rsidR="00D077E9" w:rsidRPr="004F0028" w14:paraId="69DE8DD8" w14:textId="77777777" w:rsidTr="00DF027C">
        <w:trPr>
          <w:trHeight w:val="3546"/>
        </w:trPr>
        <w:tc>
          <w:tcPr>
            <w:tcW w:w="9999" w:type="dxa"/>
          </w:tcPr>
          <w:sdt>
            <w:sdtPr>
              <w:rPr>
                <w:rFonts w:eastAsiaTheme="minorEastAsia" w:cstheme="minorBidi"/>
                <w:b/>
                <w:sz w:val="28"/>
                <w:szCs w:val="22"/>
                <w:lang w:val="pt-BR"/>
              </w:rPr>
              <w:id w:val="1660650702"/>
              <w:placeholder>
                <w:docPart w:val="CE055B148E74413995701B7C9335B282"/>
              </w:placeholder>
              <w15:appearance w15:val="hidden"/>
            </w:sdtPr>
            <w:sdtContent>
              <w:p w14:paraId="4205619A" w14:textId="77777777" w:rsidR="005E3B17" w:rsidRPr="005E3B17" w:rsidRDefault="005E3B17" w:rsidP="007D5593">
                <w:pPr>
                  <w:pStyle w:val="Ttulo2"/>
                  <w:spacing w:after="0"/>
                  <w:jc w:val="center"/>
                  <w:rPr>
                    <w:b/>
                  </w:rPr>
                </w:pPr>
                <w:r w:rsidRPr="005E3B17">
                  <w:rPr>
                    <w:b/>
                    <w:lang w:val="pt-BR"/>
                  </w:rPr>
                  <w:t xml:space="preserve">PLANEJAMENTO </w:t>
                </w:r>
                <w:r w:rsidRPr="005E3B17">
                  <w:rPr>
                    <w:b/>
                  </w:rPr>
                  <w:t>ESTRATÉGICO</w:t>
                </w:r>
              </w:p>
              <w:p w14:paraId="3F4BD500" w14:textId="683BF562" w:rsidR="008172EF" w:rsidRPr="005E3B17" w:rsidRDefault="00C81660" w:rsidP="007D5593">
                <w:pPr>
                  <w:pStyle w:val="Ttulo2"/>
                  <w:spacing w:after="0"/>
                  <w:jc w:val="center"/>
                  <w:rPr>
                    <w:b/>
                    <w:lang w:val="pt-BR"/>
                  </w:rPr>
                </w:pPr>
                <w:r w:rsidRPr="000B1462">
                  <w:rPr>
                    <w:b/>
                    <w:lang w:val="pt-BR"/>
                  </w:rPr>
                  <w:t xml:space="preserve">PPG </w:t>
                </w:r>
                <w:r w:rsidR="000B1462">
                  <w:rPr>
                    <w:b/>
                    <w:lang w:val="pt-BR"/>
                  </w:rPr>
                  <w:t xml:space="preserve">                                                                </w:t>
                </w:r>
                <w:r w:rsidRPr="000B1462">
                  <w:rPr>
                    <w:b/>
                    <w:lang w:val="pt-BR"/>
                  </w:rPr>
                  <w:t xml:space="preserve"> – 202</w:t>
                </w:r>
                <w:r w:rsidR="00392B7A" w:rsidRPr="000B1462">
                  <w:rPr>
                    <w:b/>
                    <w:lang w:val="pt-BR"/>
                  </w:rPr>
                  <w:t>1</w:t>
                </w:r>
                <w:r w:rsidRPr="000B1462">
                  <w:rPr>
                    <w:b/>
                    <w:lang w:val="pt-BR"/>
                  </w:rPr>
                  <w:t>-202</w:t>
                </w:r>
                <w:r w:rsidR="00392B7A" w:rsidRPr="000B1462">
                  <w:rPr>
                    <w:b/>
                    <w:lang w:val="pt-BR"/>
                  </w:rPr>
                  <w:t>4</w:t>
                </w:r>
              </w:p>
              <w:p w14:paraId="5B37275B" w14:textId="2AF643CE" w:rsidR="00DF027C" w:rsidRPr="008172EF" w:rsidRDefault="00000000" w:rsidP="008172EF">
                <w:pPr>
                  <w:rPr>
                    <w:lang w:val="pt-BR"/>
                  </w:rPr>
                </w:pPr>
              </w:p>
            </w:sdtContent>
          </w:sdt>
          <w:p w14:paraId="6DEDBD66" w14:textId="4877F02B" w:rsidR="00C81660" w:rsidRPr="005E3B17" w:rsidRDefault="00C81660" w:rsidP="002D2EF5">
            <w:pPr>
              <w:pStyle w:val="PargrafodaLista"/>
              <w:numPr>
                <w:ilvl w:val="0"/>
                <w:numId w:val="12"/>
              </w:numPr>
              <w:ind w:left="383" w:hanging="383"/>
              <w:rPr>
                <w:lang w:val="pt-BR"/>
              </w:rPr>
            </w:pPr>
            <w:r w:rsidRPr="005E3B17">
              <w:rPr>
                <w:lang w:val="pt-BR"/>
              </w:rPr>
              <w:t>Antecedentes e justificativa</w:t>
            </w:r>
          </w:p>
          <w:p w14:paraId="5487EF1C" w14:textId="77777777" w:rsidR="00C81660" w:rsidRPr="00C81660" w:rsidRDefault="00C81660" w:rsidP="00C81660">
            <w:pPr>
              <w:rPr>
                <w:lang w:val="pt-BR"/>
              </w:rPr>
            </w:pPr>
          </w:p>
          <w:p w14:paraId="7DECE527" w14:textId="77777777" w:rsidR="0092645C" w:rsidRDefault="00C81660" w:rsidP="002D2EF5">
            <w:pPr>
              <w:pStyle w:val="Contedo"/>
              <w:ind w:firstLine="383"/>
              <w:jc w:val="both"/>
              <w:rPr>
                <w:sz w:val="24"/>
                <w:lang w:val="pt-BR"/>
              </w:rPr>
            </w:pPr>
            <w:r w:rsidRPr="00A15EE8">
              <w:rPr>
                <w:sz w:val="24"/>
                <w:lang w:val="pt-BR"/>
              </w:rPr>
              <w:t>Nessa etapa você deve apresentar</w:t>
            </w:r>
            <w:r w:rsidR="0092645C">
              <w:rPr>
                <w:sz w:val="24"/>
                <w:lang w:val="pt-BR"/>
              </w:rPr>
              <w:t>:</w:t>
            </w:r>
          </w:p>
          <w:p w14:paraId="041FFD29" w14:textId="6FD3C77D" w:rsidR="0092645C" w:rsidRDefault="005E3B17" w:rsidP="002D2EF5">
            <w:pPr>
              <w:pStyle w:val="Contedo"/>
              <w:numPr>
                <w:ilvl w:val="0"/>
                <w:numId w:val="2"/>
              </w:numPr>
              <w:jc w:val="both"/>
              <w:rPr>
                <w:sz w:val="24"/>
                <w:lang w:val="pt-BR"/>
              </w:rPr>
            </w:pPr>
            <w:r>
              <w:rPr>
                <w:sz w:val="24"/>
                <w:lang w:val="pt-BR"/>
              </w:rPr>
              <w:t>A</w:t>
            </w:r>
            <w:r w:rsidR="00C81660" w:rsidRPr="00A15EE8">
              <w:rPr>
                <w:sz w:val="24"/>
                <w:lang w:val="pt-BR"/>
              </w:rPr>
              <w:t xml:space="preserve"> </w:t>
            </w:r>
            <w:r w:rsidR="00C81660" w:rsidRPr="002D3B46">
              <w:rPr>
                <w:sz w:val="24"/>
                <w:u w:val="single"/>
                <w:lang w:val="pt-BR"/>
              </w:rPr>
              <w:t>história do PPG</w:t>
            </w:r>
            <w:r w:rsidR="00C81660" w:rsidRPr="00A15EE8">
              <w:rPr>
                <w:sz w:val="24"/>
                <w:lang w:val="pt-BR"/>
              </w:rPr>
              <w:t xml:space="preserve"> (início do programa</w:t>
            </w:r>
            <w:r w:rsidR="00137A0F">
              <w:rPr>
                <w:sz w:val="24"/>
                <w:lang w:val="pt-BR"/>
              </w:rPr>
              <w:t xml:space="preserve"> – motivações, justificativa para a criação</w:t>
            </w:r>
            <w:r w:rsidR="00C81660" w:rsidRPr="00A15EE8">
              <w:rPr>
                <w:sz w:val="24"/>
                <w:lang w:val="pt-BR"/>
              </w:rPr>
              <w:t xml:space="preserve">, </w:t>
            </w:r>
            <w:r w:rsidR="008172EF" w:rsidRPr="00A15EE8">
              <w:rPr>
                <w:sz w:val="24"/>
                <w:lang w:val="pt-BR"/>
              </w:rPr>
              <w:t xml:space="preserve">principais </w:t>
            </w:r>
            <w:r w:rsidR="00C81660" w:rsidRPr="00A15EE8">
              <w:rPr>
                <w:sz w:val="24"/>
                <w:lang w:val="pt-BR"/>
              </w:rPr>
              <w:t>resultados alcançados</w:t>
            </w:r>
            <w:r w:rsidR="00137A0F">
              <w:rPr>
                <w:sz w:val="24"/>
                <w:lang w:val="pt-BR"/>
              </w:rPr>
              <w:t xml:space="preserve"> ao longo dos anos</w:t>
            </w:r>
            <w:r w:rsidR="00C81660" w:rsidRPr="00A15EE8">
              <w:rPr>
                <w:sz w:val="24"/>
                <w:lang w:val="pt-BR"/>
              </w:rPr>
              <w:t>, ajustes realizados)</w:t>
            </w:r>
            <w:r>
              <w:rPr>
                <w:sz w:val="24"/>
                <w:lang w:val="pt-BR"/>
              </w:rPr>
              <w:t>.</w:t>
            </w:r>
          </w:p>
          <w:p w14:paraId="5A3FC843" w14:textId="4BC4E506" w:rsidR="0092645C" w:rsidRPr="009C20DF" w:rsidRDefault="005E3B17" w:rsidP="002D2EF5">
            <w:pPr>
              <w:pStyle w:val="Contedo"/>
              <w:numPr>
                <w:ilvl w:val="0"/>
                <w:numId w:val="2"/>
              </w:numPr>
              <w:jc w:val="both"/>
              <w:rPr>
                <w:sz w:val="24"/>
                <w:lang w:val="pt-BR"/>
              </w:rPr>
            </w:pPr>
            <w:r>
              <w:rPr>
                <w:sz w:val="24"/>
                <w:lang w:val="pt-BR"/>
              </w:rPr>
              <w:t>C</w:t>
            </w:r>
            <w:r w:rsidR="00A15EE8" w:rsidRPr="009C20DF">
              <w:rPr>
                <w:sz w:val="24"/>
                <w:lang w:val="pt-BR"/>
              </w:rPr>
              <w:t xml:space="preserve">onsiderações quanto às políticas institucionais </w:t>
            </w:r>
            <w:r w:rsidR="0092645C" w:rsidRPr="009C20DF">
              <w:rPr>
                <w:sz w:val="24"/>
                <w:lang w:val="pt-BR"/>
              </w:rPr>
              <w:t xml:space="preserve">(último PDI da UFJF) </w:t>
            </w:r>
            <w:r w:rsidR="00A15EE8" w:rsidRPr="009C20DF">
              <w:rPr>
                <w:sz w:val="24"/>
                <w:lang w:val="pt-BR"/>
              </w:rPr>
              <w:t>– ensino, pesquisa e extensão</w:t>
            </w:r>
            <w:r>
              <w:rPr>
                <w:sz w:val="24"/>
                <w:lang w:val="pt-BR"/>
              </w:rPr>
              <w:t xml:space="preserve">. </w:t>
            </w:r>
            <w:r w:rsidRPr="005E3B17">
              <w:rPr>
                <w:color w:val="6E98F5" w:themeColor="text2" w:themeTint="66"/>
                <w:sz w:val="24"/>
                <w:lang w:val="pt-BR"/>
              </w:rPr>
              <w:t xml:space="preserve">Essa parte pode ficar sob responsabilidade da </w:t>
            </w:r>
            <w:r w:rsidR="00CA76E5" w:rsidRPr="005E3B17">
              <w:rPr>
                <w:color w:val="6E98F5" w:themeColor="text2" w:themeTint="66"/>
                <w:sz w:val="24"/>
                <w:lang w:val="pt-BR"/>
              </w:rPr>
              <w:t>PROPP</w:t>
            </w:r>
            <w:r w:rsidRPr="005E3B17">
              <w:rPr>
                <w:color w:val="6E98F5" w:themeColor="text2" w:themeTint="66"/>
                <w:sz w:val="24"/>
                <w:lang w:val="pt-BR"/>
              </w:rPr>
              <w:t>.</w:t>
            </w:r>
            <w:r w:rsidR="00CA76E5" w:rsidRPr="005E3B17">
              <w:rPr>
                <w:color w:val="6E98F5" w:themeColor="text2" w:themeTint="66"/>
                <w:sz w:val="24"/>
                <w:lang w:val="pt-BR"/>
              </w:rPr>
              <w:t xml:space="preserve"> </w:t>
            </w:r>
            <w:r w:rsidR="00392B7A" w:rsidRPr="009C20DF">
              <w:rPr>
                <w:sz w:val="24"/>
                <w:lang w:val="pt-BR"/>
              </w:rPr>
              <w:t xml:space="preserve">Seria interessante escrever sobre a política institucional, com foco na pesquisa e </w:t>
            </w:r>
            <w:r>
              <w:rPr>
                <w:sz w:val="24"/>
                <w:lang w:val="pt-BR"/>
              </w:rPr>
              <w:t xml:space="preserve">na </w:t>
            </w:r>
            <w:r w:rsidR="00392B7A" w:rsidRPr="009C20DF">
              <w:rPr>
                <w:sz w:val="24"/>
                <w:lang w:val="pt-BR"/>
              </w:rPr>
              <w:t>pós-graduação</w:t>
            </w:r>
            <w:r>
              <w:rPr>
                <w:sz w:val="24"/>
                <w:lang w:val="pt-BR"/>
              </w:rPr>
              <w:t>.</w:t>
            </w:r>
          </w:p>
          <w:p w14:paraId="51E1D54F" w14:textId="329C174E" w:rsidR="00392B7A" w:rsidRDefault="005E3B17" w:rsidP="002D2EF5">
            <w:pPr>
              <w:pStyle w:val="Contedo"/>
              <w:numPr>
                <w:ilvl w:val="0"/>
                <w:numId w:val="2"/>
              </w:numPr>
              <w:jc w:val="both"/>
              <w:rPr>
                <w:sz w:val="24"/>
                <w:lang w:val="pt-BR"/>
              </w:rPr>
            </w:pPr>
            <w:r>
              <w:rPr>
                <w:sz w:val="24"/>
                <w:lang w:val="pt-BR"/>
              </w:rPr>
              <w:t xml:space="preserve">Considerações sobre </w:t>
            </w:r>
            <w:r w:rsidR="00392B7A" w:rsidRPr="002D3B46">
              <w:rPr>
                <w:sz w:val="24"/>
                <w:u w:val="single"/>
                <w:lang w:val="pt-BR"/>
              </w:rPr>
              <w:t>como o PPG se insere no contexto do PDI</w:t>
            </w:r>
            <w:r>
              <w:rPr>
                <w:sz w:val="24"/>
                <w:lang w:val="pt-BR"/>
              </w:rPr>
              <w:t xml:space="preserve">, ou seja, </w:t>
            </w:r>
            <w:r w:rsidR="00392B7A">
              <w:rPr>
                <w:sz w:val="24"/>
                <w:lang w:val="pt-BR"/>
              </w:rPr>
              <w:t>como ele conversa com essas políticas descritas pela PROPP</w:t>
            </w:r>
            <w:r>
              <w:rPr>
                <w:sz w:val="24"/>
                <w:lang w:val="pt-BR"/>
              </w:rPr>
              <w:t>.</w:t>
            </w:r>
          </w:p>
          <w:p w14:paraId="5BF29F49" w14:textId="36C9C623" w:rsidR="00DF027C" w:rsidRPr="00A15EE8" w:rsidRDefault="005E3B17" w:rsidP="002D2EF5">
            <w:pPr>
              <w:pStyle w:val="Contedo"/>
              <w:numPr>
                <w:ilvl w:val="0"/>
                <w:numId w:val="2"/>
              </w:numPr>
              <w:jc w:val="both"/>
              <w:rPr>
                <w:sz w:val="24"/>
                <w:lang w:val="pt-BR"/>
              </w:rPr>
            </w:pPr>
            <w:r>
              <w:rPr>
                <w:sz w:val="24"/>
                <w:lang w:val="pt-BR"/>
              </w:rPr>
              <w:t>C</w:t>
            </w:r>
            <w:r w:rsidR="0092645C">
              <w:rPr>
                <w:sz w:val="24"/>
                <w:lang w:val="pt-BR"/>
              </w:rPr>
              <w:t xml:space="preserve">onsiderações quanto ao </w:t>
            </w:r>
            <w:r w:rsidR="0092645C" w:rsidRPr="002D3B46">
              <w:rPr>
                <w:sz w:val="24"/>
                <w:u w:val="single"/>
                <w:lang w:val="pt-BR"/>
              </w:rPr>
              <w:t>resultado da última avaliação quadrienal</w:t>
            </w:r>
            <w:r w:rsidR="0092645C">
              <w:rPr>
                <w:sz w:val="24"/>
                <w:lang w:val="pt-BR"/>
              </w:rPr>
              <w:t xml:space="preserve"> d</w:t>
            </w:r>
            <w:r w:rsidR="00287EE2">
              <w:rPr>
                <w:sz w:val="24"/>
                <w:lang w:val="pt-BR"/>
              </w:rPr>
              <w:t>o</w:t>
            </w:r>
            <w:r w:rsidR="0092645C">
              <w:rPr>
                <w:sz w:val="24"/>
                <w:lang w:val="pt-BR"/>
              </w:rPr>
              <w:t xml:space="preserve"> PPG e</w:t>
            </w:r>
            <w:r>
              <w:rPr>
                <w:sz w:val="24"/>
                <w:lang w:val="pt-BR"/>
              </w:rPr>
              <w:t xml:space="preserve"> quanto</w:t>
            </w:r>
            <w:r w:rsidR="0092645C">
              <w:rPr>
                <w:sz w:val="24"/>
                <w:lang w:val="pt-BR"/>
              </w:rPr>
              <w:t xml:space="preserve"> às </w:t>
            </w:r>
            <w:r w:rsidR="00392B7A" w:rsidRPr="002D3B46">
              <w:rPr>
                <w:sz w:val="24"/>
                <w:u w:val="single"/>
                <w:lang w:val="pt-BR"/>
              </w:rPr>
              <w:t>recomendações</w:t>
            </w:r>
            <w:r w:rsidR="00392B7A">
              <w:rPr>
                <w:sz w:val="24"/>
                <w:lang w:val="pt-BR"/>
              </w:rPr>
              <w:t xml:space="preserve"> dos avaliadores</w:t>
            </w:r>
            <w:r w:rsidR="0092645C">
              <w:rPr>
                <w:sz w:val="24"/>
                <w:lang w:val="pt-BR"/>
              </w:rPr>
              <w:t xml:space="preserve"> da CAPES</w:t>
            </w:r>
            <w:r>
              <w:rPr>
                <w:sz w:val="24"/>
                <w:lang w:val="pt-BR"/>
              </w:rPr>
              <w:t>.</w:t>
            </w:r>
          </w:p>
          <w:p w14:paraId="05D59169" w14:textId="77777777" w:rsidR="00DF027C" w:rsidRDefault="00DF027C" w:rsidP="00DF027C">
            <w:pPr>
              <w:rPr>
                <w:lang w:val="pt-BR"/>
              </w:rPr>
            </w:pPr>
          </w:p>
          <w:p w14:paraId="6D380D1C" w14:textId="23A59CE7" w:rsidR="00C81660" w:rsidRPr="00A3423C" w:rsidRDefault="00C81660" w:rsidP="002D2EF5">
            <w:pPr>
              <w:pStyle w:val="PargrafodaLista"/>
              <w:numPr>
                <w:ilvl w:val="0"/>
                <w:numId w:val="12"/>
              </w:numPr>
              <w:ind w:left="383" w:hanging="383"/>
              <w:rPr>
                <w:lang w:val="pt-BR"/>
              </w:rPr>
            </w:pPr>
            <w:r w:rsidRPr="00A3423C">
              <w:rPr>
                <w:lang w:val="pt-BR"/>
              </w:rPr>
              <w:t>Missão</w:t>
            </w:r>
            <w:r w:rsidR="00CA76E5" w:rsidRPr="00A3423C">
              <w:rPr>
                <w:lang w:val="pt-BR"/>
              </w:rPr>
              <w:t xml:space="preserve"> e</w:t>
            </w:r>
            <w:r w:rsidRPr="00A3423C">
              <w:rPr>
                <w:lang w:val="pt-BR"/>
              </w:rPr>
              <w:t xml:space="preserve"> valores da UFJF</w:t>
            </w:r>
            <w:r w:rsidR="0092645C" w:rsidRPr="00A3423C">
              <w:rPr>
                <w:lang w:val="pt-BR"/>
              </w:rPr>
              <w:t xml:space="preserve"> (PDI 2022-2026)</w:t>
            </w:r>
          </w:p>
          <w:p w14:paraId="1A5BCC35" w14:textId="77777777" w:rsidR="00C81660" w:rsidRDefault="00C81660" w:rsidP="00DF027C">
            <w:pPr>
              <w:rPr>
                <w:lang w:val="pt-BR"/>
              </w:rPr>
            </w:pPr>
          </w:p>
          <w:p w14:paraId="4EB5C96C" w14:textId="77777777" w:rsidR="00C81660" w:rsidRPr="00A15EE8" w:rsidRDefault="00C81660" w:rsidP="00287EE2">
            <w:pPr>
              <w:pStyle w:val="Contedo"/>
              <w:pBdr>
                <w:top w:val="single" w:sz="4" w:space="1" w:color="auto"/>
                <w:left w:val="single" w:sz="4" w:space="4" w:color="auto"/>
                <w:bottom w:val="single" w:sz="4" w:space="1" w:color="auto"/>
                <w:right w:val="single" w:sz="4" w:space="4" w:color="auto"/>
              </w:pBdr>
              <w:jc w:val="center"/>
              <w:rPr>
                <w:i/>
                <w:sz w:val="24"/>
                <w:lang w:val="pt-BR"/>
              </w:rPr>
            </w:pPr>
            <w:r w:rsidRPr="00A15EE8">
              <w:rPr>
                <w:i/>
                <w:sz w:val="24"/>
                <w:lang w:val="pt-BR"/>
              </w:rPr>
              <w:t>A Universidade tem por finalidade produzir, sistematizar e socializar o saber filosófico, científico, artístico e tecnológico, ampliando e aprofundando a formação do ser humano para o exercício profissional, a reflexão crítica, a solidariedade nacional e internacional, na perspectiva da construção de uma sociedade justa e democrática e na defesa da qualidade de vida.</w:t>
            </w:r>
          </w:p>
          <w:p w14:paraId="2EFD089B" w14:textId="77777777" w:rsidR="00C81660" w:rsidRPr="00A15EE8" w:rsidRDefault="00C81660" w:rsidP="00DF027C">
            <w:pPr>
              <w:rPr>
                <w:sz w:val="24"/>
                <w:lang w:val="pt-BR"/>
              </w:rPr>
            </w:pPr>
          </w:p>
          <w:p w14:paraId="3C3FEA04" w14:textId="77777777" w:rsidR="00C81660" w:rsidRPr="00A15EE8" w:rsidRDefault="008172EF" w:rsidP="002D2EF5">
            <w:pPr>
              <w:pStyle w:val="Contedo"/>
              <w:ind w:firstLine="383"/>
              <w:jc w:val="both"/>
              <w:rPr>
                <w:sz w:val="24"/>
                <w:lang w:val="pt-BR"/>
              </w:rPr>
            </w:pPr>
            <w:r w:rsidRPr="00A15EE8">
              <w:rPr>
                <w:sz w:val="24"/>
                <w:lang w:val="pt-BR"/>
              </w:rPr>
              <w:t>Os princípios e valores estabelecidos pela UFJF no seu PDI 2022-2026 são:</w:t>
            </w:r>
          </w:p>
          <w:p w14:paraId="7B016EC5" w14:textId="77777777" w:rsidR="00A5052B" w:rsidRPr="00A15EE8" w:rsidRDefault="004D0D61" w:rsidP="008172EF">
            <w:pPr>
              <w:pStyle w:val="Contedo"/>
              <w:numPr>
                <w:ilvl w:val="0"/>
                <w:numId w:val="2"/>
              </w:numPr>
              <w:rPr>
                <w:sz w:val="24"/>
                <w:lang w:val="pt-BR"/>
              </w:rPr>
            </w:pPr>
            <w:r w:rsidRPr="00A15EE8">
              <w:rPr>
                <w:sz w:val="24"/>
                <w:lang w:val="pt-BR"/>
              </w:rPr>
              <w:t>Excelência acadêmica e qualidade na formação</w:t>
            </w:r>
          </w:p>
          <w:p w14:paraId="01037B2C" w14:textId="77777777" w:rsidR="00A5052B" w:rsidRPr="00A15EE8" w:rsidRDefault="004D0D61" w:rsidP="008172EF">
            <w:pPr>
              <w:pStyle w:val="Contedo"/>
              <w:numPr>
                <w:ilvl w:val="0"/>
                <w:numId w:val="2"/>
              </w:numPr>
              <w:rPr>
                <w:sz w:val="24"/>
                <w:lang w:val="pt-BR"/>
              </w:rPr>
            </w:pPr>
            <w:r w:rsidRPr="00A15EE8">
              <w:rPr>
                <w:sz w:val="24"/>
                <w:lang w:val="pt-BR"/>
              </w:rPr>
              <w:t>Universidade democrática no acesso ao ensino superior público, gratuito e de qualidade</w:t>
            </w:r>
          </w:p>
          <w:p w14:paraId="7D990758" w14:textId="77777777" w:rsidR="00A5052B" w:rsidRPr="00A15EE8" w:rsidRDefault="004D0D61" w:rsidP="008172EF">
            <w:pPr>
              <w:pStyle w:val="Contedo"/>
              <w:numPr>
                <w:ilvl w:val="0"/>
                <w:numId w:val="2"/>
              </w:numPr>
              <w:rPr>
                <w:sz w:val="24"/>
                <w:lang w:val="pt-BR"/>
              </w:rPr>
            </w:pPr>
            <w:r w:rsidRPr="00A15EE8">
              <w:rPr>
                <w:sz w:val="24"/>
                <w:lang w:val="pt-BR"/>
              </w:rPr>
              <w:t>Formação cidadã ao lado da formação profissional</w:t>
            </w:r>
          </w:p>
          <w:p w14:paraId="72BBBC4B" w14:textId="77777777" w:rsidR="00A5052B" w:rsidRPr="00A15EE8" w:rsidRDefault="004D0D61" w:rsidP="008172EF">
            <w:pPr>
              <w:pStyle w:val="Contedo"/>
              <w:numPr>
                <w:ilvl w:val="0"/>
                <w:numId w:val="2"/>
              </w:numPr>
              <w:rPr>
                <w:sz w:val="24"/>
                <w:lang w:val="pt-BR"/>
              </w:rPr>
            </w:pPr>
            <w:r w:rsidRPr="00A15EE8">
              <w:rPr>
                <w:sz w:val="24"/>
                <w:lang w:val="pt-BR"/>
              </w:rPr>
              <w:t>Inovação nas mais diversas áreas de conhecimento</w:t>
            </w:r>
          </w:p>
          <w:p w14:paraId="27338242" w14:textId="77777777" w:rsidR="00A5052B" w:rsidRPr="00A15EE8" w:rsidRDefault="004D0D61" w:rsidP="008172EF">
            <w:pPr>
              <w:pStyle w:val="Contedo"/>
              <w:numPr>
                <w:ilvl w:val="0"/>
                <w:numId w:val="2"/>
              </w:numPr>
              <w:rPr>
                <w:sz w:val="24"/>
                <w:lang w:val="pt-BR"/>
              </w:rPr>
            </w:pPr>
            <w:r w:rsidRPr="00A15EE8">
              <w:rPr>
                <w:sz w:val="24"/>
                <w:lang w:val="pt-BR"/>
              </w:rPr>
              <w:t>Gestão democrática, transparente e participativa nas instâncias universitárias</w:t>
            </w:r>
          </w:p>
          <w:p w14:paraId="7E18DEF0" w14:textId="77777777" w:rsidR="00A5052B" w:rsidRPr="00A15EE8" w:rsidRDefault="004D0D61" w:rsidP="008172EF">
            <w:pPr>
              <w:pStyle w:val="Contedo"/>
              <w:numPr>
                <w:ilvl w:val="0"/>
                <w:numId w:val="2"/>
              </w:numPr>
              <w:rPr>
                <w:sz w:val="24"/>
                <w:lang w:val="pt-BR"/>
              </w:rPr>
            </w:pPr>
            <w:r w:rsidRPr="00A15EE8">
              <w:rPr>
                <w:sz w:val="24"/>
                <w:lang w:val="pt-BR"/>
              </w:rPr>
              <w:t>Respeito para com a diversidade pessoal, acadêmica, étnica e cultural</w:t>
            </w:r>
          </w:p>
          <w:p w14:paraId="1B2D8989" w14:textId="77777777" w:rsidR="008172EF" w:rsidRDefault="008172EF" w:rsidP="008172EF">
            <w:pPr>
              <w:pStyle w:val="Contedo"/>
              <w:numPr>
                <w:ilvl w:val="0"/>
                <w:numId w:val="2"/>
              </w:numPr>
              <w:rPr>
                <w:sz w:val="24"/>
                <w:lang w:val="pt-BR"/>
              </w:rPr>
            </w:pPr>
            <w:r w:rsidRPr="00A15EE8">
              <w:rPr>
                <w:sz w:val="24"/>
                <w:lang w:val="pt-BR"/>
              </w:rPr>
              <w:t>Compromisso social em sua atuação, auxiliando na solução dos problemas sociais e econômicos</w:t>
            </w:r>
          </w:p>
          <w:p w14:paraId="3D02196C" w14:textId="77777777" w:rsidR="0092645C" w:rsidRDefault="0092645C" w:rsidP="0092645C">
            <w:pPr>
              <w:pStyle w:val="Contedo"/>
              <w:rPr>
                <w:sz w:val="24"/>
                <w:lang w:val="pt-BR"/>
              </w:rPr>
            </w:pPr>
          </w:p>
          <w:p w14:paraId="1496171C" w14:textId="32DB79C2" w:rsidR="0092645C" w:rsidRPr="002D2EF5" w:rsidRDefault="0092645C" w:rsidP="002D2EF5">
            <w:pPr>
              <w:pStyle w:val="PargrafodaLista"/>
              <w:numPr>
                <w:ilvl w:val="0"/>
                <w:numId w:val="12"/>
              </w:numPr>
              <w:ind w:left="383" w:hanging="383"/>
              <w:rPr>
                <w:lang w:val="pt-BR"/>
              </w:rPr>
            </w:pPr>
            <w:r w:rsidRPr="00625AD3">
              <w:rPr>
                <w:lang w:val="pt-BR"/>
              </w:rPr>
              <w:t xml:space="preserve">Missão do PPG </w:t>
            </w:r>
          </w:p>
          <w:p w14:paraId="63136A4A" w14:textId="77777777" w:rsidR="002D2EF5" w:rsidRDefault="002D2EF5" w:rsidP="0092645C">
            <w:pPr>
              <w:rPr>
                <w:b w:val="0"/>
                <w:sz w:val="24"/>
                <w:lang w:val="pt-BR"/>
              </w:rPr>
            </w:pPr>
          </w:p>
          <w:p w14:paraId="5D013C9A" w14:textId="0EBC263B" w:rsidR="0092645C" w:rsidRPr="002D2EF5" w:rsidRDefault="0092645C" w:rsidP="002D2EF5">
            <w:pPr>
              <w:pStyle w:val="Contedo"/>
              <w:ind w:firstLine="383"/>
              <w:jc w:val="both"/>
              <w:rPr>
                <w:sz w:val="24"/>
                <w:lang w:val="pt-BR"/>
              </w:rPr>
            </w:pPr>
            <w:r>
              <w:rPr>
                <w:sz w:val="24"/>
                <w:lang w:val="pt-BR"/>
              </w:rPr>
              <w:t>Aqui você deve apresentar a identidade do programa (Qual é a razão de ser do programa? Por que ele existe? Com o que ele contribui</w:t>
            </w:r>
            <w:r w:rsidR="005E3B17" w:rsidRPr="002D2EF5">
              <w:rPr>
                <w:sz w:val="24"/>
                <w:lang w:val="pt-BR"/>
              </w:rPr>
              <w:t>, ou seja, qual o</w:t>
            </w:r>
            <w:r w:rsidR="00CA76E5">
              <w:rPr>
                <w:sz w:val="24"/>
                <w:lang w:val="pt-BR"/>
              </w:rPr>
              <w:t xml:space="preserve"> impacto científico</w:t>
            </w:r>
            <w:r w:rsidR="005E3B17" w:rsidRPr="002D2EF5">
              <w:rPr>
                <w:sz w:val="24"/>
                <w:lang w:val="pt-BR"/>
              </w:rPr>
              <w:t>,</w:t>
            </w:r>
            <w:r w:rsidR="00CA76E5">
              <w:rPr>
                <w:sz w:val="24"/>
                <w:lang w:val="pt-BR"/>
              </w:rPr>
              <w:t xml:space="preserve"> social</w:t>
            </w:r>
            <w:r w:rsidR="005E3B17" w:rsidRPr="002D2EF5">
              <w:rPr>
                <w:sz w:val="24"/>
                <w:lang w:val="pt-BR"/>
              </w:rPr>
              <w:t xml:space="preserve"> e cultural</w:t>
            </w:r>
            <w:r>
              <w:rPr>
                <w:sz w:val="24"/>
                <w:lang w:val="pt-BR"/>
              </w:rPr>
              <w:t xml:space="preserve">?). </w:t>
            </w:r>
          </w:p>
          <w:p w14:paraId="137EB8F7" w14:textId="0FE28FC0" w:rsidR="0092645C" w:rsidRPr="002D3B46" w:rsidRDefault="0092645C" w:rsidP="002D2EF5">
            <w:pPr>
              <w:pStyle w:val="Contedo"/>
              <w:ind w:firstLine="383"/>
              <w:jc w:val="both"/>
              <w:rPr>
                <w:i/>
                <w:sz w:val="24"/>
                <w:lang w:val="pt-BR"/>
              </w:rPr>
            </w:pPr>
            <w:r w:rsidRPr="002D3B46">
              <w:rPr>
                <w:sz w:val="24"/>
                <w:u w:val="single"/>
                <w:lang w:val="pt-BR"/>
              </w:rPr>
              <w:t>Missão é proposta de valor</w:t>
            </w:r>
            <w:r w:rsidRPr="002D3B46">
              <w:rPr>
                <w:sz w:val="24"/>
                <w:lang w:val="pt-BR"/>
              </w:rPr>
              <w:t>. Deve ser curta, inspiradora, simples de comunicar e compreender, tratar de benefícios e soluções e não de produtos e serviços</w:t>
            </w:r>
            <w:r w:rsidRPr="002D3B46">
              <w:rPr>
                <w:i/>
                <w:sz w:val="24"/>
                <w:lang w:val="pt-BR"/>
              </w:rPr>
              <w:t>.</w:t>
            </w:r>
          </w:p>
          <w:p w14:paraId="5C5A3C90"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lang w:val="pt-BR"/>
              </w:rPr>
            </w:pPr>
            <w:r>
              <w:rPr>
                <w:sz w:val="24"/>
                <w:lang w:val="pt-BR"/>
              </w:rPr>
              <w:lastRenderedPageBreak/>
              <w:t>Qual a missão do PPG?</w:t>
            </w:r>
          </w:p>
          <w:p w14:paraId="0CD25368"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lang w:val="pt-BR"/>
              </w:rPr>
            </w:pPr>
          </w:p>
          <w:p w14:paraId="7BD67041"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lang w:val="pt-BR"/>
              </w:rPr>
            </w:pPr>
          </w:p>
          <w:p w14:paraId="6C9D65A5"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lang w:val="pt-BR"/>
              </w:rPr>
            </w:pPr>
          </w:p>
          <w:p w14:paraId="6D516AD7"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lang w:val="pt-BR"/>
              </w:rPr>
            </w:pPr>
          </w:p>
          <w:p w14:paraId="68180785" w14:textId="77777777" w:rsidR="004155BC" w:rsidRDefault="004155BC" w:rsidP="002D2EF5">
            <w:pPr>
              <w:pStyle w:val="Contedo"/>
              <w:ind w:firstLine="383"/>
              <w:jc w:val="both"/>
              <w:rPr>
                <w:sz w:val="24"/>
                <w:lang w:val="pt-BR"/>
              </w:rPr>
            </w:pPr>
          </w:p>
          <w:p w14:paraId="01B18196" w14:textId="01104447" w:rsidR="00392B7A" w:rsidRPr="002D2EF5" w:rsidRDefault="005E3B17" w:rsidP="002D2EF5">
            <w:pPr>
              <w:pStyle w:val="Contedo"/>
              <w:ind w:firstLine="383"/>
              <w:jc w:val="both"/>
              <w:rPr>
                <w:sz w:val="24"/>
                <w:lang w:val="pt-BR"/>
              </w:rPr>
            </w:pPr>
            <w:r w:rsidRPr="002D2EF5">
              <w:rPr>
                <w:sz w:val="24"/>
                <w:lang w:val="pt-BR"/>
              </w:rPr>
              <w:t xml:space="preserve">Depois de </w:t>
            </w:r>
            <w:r w:rsidRPr="002D3B46">
              <w:rPr>
                <w:sz w:val="24"/>
                <w:u w:val="single"/>
                <w:lang w:val="pt-BR"/>
              </w:rPr>
              <w:t>escrever a missão (que é uma frase)</w:t>
            </w:r>
            <w:r w:rsidRPr="002D2EF5">
              <w:rPr>
                <w:sz w:val="24"/>
                <w:lang w:val="pt-BR"/>
              </w:rPr>
              <w:t>, sugerimos que você teça</w:t>
            </w:r>
            <w:r w:rsidR="00392B7A" w:rsidRPr="002D2EF5">
              <w:rPr>
                <w:sz w:val="24"/>
                <w:lang w:val="pt-BR"/>
              </w:rPr>
              <w:t xml:space="preserve"> comentários sobre </w:t>
            </w:r>
            <w:r w:rsidRPr="002D2EF5">
              <w:rPr>
                <w:sz w:val="24"/>
                <w:lang w:val="pt-BR"/>
              </w:rPr>
              <w:t>essa</w:t>
            </w:r>
            <w:r w:rsidR="00392B7A" w:rsidRPr="002D2EF5">
              <w:rPr>
                <w:sz w:val="24"/>
                <w:lang w:val="pt-BR"/>
              </w:rPr>
              <w:t xml:space="preserve"> missão, incluindo sua relação com a missão da UFJF. Caso queira incluir os valores do PPG, lembre-se que estes </w:t>
            </w:r>
            <w:r w:rsidRPr="002D2EF5">
              <w:rPr>
                <w:sz w:val="24"/>
                <w:lang w:val="pt-BR"/>
              </w:rPr>
              <w:t xml:space="preserve">também </w:t>
            </w:r>
            <w:r w:rsidR="00392B7A" w:rsidRPr="002D2EF5">
              <w:rPr>
                <w:sz w:val="24"/>
                <w:lang w:val="pt-BR"/>
              </w:rPr>
              <w:t>devem ser condizentes com os valores da UFJF.</w:t>
            </w:r>
          </w:p>
          <w:p w14:paraId="7F8A871C" w14:textId="77777777" w:rsidR="00477285" w:rsidRPr="002D2EF5" w:rsidRDefault="00477285" w:rsidP="002D2EF5">
            <w:pPr>
              <w:pStyle w:val="Contedo"/>
              <w:ind w:firstLine="383"/>
              <w:jc w:val="both"/>
              <w:rPr>
                <w:sz w:val="24"/>
                <w:lang w:val="pt-BR"/>
              </w:rPr>
            </w:pPr>
          </w:p>
          <w:p w14:paraId="006E43E6" w14:textId="7E4108F6" w:rsidR="00477285" w:rsidRPr="002D2EF5" w:rsidRDefault="00477285" w:rsidP="002D2EF5">
            <w:pPr>
              <w:pStyle w:val="PargrafodaLista"/>
              <w:numPr>
                <w:ilvl w:val="0"/>
                <w:numId w:val="12"/>
              </w:numPr>
              <w:ind w:left="383" w:hanging="383"/>
              <w:rPr>
                <w:lang w:val="pt-BR"/>
              </w:rPr>
            </w:pPr>
            <w:r w:rsidRPr="002D2EF5">
              <w:rPr>
                <w:lang w:val="pt-BR"/>
              </w:rPr>
              <w:t>Diagnóstico situacional</w:t>
            </w:r>
          </w:p>
          <w:p w14:paraId="3B505773" w14:textId="77777777" w:rsidR="002D2EF5" w:rsidRDefault="002D2EF5" w:rsidP="0092645C">
            <w:pPr>
              <w:rPr>
                <w:b w:val="0"/>
                <w:sz w:val="24"/>
                <w:lang w:val="pt-BR"/>
              </w:rPr>
            </w:pPr>
          </w:p>
          <w:p w14:paraId="4FA34240" w14:textId="41DFF76C" w:rsidR="002D3B46" w:rsidRPr="002D3B46" w:rsidRDefault="002D3B46" w:rsidP="002D3B46">
            <w:pPr>
              <w:pStyle w:val="Contedo"/>
              <w:ind w:firstLine="383"/>
              <w:jc w:val="both"/>
              <w:rPr>
                <w:sz w:val="24"/>
                <w:lang w:val="pt-BR"/>
              </w:rPr>
            </w:pPr>
            <w:r w:rsidRPr="002D3B46">
              <w:rPr>
                <w:sz w:val="24"/>
                <w:lang w:val="pt-BR"/>
              </w:rPr>
              <w:t>As estratégias devem ser resultantes da adequação entre as competências únicas de uma organização e as exigências do setor de atuação. Por isso, é fundamental conhecer tanto as potencialidades e dificuldades internas quanto as externalidades que criam exigências, oportunidades e ameaças ao desenvolvimento e implementação das estratégias.</w:t>
            </w:r>
          </w:p>
          <w:p w14:paraId="212F7273" w14:textId="4E6537C0" w:rsidR="009E354B" w:rsidRPr="002D2EF5" w:rsidRDefault="005E3B17" w:rsidP="002D2EF5">
            <w:pPr>
              <w:pStyle w:val="Contedo"/>
              <w:ind w:firstLine="383"/>
              <w:jc w:val="both"/>
              <w:rPr>
                <w:sz w:val="24"/>
                <w:lang w:val="pt-BR"/>
              </w:rPr>
            </w:pPr>
            <w:r w:rsidRPr="002D2EF5">
              <w:rPr>
                <w:sz w:val="24"/>
                <w:lang w:val="pt-BR"/>
              </w:rPr>
              <w:t>O diagnóstico situacional consiste na análise das capacidades, recursos e competências internas e das questões que afetam o contexto externo. Nessa etapa</w:t>
            </w:r>
            <w:r w:rsidR="002D3B46">
              <w:rPr>
                <w:sz w:val="24"/>
                <w:lang w:val="pt-BR"/>
              </w:rPr>
              <w:t xml:space="preserve"> você deve </w:t>
            </w:r>
            <w:r w:rsidRPr="002D2EF5">
              <w:rPr>
                <w:sz w:val="24"/>
                <w:lang w:val="pt-BR"/>
              </w:rPr>
              <w:t>apresentado</w:t>
            </w:r>
            <w:r w:rsidR="002D3B46">
              <w:rPr>
                <w:sz w:val="24"/>
                <w:lang w:val="pt-BR"/>
              </w:rPr>
              <w:t>r</w:t>
            </w:r>
            <w:r w:rsidRPr="002D2EF5">
              <w:rPr>
                <w:sz w:val="24"/>
                <w:lang w:val="pt-BR"/>
              </w:rPr>
              <w:t xml:space="preserve"> os resultados da autoavaliação realizada no início do quadriênio e a análise do contexto macro e </w:t>
            </w:r>
            <w:proofErr w:type="spellStart"/>
            <w:r w:rsidRPr="002D2EF5">
              <w:rPr>
                <w:sz w:val="24"/>
                <w:lang w:val="pt-BR"/>
              </w:rPr>
              <w:t>microambiental</w:t>
            </w:r>
            <w:proofErr w:type="spellEnd"/>
            <w:r w:rsidRPr="002D2EF5">
              <w:rPr>
                <w:sz w:val="24"/>
                <w:lang w:val="pt-BR"/>
              </w:rPr>
              <w:t xml:space="preserve"> que afetam ou podem vir a afetar o programa.</w:t>
            </w:r>
          </w:p>
          <w:p w14:paraId="7A041551" w14:textId="77777777" w:rsidR="005E3B17" w:rsidRDefault="005E3B17" w:rsidP="0092645C">
            <w:pPr>
              <w:rPr>
                <w:b w:val="0"/>
                <w:sz w:val="24"/>
                <w:lang w:val="pt-BR"/>
              </w:rPr>
            </w:pPr>
          </w:p>
          <w:p w14:paraId="43F3D88C" w14:textId="6B705E72" w:rsidR="002D2EF5" w:rsidRPr="009E354B" w:rsidRDefault="002D2EF5" w:rsidP="0092645C">
            <w:pPr>
              <w:rPr>
                <w:sz w:val="24"/>
                <w:lang w:val="pt-BR"/>
              </w:rPr>
            </w:pPr>
            <w:r>
              <w:rPr>
                <w:sz w:val="24"/>
                <w:lang w:val="pt-BR"/>
              </w:rPr>
              <w:t xml:space="preserve">4.1) </w:t>
            </w:r>
            <w:r w:rsidR="009E354B" w:rsidRPr="009E354B">
              <w:rPr>
                <w:sz w:val="24"/>
                <w:lang w:val="pt-BR"/>
              </w:rPr>
              <w:t xml:space="preserve">Análise interna - Autoavaliação </w:t>
            </w:r>
          </w:p>
          <w:p w14:paraId="760EC209" w14:textId="77777777" w:rsidR="00A3423C" w:rsidRDefault="00A3423C" w:rsidP="00145B24">
            <w:pPr>
              <w:rPr>
                <w:b w:val="0"/>
                <w:sz w:val="24"/>
                <w:lang w:val="pt-BR"/>
              </w:rPr>
            </w:pPr>
          </w:p>
          <w:p w14:paraId="4914AE44" w14:textId="7158C872" w:rsidR="00145B24" w:rsidRPr="00145B24" w:rsidRDefault="00145B24" w:rsidP="002D2EF5">
            <w:pPr>
              <w:pStyle w:val="Contedo"/>
              <w:ind w:firstLine="383"/>
              <w:jc w:val="both"/>
              <w:rPr>
                <w:sz w:val="24"/>
                <w:lang w:val="pt-BR"/>
              </w:rPr>
            </w:pPr>
            <w:r w:rsidRPr="000F25BA">
              <w:rPr>
                <w:sz w:val="24"/>
                <w:lang w:val="pt-BR"/>
              </w:rPr>
              <w:t xml:space="preserve">Analisar o ambiente interno de uma </w:t>
            </w:r>
            <w:r w:rsidR="000F25BA" w:rsidRPr="002D2EF5">
              <w:rPr>
                <w:sz w:val="24"/>
                <w:lang w:val="pt-BR"/>
              </w:rPr>
              <w:t>organização</w:t>
            </w:r>
            <w:r w:rsidRPr="000F25BA">
              <w:rPr>
                <w:sz w:val="24"/>
                <w:lang w:val="pt-BR"/>
              </w:rPr>
              <w:t xml:space="preserve"> ou setor requer a avaliação do seu portfólio de recursos e capacitações, buscando identificar combinações que levem à geração de competências e resultados positivos</w:t>
            </w:r>
            <w:r w:rsidRPr="002D2EF5">
              <w:rPr>
                <w:sz w:val="24"/>
                <w:lang w:val="pt-BR"/>
              </w:rPr>
              <w:t>.</w:t>
            </w:r>
          </w:p>
          <w:p w14:paraId="65927349" w14:textId="3BFEAA3C" w:rsidR="00020A38" w:rsidRPr="002D2EF5" w:rsidRDefault="00A3423C" w:rsidP="002D2EF5">
            <w:pPr>
              <w:pStyle w:val="Contedo"/>
              <w:ind w:firstLine="383"/>
              <w:jc w:val="both"/>
              <w:rPr>
                <w:sz w:val="24"/>
                <w:lang w:val="pt-BR"/>
              </w:rPr>
            </w:pPr>
            <w:r w:rsidRPr="002D2EF5">
              <w:rPr>
                <w:sz w:val="24"/>
                <w:lang w:val="pt-BR"/>
              </w:rPr>
              <w:t xml:space="preserve">Nessa etapa </w:t>
            </w:r>
            <w:r w:rsidR="009E354B">
              <w:rPr>
                <w:sz w:val="24"/>
                <w:lang w:val="pt-BR"/>
              </w:rPr>
              <w:t xml:space="preserve">você deve apresentar, de forma resumida, o </w:t>
            </w:r>
            <w:r w:rsidR="009E354B" w:rsidRPr="002D3B46">
              <w:rPr>
                <w:sz w:val="24"/>
                <w:u w:val="single"/>
                <w:lang w:val="pt-BR"/>
              </w:rPr>
              <w:t>processo de autoavaliação</w:t>
            </w:r>
            <w:r w:rsidR="009E354B">
              <w:rPr>
                <w:sz w:val="24"/>
                <w:lang w:val="pt-BR"/>
              </w:rPr>
              <w:t xml:space="preserve"> realizado</w:t>
            </w:r>
            <w:r w:rsidR="00CA76E5">
              <w:rPr>
                <w:sz w:val="24"/>
                <w:lang w:val="pt-BR"/>
              </w:rPr>
              <w:t xml:space="preserve"> </w:t>
            </w:r>
            <w:r w:rsidR="00392B7A" w:rsidRPr="002D2EF5">
              <w:rPr>
                <w:sz w:val="24"/>
                <w:lang w:val="pt-BR"/>
              </w:rPr>
              <w:t xml:space="preserve">no início do quadriênio </w:t>
            </w:r>
            <w:r w:rsidR="009E354B">
              <w:rPr>
                <w:sz w:val="24"/>
                <w:lang w:val="pt-BR"/>
              </w:rPr>
              <w:t xml:space="preserve">e </w:t>
            </w:r>
            <w:r w:rsidR="009E354B" w:rsidRPr="002D3B46">
              <w:rPr>
                <w:sz w:val="24"/>
                <w:u w:val="single"/>
                <w:lang w:val="pt-BR"/>
              </w:rPr>
              <w:t>os principais resultados obtidos</w:t>
            </w:r>
            <w:r w:rsidR="00020A38">
              <w:rPr>
                <w:sz w:val="24"/>
                <w:lang w:val="pt-BR"/>
              </w:rPr>
              <w:t>, apontando competências desenvolvidas e pontos de melhoria</w:t>
            </w:r>
            <w:r w:rsidR="00392B7A" w:rsidRPr="002D2EF5">
              <w:rPr>
                <w:sz w:val="24"/>
                <w:lang w:val="pt-BR"/>
              </w:rPr>
              <w:t>.</w:t>
            </w:r>
            <w:r w:rsidR="002D2EF5">
              <w:rPr>
                <w:sz w:val="24"/>
                <w:lang w:val="pt-BR"/>
              </w:rPr>
              <w:t xml:space="preserve"> Para ilustrar, use os</w:t>
            </w:r>
            <w:r w:rsidR="002D2EF5" w:rsidRPr="002D2EF5">
              <w:rPr>
                <w:sz w:val="24"/>
                <w:lang w:val="pt-BR"/>
              </w:rPr>
              <w:t xml:space="preserve"> principais</w:t>
            </w:r>
            <w:r w:rsidR="002D2EF5">
              <w:rPr>
                <w:sz w:val="24"/>
                <w:lang w:val="pt-BR"/>
              </w:rPr>
              <w:t xml:space="preserve"> </w:t>
            </w:r>
            <w:r w:rsidR="002D2EF5" w:rsidRPr="002D3B46">
              <w:rPr>
                <w:sz w:val="24"/>
                <w:u w:val="single"/>
                <w:lang w:val="pt-BR"/>
              </w:rPr>
              <w:t>gráficos e tabelas</w:t>
            </w:r>
            <w:r w:rsidR="002D2EF5">
              <w:rPr>
                <w:sz w:val="24"/>
                <w:lang w:val="pt-BR"/>
              </w:rPr>
              <w:t xml:space="preserve"> gerados a partir das respostas aos formulários de autoavaliação.</w:t>
            </w:r>
          </w:p>
          <w:p w14:paraId="608B6D9B" w14:textId="77777777" w:rsidR="004155BC" w:rsidRDefault="004155BC" w:rsidP="004155BC">
            <w:pPr>
              <w:pStyle w:val="Contedo"/>
              <w:ind w:firstLine="383"/>
              <w:jc w:val="both"/>
              <w:rPr>
                <w:sz w:val="24"/>
                <w:lang w:val="pt-BR"/>
              </w:rPr>
            </w:pPr>
          </w:p>
          <w:p w14:paraId="5FF8AD72"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r>
              <w:rPr>
                <w:sz w:val="24"/>
                <w:lang w:val="pt-BR"/>
              </w:rPr>
              <w:t>O que já é feito e o que pode ser melhorado no processo de autoavaliação do PPG?</w:t>
            </w:r>
          </w:p>
          <w:p w14:paraId="6222DBF5"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6E5D3545"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08D18E28"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6A475232"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4D2934CF"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40DBD193"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4C03CF37"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49315084" w14:textId="77777777" w:rsidR="004155BC" w:rsidRDefault="004155BC" w:rsidP="004155BC">
            <w:pPr>
              <w:pStyle w:val="Contedo"/>
              <w:pBdr>
                <w:top w:val="single" w:sz="4" w:space="1" w:color="auto"/>
                <w:left w:val="single" w:sz="4" w:space="4" w:color="auto"/>
                <w:bottom w:val="single" w:sz="4" w:space="1" w:color="auto"/>
                <w:right w:val="single" w:sz="4" w:space="4" w:color="auto"/>
              </w:pBdr>
              <w:ind w:firstLine="383"/>
              <w:jc w:val="both"/>
              <w:rPr>
                <w:sz w:val="24"/>
                <w:lang w:val="pt-BR"/>
              </w:rPr>
            </w:pPr>
          </w:p>
          <w:p w14:paraId="03EAA223" w14:textId="77777777" w:rsidR="004155BC" w:rsidRPr="000A0F7D" w:rsidRDefault="004155BC" w:rsidP="004155BC">
            <w:pPr>
              <w:pStyle w:val="Contedo"/>
              <w:ind w:firstLine="383"/>
              <w:jc w:val="both"/>
              <w:rPr>
                <w:sz w:val="24"/>
                <w:lang w:val="pt-BR"/>
              </w:rPr>
            </w:pPr>
          </w:p>
          <w:p w14:paraId="16F830B3" w14:textId="72C7389C" w:rsidR="009E354B" w:rsidRPr="002D2EF5" w:rsidRDefault="002D2EF5" w:rsidP="002D2EF5">
            <w:pPr>
              <w:pStyle w:val="Contedo"/>
              <w:ind w:firstLine="383"/>
              <w:jc w:val="both"/>
              <w:rPr>
                <w:sz w:val="24"/>
                <w:lang w:val="pt-BR"/>
              </w:rPr>
            </w:pPr>
            <w:r>
              <w:rPr>
                <w:sz w:val="24"/>
                <w:lang w:val="pt-BR"/>
              </w:rPr>
              <w:lastRenderedPageBreak/>
              <w:t xml:space="preserve">Estamos preparando alguns modelos de formulários que podem ser utilizados </w:t>
            </w:r>
            <w:r w:rsidR="002D3B46">
              <w:rPr>
                <w:sz w:val="24"/>
                <w:lang w:val="pt-BR"/>
              </w:rPr>
              <w:t xml:space="preserve">por você </w:t>
            </w:r>
            <w:r>
              <w:rPr>
                <w:sz w:val="24"/>
                <w:lang w:val="pt-BR"/>
              </w:rPr>
              <w:t>como base</w:t>
            </w:r>
            <w:r w:rsidR="002D3B46">
              <w:rPr>
                <w:sz w:val="24"/>
                <w:lang w:val="pt-BR"/>
              </w:rPr>
              <w:t xml:space="preserve"> para a autoavaliação</w:t>
            </w:r>
            <w:r>
              <w:rPr>
                <w:sz w:val="24"/>
                <w:lang w:val="pt-BR"/>
              </w:rPr>
              <w:t xml:space="preserve">. </w:t>
            </w:r>
            <w:r w:rsidR="009E354B">
              <w:rPr>
                <w:sz w:val="24"/>
                <w:lang w:val="pt-BR"/>
              </w:rPr>
              <w:t>Nossa sugestão</w:t>
            </w:r>
            <w:r>
              <w:rPr>
                <w:sz w:val="24"/>
                <w:lang w:val="pt-BR"/>
              </w:rPr>
              <w:t>, caso considere pertinente,</w:t>
            </w:r>
            <w:r w:rsidR="009E354B">
              <w:rPr>
                <w:sz w:val="24"/>
                <w:lang w:val="pt-BR"/>
              </w:rPr>
              <w:t xml:space="preserve"> é que você adeque </w:t>
            </w:r>
            <w:r>
              <w:rPr>
                <w:sz w:val="24"/>
                <w:lang w:val="pt-BR"/>
              </w:rPr>
              <w:t>os</w:t>
            </w:r>
            <w:r w:rsidR="009E354B">
              <w:rPr>
                <w:sz w:val="24"/>
                <w:lang w:val="pt-BR"/>
              </w:rPr>
              <w:t xml:space="preserve"> formulário</w:t>
            </w:r>
            <w:r w:rsidR="00020A38">
              <w:rPr>
                <w:sz w:val="24"/>
                <w:lang w:val="pt-BR"/>
              </w:rPr>
              <w:t>s</w:t>
            </w:r>
            <w:r w:rsidR="009E354B">
              <w:rPr>
                <w:sz w:val="24"/>
                <w:lang w:val="pt-BR"/>
              </w:rPr>
              <w:t xml:space="preserve"> às necessidades</w:t>
            </w:r>
            <w:r w:rsidR="0062215F" w:rsidRPr="002D2EF5">
              <w:rPr>
                <w:sz w:val="24"/>
                <w:lang w:val="pt-BR"/>
              </w:rPr>
              <w:t xml:space="preserve"> e características do programa</w:t>
            </w:r>
            <w:r>
              <w:rPr>
                <w:sz w:val="24"/>
                <w:lang w:val="pt-BR"/>
              </w:rPr>
              <w:t xml:space="preserve"> sob sua coordenação</w:t>
            </w:r>
            <w:r w:rsidR="00020A38">
              <w:rPr>
                <w:sz w:val="24"/>
                <w:lang w:val="pt-BR"/>
              </w:rPr>
              <w:t xml:space="preserve">. </w:t>
            </w:r>
            <w:r w:rsidRPr="002D3B46">
              <w:rPr>
                <w:sz w:val="24"/>
                <w:u w:val="single"/>
                <w:lang w:val="pt-BR"/>
              </w:rPr>
              <w:t>Os</w:t>
            </w:r>
            <w:r w:rsidR="00020A38" w:rsidRPr="002D3B46">
              <w:rPr>
                <w:sz w:val="24"/>
                <w:u w:val="single"/>
                <w:lang w:val="pt-BR"/>
              </w:rPr>
              <w:t xml:space="preserve"> formulários </w:t>
            </w:r>
            <w:r w:rsidRPr="002D3B46">
              <w:rPr>
                <w:sz w:val="24"/>
                <w:u w:val="single"/>
                <w:lang w:val="pt-BR"/>
              </w:rPr>
              <w:t xml:space="preserve">de autoavaliação utilizados no início do quadriênio </w:t>
            </w:r>
            <w:r w:rsidR="00020A38" w:rsidRPr="002D3B46">
              <w:rPr>
                <w:sz w:val="24"/>
                <w:u w:val="single"/>
                <w:lang w:val="pt-BR"/>
              </w:rPr>
              <w:t xml:space="preserve">devem ser os mesmos utilizados nas autoavaliações </w:t>
            </w:r>
            <w:r w:rsidRPr="002D3B46">
              <w:rPr>
                <w:sz w:val="24"/>
                <w:u w:val="single"/>
                <w:lang w:val="pt-BR"/>
              </w:rPr>
              <w:t xml:space="preserve">que serão </w:t>
            </w:r>
            <w:r w:rsidR="00020A38" w:rsidRPr="002D3B46">
              <w:rPr>
                <w:sz w:val="24"/>
                <w:u w:val="single"/>
                <w:lang w:val="pt-BR"/>
              </w:rPr>
              <w:t>realizadas</w:t>
            </w:r>
            <w:r w:rsidR="009E354B" w:rsidRPr="002D3B46">
              <w:rPr>
                <w:sz w:val="24"/>
                <w:u w:val="single"/>
                <w:lang w:val="pt-BR"/>
              </w:rPr>
              <w:t xml:space="preserve"> durante todo o quadriênio</w:t>
            </w:r>
            <w:r w:rsidR="009E354B">
              <w:rPr>
                <w:sz w:val="24"/>
                <w:lang w:val="pt-BR"/>
              </w:rPr>
              <w:t xml:space="preserve">, para </w:t>
            </w:r>
            <w:r>
              <w:rPr>
                <w:sz w:val="24"/>
                <w:lang w:val="pt-BR"/>
              </w:rPr>
              <w:t>que seja possível</w:t>
            </w:r>
            <w:r w:rsidR="009E354B">
              <w:rPr>
                <w:sz w:val="24"/>
                <w:lang w:val="pt-BR"/>
              </w:rPr>
              <w:t xml:space="preserve"> comparar os resultados de cada ano e avaliar o desempenho do PPG</w:t>
            </w:r>
            <w:r w:rsidR="00020A38">
              <w:rPr>
                <w:sz w:val="24"/>
                <w:lang w:val="pt-BR"/>
              </w:rPr>
              <w:t xml:space="preserve"> ao final</w:t>
            </w:r>
            <w:r w:rsidR="009E354B">
              <w:rPr>
                <w:sz w:val="24"/>
                <w:lang w:val="pt-BR"/>
              </w:rPr>
              <w:t>.</w:t>
            </w:r>
            <w:r w:rsidR="00020A38">
              <w:rPr>
                <w:sz w:val="24"/>
                <w:lang w:val="pt-BR"/>
              </w:rPr>
              <w:t xml:space="preserve"> </w:t>
            </w:r>
            <w:r>
              <w:rPr>
                <w:sz w:val="24"/>
                <w:lang w:val="pt-BR"/>
              </w:rPr>
              <w:t xml:space="preserve"> (Obs. </w:t>
            </w:r>
            <w:r w:rsidR="00020A38">
              <w:rPr>
                <w:sz w:val="24"/>
                <w:lang w:val="pt-BR"/>
              </w:rPr>
              <w:t>Lembre-se de colocar em anexo os links para os formulários e resultados levantados</w:t>
            </w:r>
            <w:r>
              <w:rPr>
                <w:sz w:val="24"/>
                <w:lang w:val="pt-BR"/>
              </w:rPr>
              <w:t>).</w:t>
            </w:r>
          </w:p>
          <w:p w14:paraId="689F94B1" w14:textId="4D183779" w:rsidR="00020A38" w:rsidRPr="002D2EF5" w:rsidRDefault="00020A38" w:rsidP="002D2EF5">
            <w:pPr>
              <w:pStyle w:val="Contedo"/>
              <w:ind w:firstLine="383"/>
              <w:jc w:val="both"/>
              <w:rPr>
                <w:sz w:val="24"/>
                <w:lang w:val="pt-BR"/>
              </w:rPr>
            </w:pPr>
          </w:p>
          <w:p w14:paraId="3514E963" w14:textId="644E8D5A" w:rsidR="00020A38" w:rsidRPr="002D2EF5" w:rsidRDefault="00020A38" w:rsidP="002D2EF5">
            <w:pPr>
              <w:pStyle w:val="Contedo"/>
              <w:ind w:firstLine="383"/>
              <w:jc w:val="both"/>
              <w:rPr>
                <w:sz w:val="24"/>
                <w:lang w:val="pt-BR"/>
              </w:rPr>
            </w:pPr>
            <w:r>
              <w:rPr>
                <w:sz w:val="24"/>
                <w:lang w:val="pt-BR"/>
              </w:rPr>
              <w:t>Os principais pontos de avaliação, conforme as exigências da CAPES são:</w:t>
            </w:r>
          </w:p>
          <w:p w14:paraId="349197A1" w14:textId="77777777" w:rsidR="001136AA" w:rsidRDefault="001136AA" w:rsidP="0092645C">
            <w:pPr>
              <w:rPr>
                <w:b w:val="0"/>
                <w:sz w:val="24"/>
                <w:lang w:val="pt-BR"/>
              </w:rPr>
            </w:pPr>
          </w:p>
          <w:p w14:paraId="2FE533C6" w14:textId="77777777" w:rsidR="005D575C" w:rsidRPr="00020A38" w:rsidRDefault="004D0D61" w:rsidP="00BF2242">
            <w:pPr>
              <w:numPr>
                <w:ilvl w:val="0"/>
                <w:numId w:val="10"/>
              </w:numPr>
              <w:rPr>
                <w:b w:val="0"/>
                <w:sz w:val="24"/>
                <w:lang w:val="pt-BR"/>
              </w:rPr>
            </w:pPr>
            <w:r w:rsidRPr="00020A38">
              <w:rPr>
                <w:b w:val="0"/>
                <w:sz w:val="24"/>
                <w:lang w:val="pt-BR"/>
              </w:rPr>
              <w:t xml:space="preserve">PROGRAMA </w:t>
            </w:r>
          </w:p>
          <w:p w14:paraId="0700020F" w14:textId="77777777" w:rsidR="005D575C" w:rsidRPr="00020A38" w:rsidRDefault="004D0D61" w:rsidP="002D2EF5">
            <w:pPr>
              <w:numPr>
                <w:ilvl w:val="1"/>
                <w:numId w:val="10"/>
              </w:numPr>
              <w:jc w:val="both"/>
              <w:rPr>
                <w:b w:val="0"/>
                <w:sz w:val="24"/>
                <w:lang w:val="pt-BR"/>
              </w:rPr>
            </w:pPr>
            <w:r w:rsidRPr="00020A38">
              <w:rPr>
                <w:b w:val="0"/>
                <w:sz w:val="24"/>
                <w:lang w:val="pt-BR"/>
              </w:rPr>
              <w:t>Articulação, aderência e atualização das áreas de concentração, linhas de pesquisa, projetos em andamento e estrutura curricular, bem como a infraestrutura disponível, em relação aos objetivos, missão e modalidade do programa</w:t>
            </w:r>
          </w:p>
          <w:p w14:paraId="265BA5BC" w14:textId="77777777" w:rsidR="005D575C" w:rsidRPr="00020A38" w:rsidRDefault="004D0D61" w:rsidP="002D2EF5">
            <w:pPr>
              <w:numPr>
                <w:ilvl w:val="1"/>
                <w:numId w:val="10"/>
              </w:numPr>
              <w:jc w:val="both"/>
              <w:rPr>
                <w:b w:val="0"/>
                <w:sz w:val="24"/>
                <w:lang w:val="pt-BR"/>
              </w:rPr>
            </w:pPr>
            <w:r w:rsidRPr="00020A38">
              <w:rPr>
                <w:b w:val="0"/>
                <w:sz w:val="24"/>
                <w:lang w:val="pt-BR"/>
              </w:rPr>
              <w:t>Perfil do corpo docente e sua compatibilidade e adequação à Proposta do Programa</w:t>
            </w:r>
          </w:p>
          <w:p w14:paraId="24F1DE30" w14:textId="77777777" w:rsidR="005D575C" w:rsidRPr="00020A38" w:rsidRDefault="004D0D61" w:rsidP="002D2EF5">
            <w:pPr>
              <w:numPr>
                <w:ilvl w:val="1"/>
                <w:numId w:val="10"/>
              </w:numPr>
              <w:jc w:val="both"/>
              <w:rPr>
                <w:b w:val="0"/>
                <w:sz w:val="24"/>
                <w:lang w:val="pt-BR"/>
              </w:rPr>
            </w:pPr>
            <w:r w:rsidRPr="00020A38">
              <w:rPr>
                <w:b w:val="0"/>
                <w:sz w:val="24"/>
                <w:lang w:val="pt-BR"/>
              </w:rPr>
              <w:t xml:space="preserve">Planejamento estratégico do programa, considerando também articulações com o planejamento estratégico da instituição, com vistas à gestão do seu desenvolvimento futuro, adequação e melhorias da infraestrutura e melhor formação de seus alunos, vinculada à produção intelectual – bibliográfica, técnica e/ou artística </w:t>
            </w:r>
          </w:p>
          <w:p w14:paraId="6DE59673" w14:textId="6AA07E1A" w:rsidR="005D575C" w:rsidRDefault="004D0D61" w:rsidP="002D2EF5">
            <w:pPr>
              <w:numPr>
                <w:ilvl w:val="1"/>
                <w:numId w:val="10"/>
              </w:numPr>
              <w:jc w:val="both"/>
              <w:rPr>
                <w:b w:val="0"/>
                <w:sz w:val="24"/>
                <w:lang w:val="pt-BR"/>
              </w:rPr>
            </w:pPr>
            <w:r w:rsidRPr="00020A38">
              <w:rPr>
                <w:b w:val="0"/>
                <w:sz w:val="24"/>
                <w:lang w:val="pt-BR"/>
              </w:rPr>
              <w:t xml:space="preserve">Os processos, procedimentos e resultados da autoavaliação do programa, com foco na formação discente e produção intelectual. </w:t>
            </w:r>
          </w:p>
          <w:p w14:paraId="2A12A4E8" w14:textId="77777777" w:rsidR="000B24FB" w:rsidRPr="00020A38" w:rsidRDefault="000B24FB" w:rsidP="002D2EF5">
            <w:pPr>
              <w:ind w:left="360"/>
              <w:jc w:val="both"/>
              <w:rPr>
                <w:b w:val="0"/>
                <w:sz w:val="24"/>
                <w:lang w:val="pt-BR"/>
              </w:rPr>
            </w:pPr>
          </w:p>
          <w:p w14:paraId="57397858" w14:textId="77777777" w:rsidR="001136AA" w:rsidRDefault="004D0D61" w:rsidP="001136AA">
            <w:pPr>
              <w:numPr>
                <w:ilvl w:val="0"/>
                <w:numId w:val="10"/>
              </w:numPr>
              <w:rPr>
                <w:b w:val="0"/>
                <w:sz w:val="24"/>
                <w:lang w:val="pt-BR"/>
              </w:rPr>
            </w:pPr>
            <w:r w:rsidRPr="00020A38">
              <w:rPr>
                <w:b w:val="0"/>
                <w:sz w:val="24"/>
                <w:lang w:val="pt-BR"/>
              </w:rPr>
              <w:t>FORMAÇÃO</w:t>
            </w:r>
          </w:p>
          <w:p w14:paraId="2982F4C1" w14:textId="77777777" w:rsidR="001136AA" w:rsidRDefault="004D0D61" w:rsidP="002D2EF5">
            <w:pPr>
              <w:numPr>
                <w:ilvl w:val="1"/>
                <w:numId w:val="10"/>
              </w:numPr>
              <w:jc w:val="both"/>
              <w:rPr>
                <w:b w:val="0"/>
                <w:sz w:val="24"/>
                <w:lang w:val="pt-BR"/>
              </w:rPr>
            </w:pPr>
            <w:r w:rsidRPr="001136AA">
              <w:rPr>
                <w:b w:val="0"/>
                <w:sz w:val="24"/>
                <w:lang w:val="pt-BR"/>
              </w:rPr>
              <w:t xml:space="preserve">Qualidade e adequação das teses, dissertações ou equivalente em relação às áreas de concentração e linhas de pesquisa do programa. </w:t>
            </w:r>
          </w:p>
          <w:p w14:paraId="296559B7" w14:textId="77777777" w:rsidR="001136AA" w:rsidRDefault="004D0D61" w:rsidP="002D2EF5">
            <w:pPr>
              <w:numPr>
                <w:ilvl w:val="1"/>
                <w:numId w:val="10"/>
              </w:numPr>
              <w:jc w:val="both"/>
              <w:rPr>
                <w:b w:val="0"/>
                <w:sz w:val="24"/>
                <w:lang w:val="pt-BR"/>
              </w:rPr>
            </w:pPr>
            <w:r w:rsidRPr="001136AA">
              <w:rPr>
                <w:b w:val="0"/>
                <w:sz w:val="24"/>
                <w:lang w:val="pt-BR"/>
              </w:rPr>
              <w:t xml:space="preserve">Qualidade da produção intelectual de discentes e egressos </w:t>
            </w:r>
          </w:p>
          <w:p w14:paraId="5274EACE" w14:textId="77777777" w:rsidR="001136AA" w:rsidRDefault="004D0D61" w:rsidP="002D2EF5">
            <w:pPr>
              <w:numPr>
                <w:ilvl w:val="1"/>
                <w:numId w:val="10"/>
              </w:numPr>
              <w:jc w:val="both"/>
              <w:rPr>
                <w:b w:val="0"/>
                <w:sz w:val="24"/>
                <w:lang w:val="pt-BR"/>
              </w:rPr>
            </w:pPr>
            <w:r w:rsidRPr="001136AA">
              <w:rPr>
                <w:b w:val="0"/>
                <w:sz w:val="24"/>
                <w:lang w:val="pt-BR"/>
              </w:rPr>
              <w:t>Destino, atuação e avaliação dos egressos do programa em relação à formação recebida</w:t>
            </w:r>
          </w:p>
          <w:p w14:paraId="305B7C87" w14:textId="77777777" w:rsidR="001136AA" w:rsidRDefault="004D0D61" w:rsidP="002D2EF5">
            <w:pPr>
              <w:numPr>
                <w:ilvl w:val="1"/>
                <w:numId w:val="10"/>
              </w:numPr>
              <w:jc w:val="both"/>
              <w:rPr>
                <w:b w:val="0"/>
                <w:sz w:val="24"/>
                <w:lang w:val="pt-BR"/>
              </w:rPr>
            </w:pPr>
            <w:r w:rsidRPr="001136AA">
              <w:rPr>
                <w:b w:val="0"/>
                <w:sz w:val="24"/>
                <w:lang w:val="pt-BR"/>
              </w:rPr>
              <w:t xml:space="preserve">Qualidade das atividades de pesquisa e da produção intelectual do corpo docente no programa  </w:t>
            </w:r>
          </w:p>
          <w:p w14:paraId="162950E3" w14:textId="284D1C9E" w:rsidR="005D575C" w:rsidRDefault="004D0D61" w:rsidP="002D2EF5">
            <w:pPr>
              <w:numPr>
                <w:ilvl w:val="1"/>
                <w:numId w:val="10"/>
              </w:numPr>
              <w:jc w:val="both"/>
              <w:rPr>
                <w:b w:val="0"/>
                <w:sz w:val="24"/>
                <w:lang w:val="pt-BR"/>
              </w:rPr>
            </w:pPr>
            <w:r w:rsidRPr="001136AA">
              <w:rPr>
                <w:b w:val="0"/>
                <w:sz w:val="24"/>
                <w:lang w:val="pt-BR"/>
              </w:rPr>
              <w:t>Qualidade e envolvimento do corpo docente em relação às atividades de formação no programa</w:t>
            </w:r>
          </w:p>
          <w:p w14:paraId="314FA60D" w14:textId="77777777" w:rsidR="000B24FB" w:rsidRPr="001136AA" w:rsidRDefault="000B24FB" w:rsidP="000B24FB">
            <w:pPr>
              <w:ind w:left="360"/>
              <w:rPr>
                <w:b w:val="0"/>
                <w:sz w:val="24"/>
                <w:lang w:val="pt-BR"/>
              </w:rPr>
            </w:pPr>
          </w:p>
          <w:p w14:paraId="56DC5060" w14:textId="77777777" w:rsidR="001136AA" w:rsidRDefault="004D0D61" w:rsidP="001136AA">
            <w:pPr>
              <w:numPr>
                <w:ilvl w:val="0"/>
                <w:numId w:val="10"/>
              </w:numPr>
              <w:rPr>
                <w:b w:val="0"/>
                <w:sz w:val="24"/>
                <w:lang w:val="pt-BR"/>
              </w:rPr>
            </w:pPr>
            <w:r w:rsidRPr="00020A38">
              <w:rPr>
                <w:b w:val="0"/>
                <w:sz w:val="24"/>
                <w:lang w:val="pt-BR"/>
              </w:rPr>
              <w:t>IMPACTO</w:t>
            </w:r>
          </w:p>
          <w:p w14:paraId="4A885601" w14:textId="77777777" w:rsidR="001136AA" w:rsidRDefault="004D0D61" w:rsidP="002D2EF5">
            <w:pPr>
              <w:numPr>
                <w:ilvl w:val="1"/>
                <w:numId w:val="10"/>
              </w:numPr>
              <w:jc w:val="both"/>
              <w:rPr>
                <w:b w:val="0"/>
                <w:sz w:val="24"/>
                <w:lang w:val="pt-BR"/>
              </w:rPr>
            </w:pPr>
            <w:r w:rsidRPr="001136AA">
              <w:rPr>
                <w:b w:val="0"/>
                <w:sz w:val="24"/>
                <w:lang w:val="pt-BR"/>
              </w:rPr>
              <w:t>Impacto e caráter inovador da produção intelectual em função da natureza do programa</w:t>
            </w:r>
          </w:p>
          <w:p w14:paraId="29421C43" w14:textId="77777777" w:rsidR="001136AA" w:rsidRDefault="004D0D61" w:rsidP="002D2EF5">
            <w:pPr>
              <w:numPr>
                <w:ilvl w:val="1"/>
                <w:numId w:val="10"/>
              </w:numPr>
              <w:jc w:val="both"/>
              <w:rPr>
                <w:b w:val="0"/>
                <w:sz w:val="24"/>
                <w:lang w:val="pt-BR"/>
              </w:rPr>
            </w:pPr>
            <w:r w:rsidRPr="001136AA">
              <w:rPr>
                <w:b w:val="0"/>
                <w:sz w:val="24"/>
                <w:lang w:val="pt-BR"/>
              </w:rPr>
              <w:t>Impacto econômico, social e cultural do programa</w:t>
            </w:r>
          </w:p>
          <w:p w14:paraId="521A944A" w14:textId="3D4C0AAB" w:rsidR="00020A38" w:rsidRPr="001136AA" w:rsidRDefault="00020A38" w:rsidP="002D2EF5">
            <w:pPr>
              <w:numPr>
                <w:ilvl w:val="1"/>
                <w:numId w:val="10"/>
              </w:numPr>
              <w:jc w:val="both"/>
              <w:rPr>
                <w:b w:val="0"/>
                <w:sz w:val="24"/>
                <w:lang w:val="pt-BR"/>
              </w:rPr>
            </w:pPr>
            <w:r w:rsidRPr="001136AA">
              <w:rPr>
                <w:b w:val="0"/>
                <w:sz w:val="24"/>
                <w:lang w:val="pt-BR"/>
              </w:rPr>
              <w:t>Internacionalização, inserção (local, regional, nacional) e visibilidade do programa</w:t>
            </w:r>
          </w:p>
          <w:p w14:paraId="012FDF4F" w14:textId="77777777" w:rsidR="00020A38" w:rsidRDefault="00020A38" w:rsidP="0092645C">
            <w:pPr>
              <w:rPr>
                <w:b w:val="0"/>
                <w:sz w:val="24"/>
                <w:lang w:val="pt-BR"/>
              </w:rPr>
            </w:pPr>
          </w:p>
          <w:p w14:paraId="22DBF084" w14:textId="79DDB95C" w:rsidR="00CA76E5" w:rsidRDefault="002D2EF5" w:rsidP="0092645C">
            <w:pPr>
              <w:rPr>
                <w:sz w:val="24"/>
                <w:lang w:val="pt-BR"/>
              </w:rPr>
            </w:pPr>
            <w:r>
              <w:rPr>
                <w:sz w:val="24"/>
                <w:lang w:val="pt-BR"/>
              </w:rPr>
              <w:t xml:space="preserve">4.2) </w:t>
            </w:r>
            <w:r w:rsidR="00145B24" w:rsidRPr="009E354B">
              <w:rPr>
                <w:sz w:val="24"/>
                <w:lang w:val="pt-BR"/>
              </w:rPr>
              <w:t xml:space="preserve">Análise </w:t>
            </w:r>
            <w:r w:rsidR="00145B24">
              <w:rPr>
                <w:sz w:val="24"/>
                <w:lang w:val="pt-BR"/>
              </w:rPr>
              <w:t>externa</w:t>
            </w:r>
            <w:r w:rsidR="00145B24" w:rsidRPr="009E354B">
              <w:rPr>
                <w:sz w:val="24"/>
                <w:lang w:val="pt-BR"/>
              </w:rPr>
              <w:t xml:space="preserve"> </w:t>
            </w:r>
            <w:r w:rsidR="00145B24">
              <w:rPr>
                <w:sz w:val="24"/>
                <w:lang w:val="pt-BR"/>
              </w:rPr>
              <w:t>–</w:t>
            </w:r>
            <w:r w:rsidR="00145B24" w:rsidRPr="009E354B">
              <w:rPr>
                <w:sz w:val="24"/>
                <w:lang w:val="pt-BR"/>
              </w:rPr>
              <w:t xml:space="preserve"> </w:t>
            </w:r>
            <w:r w:rsidR="00145B24">
              <w:rPr>
                <w:sz w:val="24"/>
                <w:lang w:val="pt-BR"/>
              </w:rPr>
              <w:t xml:space="preserve">micro e </w:t>
            </w:r>
            <w:proofErr w:type="spellStart"/>
            <w:r w:rsidR="00145B24">
              <w:rPr>
                <w:sz w:val="24"/>
                <w:lang w:val="pt-BR"/>
              </w:rPr>
              <w:t>macroambiental</w:t>
            </w:r>
            <w:proofErr w:type="spellEnd"/>
          </w:p>
          <w:p w14:paraId="177D5F65" w14:textId="77777777" w:rsidR="00145B24" w:rsidRDefault="00145B24" w:rsidP="0092645C">
            <w:pPr>
              <w:rPr>
                <w:b w:val="0"/>
                <w:sz w:val="24"/>
                <w:lang w:val="pt-BR"/>
              </w:rPr>
            </w:pPr>
          </w:p>
          <w:p w14:paraId="59F44BDD" w14:textId="3C25CF8A" w:rsidR="000F25BA" w:rsidRPr="002D2EF5" w:rsidRDefault="00145B24" w:rsidP="002D2EF5">
            <w:pPr>
              <w:pStyle w:val="Contedo"/>
              <w:ind w:firstLine="383"/>
              <w:jc w:val="both"/>
              <w:rPr>
                <w:sz w:val="24"/>
                <w:lang w:val="pt-BR"/>
              </w:rPr>
            </w:pPr>
            <w:r w:rsidRPr="000F25BA">
              <w:rPr>
                <w:sz w:val="24"/>
                <w:lang w:val="pt-BR"/>
              </w:rPr>
              <w:t>Analisar o ambiente externo requer a avaliação dos fatores que afetam a dinâmica do setor como questões políticas, restrição de recursos, uso de novas tecnologias, mudanças nas relações internacionais</w:t>
            </w:r>
            <w:r w:rsidR="0074784B">
              <w:rPr>
                <w:sz w:val="24"/>
                <w:lang w:val="pt-BR"/>
              </w:rPr>
              <w:t>, dentre outras</w:t>
            </w:r>
            <w:r w:rsidR="000F25BA" w:rsidRPr="002D2EF5">
              <w:rPr>
                <w:sz w:val="24"/>
                <w:lang w:val="pt-BR"/>
              </w:rPr>
              <w:t>.</w:t>
            </w:r>
          </w:p>
          <w:p w14:paraId="3F5DD150" w14:textId="78D8CA0E" w:rsidR="000F25BA" w:rsidRPr="002D2EF5" w:rsidRDefault="000F25BA" w:rsidP="002D2EF5">
            <w:pPr>
              <w:pStyle w:val="Contedo"/>
              <w:ind w:firstLine="383"/>
              <w:jc w:val="both"/>
              <w:rPr>
                <w:sz w:val="24"/>
                <w:lang w:val="pt-BR"/>
              </w:rPr>
            </w:pPr>
            <w:r w:rsidRPr="002D2EF5">
              <w:rPr>
                <w:sz w:val="24"/>
                <w:lang w:val="pt-BR"/>
              </w:rPr>
              <w:t xml:space="preserve">Nessa etapa, </w:t>
            </w:r>
            <w:r w:rsidRPr="0074784B">
              <w:rPr>
                <w:color w:val="6E98F5" w:themeColor="text2" w:themeTint="66"/>
                <w:sz w:val="24"/>
                <w:lang w:val="pt-BR"/>
              </w:rPr>
              <w:t xml:space="preserve">a PROPP deve trazer informações gerais sobre questões políticas (agenda), orçamentárias e de regulação (externas e da UFJF) </w:t>
            </w:r>
            <w:r w:rsidRPr="002D2EF5">
              <w:rPr>
                <w:sz w:val="24"/>
                <w:lang w:val="pt-BR"/>
              </w:rPr>
              <w:t xml:space="preserve">e o Programa acrescentar </w:t>
            </w:r>
            <w:r w:rsidRPr="002D3B46">
              <w:rPr>
                <w:sz w:val="24"/>
                <w:u w:val="single"/>
                <w:lang w:val="pt-BR"/>
              </w:rPr>
              <w:t xml:space="preserve">questões específicas da </w:t>
            </w:r>
            <w:r w:rsidRPr="002D3B46">
              <w:rPr>
                <w:sz w:val="24"/>
                <w:u w:val="single"/>
                <w:lang w:val="pt-BR"/>
              </w:rPr>
              <w:lastRenderedPageBreak/>
              <w:t>sua área</w:t>
            </w:r>
            <w:r w:rsidRPr="002D2EF5">
              <w:rPr>
                <w:sz w:val="24"/>
                <w:lang w:val="pt-BR"/>
              </w:rPr>
              <w:t xml:space="preserve"> (tecnológicas, demográficas, geográficas, comportamentais) que afetam o perfil da demanda, a capacidade e</w:t>
            </w:r>
            <w:r w:rsidR="0074784B">
              <w:rPr>
                <w:sz w:val="24"/>
                <w:lang w:val="pt-BR"/>
              </w:rPr>
              <w:t xml:space="preserve"> o</w:t>
            </w:r>
            <w:r w:rsidRPr="002D2EF5">
              <w:rPr>
                <w:sz w:val="24"/>
                <w:lang w:val="pt-BR"/>
              </w:rPr>
              <w:t xml:space="preserve"> perfil d</w:t>
            </w:r>
            <w:r w:rsidR="0074784B">
              <w:rPr>
                <w:sz w:val="24"/>
                <w:lang w:val="pt-BR"/>
              </w:rPr>
              <w:t>a</w:t>
            </w:r>
            <w:r w:rsidRPr="002D2EF5">
              <w:rPr>
                <w:sz w:val="24"/>
                <w:lang w:val="pt-BR"/>
              </w:rPr>
              <w:t xml:space="preserve"> oferta e as competências requeridas dos egressos.</w:t>
            </w:r>
          </w:p>
          <w:p w14:paraId="55BA23A8" w14:textId="60F6D3F9" w:rsidR="000F25BA" w:rsidRDefault="000F25BA" w:rsidP="00145B24">
            <w:pPr>
              <w:rPr>
                <w:b w:val="0"/>
                <w:sz w:val="24"/>
                <w:lang w:val="pt-BR"/>
              </w:rPr>
            </w:pPr>
          </w:p>
          <w:p w14:paraId="3F1294C6" w14:textId="7E5CF7A0" w:rsidR="000F25BA" w:rsidRDefault="0074784B" w:rsidP="000F25BA">
            <w:pPr>
              <w:rPr>
                <w:sz w:val="24"/>
                <w:lang w:val="pt-BR"/>
              </w:rPr>
            </w:pPr>
            <w:r>
              <w:rPr>
                <w:sz w:val="24"/>
                <w:lang w:val="pt-BR"/>
              </w:rPr>
              <w:t xml:space="preserve">4.3) </w:t>
            </w:r>
            <w:r w:rsidR="000F25BA" w:rsidRPr="009E354B">
              <w:rPr>
                <w:sz w:val="24"/>
                <w:lang w:val="pt-BR"/>
              </w:rPr>
              <w:t xml:space="preserve">Análise </w:t>
            </w:r>
            <w:r w:rsidR="000F25BA">
              <w:rPr>
                <w:sz w:val="24"/>
                <w:lang w:val="pt-BR"/>
              </w:rPr>
              <w:t>combinada</w:t>
            </w:r>
            <w:r w:rsidR="000F25BA" w:rsidRPr="009E354B">
              <w:rPr>
                <w:sz w:val="24"/>
                <w:lang w:val="pt-BR"/>
              </w:rPr>
              <w:t xml:space="preserve"> </w:t>
            </w:r>
            <w:r w:rsidR="000F25BA">
              <w:rPr>
                <w:sz w:val="24"/>
                <w:lang w:val="pt-BR"/>
              </w:rPr>
              <w:t>–</w:t>
            </w:r>
            <w:r w:rsidR="000F25BA" w:rsidRPr="009E354B">
              <w:rPr>
                <w:sz w:val="24"/>
                <w:lang w:val="pt-BR"/>
              </w:rPr>
              <w:t xml:space="preserve"> </w:t>
            </w:r>
            <w:r w:rsidR="000F25BA">
              <w:rPr>
                <w:sz w:val="24"/>
                <w:lang w:val="pt-BR"/>
              </w:rPr>
              <w:t>interna e externa</w:t>
            </w:r>
          </w:p>
          <w:p w14:paraId="782EDF88" w14:textId="4905E06E" w:rsidR="000F25BA" w:rsidRDefault="000F25BA" w:rsidP="00145B24">
            <w:pPr>
              <w:rPr>
                <w:b w:val="0"/>
                <w:sz w:val="24"/>
                <w:lang w:val="pt-BR"/>
              </w:rPr>
            </w:pPr>
          </w:p>
          <w:p w14:paraId="3383FFFB" w14:textId="2218AE8C" w:rsidR="002F76FD" w:rsidRPr="0074784B" w:rsidRDefault="002F76FD" w:rsidP="0074784B">
            <w:pPr>
              <w:pStyle w:val="Contedo"/>
              <w:ind w:firstLine="383"/>
              <w:jc w:val="both"/>
              <w:rPr>
                <w:sz w:val="24"/>
                <w:lang w:val="pt-BR"/>
              </w:rPr>
            </w:pPr>
            <w:r w:rsidRPr="0074784B">
              <w:rPr>
                <w:sz w:val="24"/>
                <w:lang w:val="pt-BR"/>
              </w:rPr>
              <w:t xml:space="preserve">Nessa etapa, considerando as informações levantadas </w:t>
            </w:r>
            <w:r w:rsidR="0074784B" w:rsidRPr="0074784B">
              <w:rPr>
                <w:sz w:val="24"/>
                <w:lang w:val="pt-BR"/>
              </w:rPr>
              <w:t>nas duas primeiras etapas do</w:t>
            </w:r>
            <w:r w:rsidRPr="0074784B">
              <w:rPr>
                <w:sz w:val="24"/>
                <w:lang w:val="pt-BR"/>
              </w:rPr>
              <w:t xml:space="preserve"> diagnóstico, </w:t>
            </w:r>
            <w:r w:rsidR="002D3B46">
              <w:rPr>
                <w:sz w:val="24"/>
                <w:lang w:val="pt-BR"/>
              </w:rPr>
              <w:t>você deve</w:t>
            </w:r>
            <w:r w:rsidR="005102F3" w:rsidRPr="0074784B">
              <w:rPr>
                <w:sz w:val="24"/>
                <w:lang w:val="pt-BR"/>
              </w:rPr>
              <w:t xml:space="preserve"> identificar pontos fortes e </w:t>
            </w:r>
            <w:r w:rsidR="0074784B" w:rsidRPr="0074784B">
              <w:rPr>
                <w:sz w:val="24"/>
                <w:lang w:val="pt-BR"/>
              </w:rPr>
              <w:t>fracos</w:t>
            </w:r>
            <w:r w:rsidR="005102F3" w:rsidRPr="0074784B">
              <w:rPr>
                <w:sz w:val="24"/>
                <w:lang w:val="pt-BR"/>
              </w:rPr>
              <w:t xml:space="preserve"> do Programa (de acordo com a ficha de avaliação)</w:t>
            </w:r>
            <w:r w:rsidR="002D3B46">
              <w:rPr>
                <w:sz w:val="24"/>
                <w:lang w:val="pt-BR"/>
              </w:rPr>
              <w:t>, assim como</w:t>
            </w:r>
            <w:r w:rsidR="005102F3" w:rsidRPr="0074784B">
              <w:rPr>
                <w:sz w:val="24"/>
                <w:lang w:val="pt-BR"/>
              </w:rPr>
              <w:t xml:space="preserve"> oportunidades e ameaças do ambiente externo</w:t>
            </w:r>
            <w:r w:rsidRPr="0074784B">
              <w:rPr>
                <w:sz w:val="24"/>
                <w:lang w:val="pt-BR"/>
              </w:rPr>
              <w:t xml:space="preserve">. </w:t>
            </w:r>
          </w:p>
          <w:tbl>
            <w:tblPr>
              <w:tblW w:w="9999" w:type="dxa"/>
              <w:tblInd w:w="40" w:type="dxa"/>
              <w:tblCellMar>
                <w:left w:w="0" w:type="dxa"/>
                <w:right w:w="0" w:type="dxa"/>
              </w:tblCellMar>
              <w:tblLook w:val="0000" w:firstRow="0" w:lastRow="0" w:firstColumn="0" w:lastColumn="0" w:noHBand="0" w:noVBand="0"/>
            </w:tblPr>
            <w:tblGrid>
              <w:gridCol w:w="9999"/>
            </w:tblGrid>
            <w:tr w:rsidR="004155BC" w:rsidRPr="004F0028" w14:paraId="7D7E3D42" w14:textId="77777777" w:rsidTr="005D39EE">
              <w:trPr>
                <w:trHeight w:val="3546"/>
              </w:trPr>
              <w:tc>
                <w:tcPr>
                  <w:tcW w:w="9999" w:type="dxa"/>
                </w:tcPr>
                <w:p w14:paraId="3951F3BA" w14:textId="77777777" w:rsidR="004155BC" w:rsidRPr="000A0F7D" w:rsidRDefault="004155BC" w:rsidP="004155BC">
                  <w:pPr>
                    <w:pStyle w:val="Contedo"/>
                    <w:ind w:firstLine="383"/>
                    <w:jc w:val="both"/>
                    <w:rPr>
                      <w:sz w:val="24"/>
                      <w:lang w:val="pt-BR"/>
                    </w:rPr>
                  </w:pPr>
                </w:p>
                <w:p w14:paraId="17FFFBB1"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r>
                    <w:rPr>
                      <w:sz w:val="24"/>
                      <w:szCs w:val="24"/>
                      <w:lang w:val="pt-BR"/>
                    </w:rPr>
                    <w:t>Forças identificadas no PPG</w:t>
                  </w:r>
                </w:p>
                <w:p w14:paraId="526775F7"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66255534"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414288E0"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3089E32D"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34DCFB1B" w14:textId="77777777" w:rsidR="004155BC" w:rsidRDefault="004155BC" w:rsidP="004155BC">
                  <w:pPr>
                    <w:pStyle w:val="Contedo"/>
                    <w:jc w:val="both"/>
                    <w:rPr>
                      <w:sz w:val="24"/>
                      <w:szCs w:val="24"/>
                      <w:lang w:val="pt-BR"/>
                    </w:rPr>
                  </w:pPr>
                </w:p>
                <w:p w14:paraId="1C9A18C5"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r>
                    <w:rPr>
                      <w:sz w:val="24"/>
                      <w:szCs w:val="24"/>
                      <w:lang w:val="pt-BR"/>
                    </w:rPr>
                    <w:t>Fraquezas identificadas no PPG</w:t>
                  </w:r>
                </w:p>
                <w:p w14:paraId="5EB50EDD"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63081132"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47888DFF"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5CBC3984"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3BF75A8A" w14:textId="77777777" w:rsidR="004155BC" w:rsidRDefault="004155BC" w:rsidP="004155BC">
                  <w:pPr>
                    <w:pStyle w:val="Contedo"/>
                    <w:jc w:val="both"/>
                    <w:rPr>
                      <w:sz w:val="24"/>
                      <w:szCs w:val="24"/>
                      <w:lang w:val="pt-BR"/>
                    </w:rPr>
                  </w:pPr>
                </w:p>
                <w:p w14:paraId="1B5934F4"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r>
                    <w:rPr>
                      <w:sz w:val="24"/>
                      <w:szCs w:val="24"/>
                      <w:lang w:val="pt-BR"/>
                    </w:rPr>
                    <w:t>Oportunidades identificadas no ambiente externo</w:t>
                  </w:r>
                </w:p>
                <w:p w14:paraId="48513FCB"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70092FB3"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2B77E7E1"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32077456"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6306D9A9" w14:textId="77777777" w:rsidR="004155BC" w:rsidRDefault="004155BC" w:rsidP="004155BC">
                  <w:pPr>
                    <w:pStyle w:val="Contedo"/>
                    <w:jc w:val="both"/>
                    <w:rPr>
                      <w:sz w:val="24"/>
                      <w:szCs w:val="24"/>
                      <w:lang w:val="pt-BR"/>
                    </w:rPr>
                  </w:pPr>
                </w:p>
                <w:p w14:paraId="18D9211B"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r>
                    <w:rPr>
                      <w:sz w:val="24"/>
                      <w:szCs w:val="24"/>
                      <w:lang w:val="pt-BR"/>
                    </w:rPr>
                    <w:t>Ameaças identificadas no ambiente externo</w:t>
                  </w:r>
                </w:p>
                <w:p w14:paraId="5EF404EF" w14:textId="66404A36"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4B6BE7D6" w14:textId="05A9DE01"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60B676FF"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526E3A50" w14:textId="77777777" w:rsidR="004155BC" w:rsidRDefault="004155BC" w:rsidP="004155BC">
                  <w:pPr>
                    <w:pStyle w:val="Contedo"/>
                    <w:pBdr>
                      <w:top w:val="single" w:sz="4" w:space="1" w:color="auto"/>
                      <w:left w:val="single" w:sz="4" w:space="4" w:color="auto"/>
                      <w:bottom w:val="single" w:sz="4" w:space="1" w:color="auto"/>
                      <w:right w:val="single" w:sz="4" w:space="4" w:color="auto"/>
                    </w:pBdr>
                    <w:jc w:val="both"/>
                    <w:rPr>
                      <w:sz w:val="24"/>
                      <w:szCs w:val="24"/>
                      <w:lang w:val="pt-BR"/>
                    </w:rPr>
                  </w:pPr>
                </w:p>
                <w:p w14:paraId="41874566" w14:textId="0C528255" w:rsidR="004155BC" w:rsidRPr="000A0F7D" w:rsidRDefault="004155BC" w:rsidP="004155BC">
                  <w:pPr>
                    <w:pStyle w:val="Contedo"/>
                    <w:rPr>
                      <w:lang w:val="pt-BR"/>
                    </w:rPr>
                  </w:pPr>
                </w:p>
              </w:tc>
            </w:tr>
          </w:tbl>
          <w:p w14:paraId="017FA7CB" w14:textId="1DD4D152" w:rsidR="005102F3" w:rsidRPr="0074784B" w:rsidRDefault="002F76FD" w:rsidP="004155BC">
            <w:pPr>
              <w:pStyle w:val="Contedo"/>
              <w:ind w:firstLine="383"/>
              <w:jc w:val="both"/>
              <w:rPr>
                <w:sz w:val="24"/>
                <w:lang w:val="pt-BR"/>
              </w:rPr>
            </w:pPr>
            <w:r w:rsidRPr="0074784B">
              <w:rPr>
                <w:sz w:val="24"/>
                <w:lang w:val="pt-BR"/>
              </w:rPr>
              <w:t xml:space="preserve">Uma ferramenta </w:t>
            </w:r>
            <w:r w:rsidR="002D3B46">
              <w:rPr>
                <w:sz w:val="24"/>
                <w:lang w:val="pt-BR"/>
              </w:rPr>
              <w:t>comumente</w:t>
            </w:r>
            <w:r w:rsidRPr="0074784B">
              <w:rPr>
                <w:sz w:val="24"/>
                <w:lang w:val="pt-BR"/>
              </w:rPr>
              <w:t xml:space="preserve"> utilizada para combinar essas informações é a matriz SWOT. Nessa matriz, os elementos </w:t>
            </w:r>
            <w:r w:rsidR="002D3B46">
              <w:rPr>
                <w:sz w:val="24"/>
                <w:lang w:val="pt-BR"/>
              </w:rPr>
              <w:t>são</w:t>
            </w:r>
            <w:r w:rsidRPr="0074784B">
              <w:rPr>
                <w:sz w:val="24"/>
                <w:lang w:val="pt-BR"/>
              </w:rPr>
              <w:t xml:space="preserve"> combinados</w:t>
            </w:r>
            <w:r w:rsidR="005102F3" w:rsidRPr="0074784B">
              <w:rPr>
                <w:sz w:val="24"/>
                <w:lang w:val="pt-BR"/>
              </w:rPr>
              <w:t xml:space="preserve"> </w:t>
            </w:r>
            <w:r w:rsidRPr="0074784B">
              <w:rPr>
                <w:sz w:val="24"/>
                <w:lang w:val="pt-BR"/>
              </w:rPr>
              <w:t>para levantar possíveis linhas de ação</w:t>
            </w:r>
            <w:r w:rsidR="0074784B">
              <w:rPr>
                <w:sz w:val="24"/>
                <w:lang w:val="pt-BR"/>
              </w:rPr>
              <w:t>, como ilustrado na figura a seguir</w:t>
            </w:r>
            <w:r w:rsidR="002D3B46">
              <w:rPr>
                <w:sz w:val="24"/>
                <w:lang w:val="pt-BR"/>
              </w:rPr>
              <w:t>.</w:t>
            </w:r>
          </w:p>
          <w:p w14:paraId="2360964A" w14:textId="4DBAC987" w:rsidR="000F25BA" w:rsidRPr="000F25BA" w:rsidRDefault="000F25BA" w:rsidP="00145B24">
            <w:pPr>
              <w:rPr>
                <w:b w:val="0"/>
                <w:sz w:val="24"/>
                <w:lang w:val="pt-BR"/>
              </w:rPr>
            </w:pPr>
          </w:p>
          <w:p w14:paraId="18C8F897" w14:textId="435B6D9C" w:rsidR="00CA76E5" w:rsidRDefault="008F4AAB" w:rsidP="0074784B">
            <w:pPr>
              <w:jc w:val="center"/>
              <w:rPr>
                <w:b w:val="0"/>
                <w:sz w:val="24"/>
                <w:lang w:val="pt-BR"/>
              </w:rPr>
            </w:pPr>
            <w:r>
              <w:rPr>
                <w:b w:val="0"/>
                <w:noProof/>
                <w:sz w:val="24"/>
                <w:lang w:val="pt-BR"/>
              </w:rPr>
              <w:lastRenderedPageBreak/>
              <w:drawing>
                <wp:inline distT="0" distB="0" distL="0" distR="0" wp14:anchorId="6C541002" wp14:editId="2588CB1F">
                  <wp:extent cx="6371590" cy="4011295"/>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8">
                            <a:extLst>
                              <a:ext uri="{28A0092B-C50C-407E-A947-70E740481C1C}">
                                <a14:useLocalDpi xmlns:a14="http://schemas.microsoft.com/office/drawing/2010/main" val="0"/>
                              </a:ext>
                            </a:extLst>
                          </a:blip>
                          <a:stretch>
                            <a:fillRect/>
                          </a:stretch>
                        </pic:blipFill>
                        <pic:spPr>
                          <a:xfrm>
                            <a:off x="0" y="0"/>
                            <a:ext cx="6371590" cy="4011295"/>
                          </a:xfrm>
                          <a:prstGeom prst="rect">
                            <a:avLst/>
                          </a:prstGeom>
                        </pic:spPr>
                      </pic:pic>
                    </a:graphicData>
                  </a:graphic>
                </wp:inline>
              </w:drawing>
            </w:r>
          </w:p>
          <w:p w14:paraId="143B142E" w14:textId="46020D92" w:rsidR="00CA76E5" w:rsidRPr="0092645C" w:rsidRDefault="00CA76E5" w:rsidP="0092645C">
            <w:pPr>
              <w:rPr>
                <w:b w:val="0"/>
                <w:sz w:val="24"/>
                <w:lang w:val="pt-BR"/>
              </w:rPr>
            </w:pPr>
          </w:p>
          <w:p w14:paraId="28F49AA5" w14:textId="52E0ACED" w:rsidR="002F76FD" w:rsidRPr="0074784B" w:rsidRDefault="002F76FD" w:rsidP="0074784B">
            <w:pPr>
              <w:pStyle w:val="Contedo"/>
              <w:ind w:firstLine="383"/>
              <w:jc w:val="both"/>
              <w:rPr>
                <w:sz w:val="24"/>
                <w:lang w:val="pt-BR"/>
              </w:rPr>
            </w:pPr>
            <w:r w:rsidRPr="0074784B">
              <w:rPr>
                <w:sz w:val="24"/>
                <w:lang w:val="pt-BR"/>
              </w:rPr>
              <w:t>Na matriz</w:t>
            </w:r>
            <w:r w:rsidR="0074784B" w:rsidRPr="0074784B">
              <w:rPr>
                <w:sz w:val="24"/>
                <w:lang w:val="pt-BR"/>
              </w:rPr>
              <w:t xml:space="preserve"> SWOT</w:t>
            </w:r>
            <w:r w:rsidRPr="0074784B">
              <w:rPr>
                <w:sz w:val="24"/>
                <w:lang w:val="pt-BR"/>
              </w:rPr>
              <w:t>, quatro tipos de combinação são possíveis</w:t>
            </w:r>
            <w:r w:rsidR="00A40E66" w:rsidRPr="0074784B">
              <w:rPr>
                <w:sz w:val="24"/>
                <w:lang w:val="pt-BR"/>
              </w:rPr>
              <w:t xml:space="preserve"> e </w:t>
            </w:r>
            <w:r w:rsidR="002D3B46">
              <w:rPr>
                <w:sz w:val="24"/>
                <w:lang w:val="pt-BR"/>
              </w:rPr>
              <w:t xml:space="preserve">indicam </w:t>
            </w:r>
            <w:r w:rsidR="00A40E66" w:rsidRPr="0074784B">
              <w:rPr>
                <w:sz w:val="24"/>
                <w:lang w:val="pt-BR"/>
              </w:rPr>
              <w:t>possibilidades estratégicas.</w:t>
            </w:r>
          </w:p>
          <w:p w14:paraId="501148B8" w14:textId="7EDD12E4" w:rsidR="002F76FD" w:rsidRPr="009C6957" w:rsidRDefault="002F76FD" w:rsidP="0074784B">
            <w:pPr>
              <w:pStyle w:val="Contedo"/>
              <w:numPr>
                <w:ilvl w:val="0"/>
                <w:numId w:val="5"/>
              </w:numPr>
              <w:jc w:val="both"/>
              <w:rPr>
                <w:sz w:val="24"/>
                <w:szCs w:val="24"/>
                <w:lang w:val="pt-BR"/>
              </w:rPr>
            </w:pPr>
            <w:r w:rsidRPr="009C6957">
              <w:rPr>
                <w:sz w:val="24"/>
                <w:szCs w:val="24"/>
                <w:lang w:val="pt-BR"/>
              </w:rPr>
              <w:t xml:space="preserve">A combinação entre forças e oportunidades ajuda a identificar com que intensidade cada uma das forças do programa auxilia no aproveitamento de cada uma das oportunidades. Em termos estratégicos, pode-se decidir por </w:t>
            </w:r>
            <w:r w:rsidR="009C6957" w:rsidRPr="009C6957">
              <w:rPr>
                <w:sz w:val="24"/>
                <w:szCs w:val="24"/>
                <w:lang w:val="pt-BR"/>
              </w:rPr>
              <w:t xml:space="preserve">estratégias que </w:t>
            </w:r>
            <w:r w:rsidRPr="009C6957">
              <w:rPr>
                <w:sz w:val="24"/>
                <w:szCs w:val="24"/>
                <w:lang w:val="pt-BR"/>
              </w:rPr>
              <w:t>potencializ</w:t>
            </w:r>
            <w:r w:rsidR="009C6957" w:rsidRPr="009C6957">
              <w:rPr>
                <w:sz w:val="24"/>
                <w:szCs w:val="24"/>
                <w:lang w:val="pt-BR"/>
              </w:rPr>
              <w:t>em</w:t>
            </w:r>
            <w:r w:rsidRPr="009C6957">
              <w:rPr>
                <w:sz w:val="24"/>
                <w:szCs w:val="24"/>
                <w:lang w:val="pt-BR"/>
              </w:rPr>
              <w:t xml:space="preserve"> as principais forças do programa (aquelas que tem maior contribuição para capturar oportunidades</w:t>
            </w:r>
            <w:r w:rsidR="00A40E66" w:rsidRPr="009C6957">
              <w:rPr>
                <w:sz w:val="24"/>
                <w:szCs w:val="24"/>
                <w:lang w:val="pt-BR"/>
              </w:rPr>
              <w:t xml:space="preserve"> e alavancar o crescimento</w:t>
            </w:r>
            <w:r w:rsidRPr="009C6957">
              <w:rPr>
                <w:sz w:val="24"/>
                <w:szCs w:val="24"/>
                <w:lang w:val="pt-BR"/>
              </w:rPr>
              <w:t xml:space="preserve">). </w:t>
            </w:r>
          </w:p>
          <w:p w14:paraId="413DB943" w14:textId="2520704D" w:rsidR="002F76FD" w:rsidRPr="009C6957" w:rsidRDefault="002F76FD" w:rsidP="0074784B">
            <w:pPr>
              <w:pStyle w:val="Contedo"/>
              <w:numPr>
                <w:ilvl w:val="0"/>
                <w:numId w:val="5"/>
              </w:numPr>
              <w:jc w:val="both"/>
              <w:rPr>
                <w:sz w:val="24"/>
                <w:szCs w:val="24"/>
                <w:lang w:val="pt-BR"/>
              </w:rPr>
            </w:pPr>
            <w:r w:rsidRPr="009C6957">
              <w:rPr>
                <w:sz w:val="24"/>
                <w:szCs w:val="24"/>
                <w:lang w:val="pt-BR"/>
              </w:rPr>
              <w:t xml:space="preserve">A combinação entre forças e ameaças ajuda a identificar como que intensidade cada uma das forças contribui para minimizar possíveis impactos das ameaças. Em termos estratégicos, </w:t>
            </w:r>
            <w:r w:rsidR="00A40E66" w:rsidRPr="009C6957">
              <w:rPr>
                <w:sz w:val="24"/>
                <w:szCs w:val="24"/>
                <w:lang w:val="pt-BR"/>
              </w:rPr>
              <w:t xml:space="preserve">pode-se decidir por utilizar as forças para manter a estabilidade do programa, defendendo-o </w:t>
            </w:r>
            <w:r w:rsidR="009C6957" w:rsidRPr="009C6957">
              <w:rPr>
                <w:sz w:val="24"/>
                <w:szCs w:val="24"/>
                <w:lang w:val="pt-BR"/>
              </w:rPr>
              <w:t>dos problemas externos.</w:t>
            </w:r>
          </w:p>
          <w:p w14:paraId="0B5CA0D9" w14:textId="77777777" w:rsidR="00DF027C" w:rsidRPr="009C6957" w:rsidRDefault="002F76FD" w:rsidP="0074784B">
            <w:pPr>
              <w:pStyle w:val="Contedo"/>
              <w:numPr>
                <w:ilvl w:val="0"/>
                <w:numId w:val="5"/>
              </w:numPr>
              <w:jc w:val="both"/>
              <w:rPr>
                <w:sz w:val="24"/>
                <w:szCs w:val="24"/>
                <w:lang w:val="pt-BR"/>
              </w:rPr>
            </w:pPr>
            <w:r w:rsidRPr="009C6957">
              <w:rPr>
                <w:sz w:val="24"/>
                <w:szCs w:val="24"/>
                <w:lang w:val="pt-BR"/>
              </w:rPr>
              <w:t xml:space="preserve">A combinação entre fraquezas e oportunidades ajuda a identificar com que intensidade cada uma das fraquezas dificulta no aproveitamento de cada uma das oportunidades. </w:t>
            </w:r>
            <w:r w:rsidR="009C6957" w:rsidRPr="009C6957">
              <w:rPr>
                <w:sz w:val="24"/>
                <w:szCs w:val="24"/>
                <w:lang w:val="pt-BR"/>
              </w:rPr>
              <w:t>Em termos estratégicos, pode-se decidir por desenvolver competências e capacidades necessárias para corrigir as fraquezas (ou aprimorar pontos passíveis de melhoria).</w:t>
            </w:r>
          </w:p>
          <w:p w14:paraId="5F32C7F4" w14:textId="77777777" w:rsidR="009C6957" w:rsidRPr="009C6957" w:rsidRDefault="009C6957" w:rsidP="0074784B">
            <w:pPr>
              <w:pStyle w:val="Contedo"/>
              <w:numPr>
                <w:ilvl w:val="0"/>
                <w:numId w:val="5"/>
              </w:numPr>
              <w:jc w:val="both"/>
              <w:rPr>
                <w:sz w:val="24"/>
                <w:szCs w:val="24"/>
                <w:lang w:val="pt-BR"/>
              </w:rPr>
            </w:pPr>
            <w:r w:rsidRPr="009C6957">
              <w:rPr>
                <w:sz w:val="24"/>
                <w:szCs w:val="24"/>
                <w:lang w:val="pt-BR"/>
              </w:rPr>
              <w:t>A combinação entre fraquezas e ameaças mostra as principais fragilidades do programa. Em termos estratégicos, deve-se identificar as fraquezas que mais aumentam os riscos das ameaças para ajudar a construir estratégias que favoreçam ações focalizadas nas reais possibilidades de contribuição do programa.</w:t>
            </w:r>
          </w:p>
          <w:p w14:paraId="4A70F11C" w14:textId="6E62CBD6" w:rsidR="009C6957" w:rsidRPr="004F0028" w:rsidRDefault="009C6957" w:rsidP="009C6957">
            <w:pPr>
              <w:pStyle w:val="Contedo"/>
              <w:rPr>
                <w:lang w:val="pt-BR"/>
              </w:rPr>
            </w:pPr>
          </w:p>
        </w:tc>
      </w:tr>
    </w:tbl>
    <w:p w14:paraId="76475A2A" w14:textId="685AA753" w:rsidR="009C6957" w:rsidRPr="0074784B" w:rsidRDefault="009C6957" w:rsidP="0074784B">
      <w:pPr>
        <w:pStyle w:val="PargrafodaLista"/>
        <w:numPr>
          <w:ilvl w:val="0"/>
          <w:numId w:val="12"/>
        </w:numPr>
        <w:ind w:left="383" w:hanging="383"/>
        <w:rPr>
          <w:lang w:val="pt-BR"/>
        </w:rPr>
      </w:pPr>
      <w:r w:rsidRPr="0074784B">
        <w:rPr>
          <w:lang w:val="pt-BR"/>
        </w:rPr>
        <w:lastRenderedPageBreak/>
        <w:t xml:space="preserve">Definição da visão </w:t>
      </w:r>
    </w:p>
    <w:p w14:paraId="1DC0B80A" w14:textId="77777777" w:rsidR="0074784B" w:rsidRDefault="0074784B" w:rsidP="0074784B">
      <w:pPr>
        <w:pStyle w:val="Contedo"/>
        <w:ind w:firstLine="383"/>
        <w:jc w:val="both"/>
        <w:rPr>
          <w:sz w:val="24"/>
          <w:lang w:val="pt-BR"/>
        </w:rPr>
      </w:pPr>
    </w:p>
    <w:p w14:paraId="49E42B45" w14:textId="75318934" w:rsidR="007E729E" w:rsidRPr="0074784B" w:rsidRDefault="0074784B" w:rsidP="0074784B">
      <w:pPr>
        <w:pStyle w:val="Contedo"/>
        <w:ind w:firstLine="383"/>
        <w:jc w:val="both"/>
        <w:rPr>
          <w:sz w:val="24"/>
          <w:lang w:val="pt-BR"/>
        </w:rPr>
      </w:pPr>
      <w:r>
        <w:rPr>
          <w:sz w:val="24"/>
          <w:lang w:val="pt-BR"/>
        </w:rPr>
        <w:t>Visão é</w:t>
      </w:r>
      <w:r w:rsidR="009C6957" w:rsidRPr="0074784B">
        <w:rPr>
          <w:sz w:val="24"/>
          <w:lang w:val="pt-BR"/>
        </w:rPr>
        <w:t xml:space="preserve"> um </w:t>
      </w:r>
      <w:r w:rsidR="009C6957" w:rsidRPr="00B6485F">
        <w:rPr>
          <w:sz w:val="24"/>
          <w:u w:val="single"/>
          <w:lang w:val="pt-BR"/>
        </w:rPr>
        <w:t>retrato do que se pretende alcançar em um prazo específico</w:t>
      </w:r>
      <w:r w:rsidR="009C6957" w:rsidRPr="0074784B">
        <w:rPr>
          <w:sz w:val="24"/>
          <w:lang w:val="pt-BR"/>
        </w:rPr>
        <w:t xml:space="preserve">. </w:t>
      </w:r>
      <w:r>
        <w:rPr>
          <w:sz w:val="24"/>
          <w:lang w:val="pt-BR"/>
        </w:rPr>
        <w:t xml:space="preserve">Esse retrato deverá colocar o PPG em movimento, desafiando docentes, discentes e técnicos administrativos em educação a </w:t>
      </w:r>
      <w:r>
        <w:rPr>
          <w:sz w:val="24"/>
          <w:lang w:val="pt-BR"/>
        </w:rPr>
        <w:lastRenderedPageBreak/>
        <w:t>alcança-la. Ela d</w:t>
      </w:r>
      <w:r w:rsidR="007E729E" w:rsidRPr="0074784B">
        <w:rPr>
          <w:sz w:val="24"/>
          <w:lang w:val="pt-BR"/>
        </w:rPr>
        <w:t xml:space="preserve">eve ser </w:t>
      </w:r>
      <w:r w:rsidR="00B6485F">
        <w:rPr>
          <w:sz w:val="24"/>
          <w:lang w:val="pt-BR"/>
        </w:rPr>
        <w:t xml:space="preserve">compatível com a missão e os valores, ser </w:t>
      </w:r>
      <w:r w:rsidR="007E729E" w:rsidRPr="0074784B">
        <w:rPr>
          <w:sz w:val="24"/>
          <w:lang w:val="pt-BR"/>
        </w:rPr>
        <w:t xml:space="preserve">mensurável, alcançável e desafiadora. Importante </w:t>
      </w:r>
      <w:r>
        <w:rPr>
          <w:sz w:val="24"/>
          <w:lang w:val="pt-BR"/>
        </w:rPr>
        <w:t xml:space="preserve">ressaltar </w:t>
      </w:r>
      <w:r w:rsidR="007E729E" w:rsidRPr="0074784B">
        <w:rPr>
          <w:sz w:val="24"/>
          <w:lang w:val="pt-BR"/>
        </w:rPr>
        <w:t>que</w:t>
      </w:r>
      <w:r>
        <w:rPr>
          <w:sz w:val="24"/>
          <w:lang w:val="pt-BR"/>
        </w:rPr>
        <w:t>,</w:t>
      </w:r>
      <w:r w:rsidR="007E729E" w:rsidRPr="0074784B">
        <w:rPr>
          <w:sz w:val="24"/>
          <w:lang w:val="pt-BR"/>
        </w:rPr>
        <w:t xml:space="preserve"> ao construí-la</w:t>
      </w:r>
      <w:r>
        <w:rPr>
          <w:sz w:val="24"/>
          <w:lang w:val="pt-BR"/>
        </w:rPr>
        <w:t>, é fundamental considerar o diagnóstico realizado e</w:t>
      </w:r>
      <w:r w:rsidR="007E729E" w:rsidRPr="0074784B">
        <w:rPr>
          <w:sz w:val="24"/>
          <w:lang w:val="pt-BR"/>
        </w:rPr>
        <w:t xml:space="preserve"> as combinações </w:t>
      </w:r>
      <w:r>
        <w:rPr>
          <w:sz w:val="24"/>
          <w:lang w:val="pt-BR"/>
        </w:rPr>
        <w:t>constantes da matriz</w:t>
      </w:r>
      <w:r w:rsidR="007E729E" w:rsidRPr="0074784B">
        <w:rPr>
          <w:sz w:val="24"/>
          <w:lang w:val="pt-BR"/>
        </w:rPr>
        <w:t xml:space="preserve"> SWOT.</w:t>
      </w:r>
    </w:p>
    <w:p w14:paraId="0A99E50D" w14:textId="3671D06E" w:rsidR="009C6957" w:rsidRPr="0074784B" w:rsidRDefault="0074784B" w:rsidP="0074784B">
      <w:pPr>
        <w:pStyle w:val="Contedo"/>
        <w:ind w:firstLine="383"/>
        <w:jc w:val="both"/>
        <w:rPr>
          <w:sz w:val="24"/>
          <w:lang w:val="pt-BR"/>
        </w:rPr>
      </w:pPr>
      <w:r>
        <w:rPr>
          <w:sz w:val="24"/>
          <w:lang w:val="pt-BR"/>
        </w:rPr>
        <w:t xml:space="preserve">No caso desse planejamento estratégico, a visão deve ser uma resposta a: </w:t>
      </w:r>
      <w:r w:rsidR="007E729E" w:rsidRPr="0074784B">
        <w:rPr>
          <w:sz w:val="24"/>
          <w:lang w:val="pt-BR"/>
        </w:rPr>
        <w:t>“</w:t>
      </w:r>
      <w:r w:rsidR="009C6957" w:rsidRPr="0074784B">
        <w:rPr>
          <w:sz w:val="24"/>
          <w:lang w:val="pt-BR"/>
        </w:rPr>
        <w:t xml:space="preserve">Onde </w:t>
      </w:r>
      <w:r>
        <w:rPr>
          <w:sz w:val="24"/>
          <w:lang w:val="pt-BR"/>
        </w:rPr>
        <w:t>o PPG quer</w:t>
      </w:r>
      <w:r w:rsidR="009C6957" w:rsidRPr="0074784B">
        <w:rPr>
          <w:sz w:val="24"/>
          <w:lang w:val="pt-BR"/>
        </w:rPr>
        <w:t xml:space="preserve"> chegar ou estar </w:t>
      </w:r>
      <w:r w:rsidR="007E729E" w:rsidRPr="0074784B">
        <w:rPr>
          <w:sz w:val="24"/>
          <w:lang w:val="pt-BR"/>
        </w:rPr>
        <w:t>em 2028 (</w:t>
      </w:r>
      <w:r>
        <w:rPr>
          <w:sz w:val="24"/>
          <w:lang w:val="pt-BR"/>
        </w:rPr>
        <w:t xml:space="preserve">considerando </w:t>
      </w:r>
      <w:r w:rsidR="004155BC">
        <w:rPr>
          <w:sz w:val="24"/>
          <w:lang w:val="pt-BR"/>
        </w:rPr>
        <w:t>dois ciclos</w:t>
      </w:r>
      <w:r w:rsidR="007E729E" w:rsidRPr="0074784B">
        <w:rPr>
          <w:sz w:val="24"/>
          <w:lang w:val="pt-BR"/>
        </w:rPr>
        <w:t>)?”</w:t>
      </w:r>
      <w:r w:rsidR="009C6957" w:rsidRPr="0074784B">
        <w:rPr>
          <w:sz w:val="24"/>
          <w:lang w:val="pt-BR"/>
        </w:rPr>
        <w:t xml:space="preserve"> </w:t>
      </w:r>
    </w:p>
    <w:p w14:paraId="3E176871" w14:textId="2BDA66B8" w:rsidR="007E729E" w:rsidRPr="0074784B" w:rsidRDefault="007E729E" w:rsidP="0074784B">
      <w:pPr>
        <w:pStyle w:val="Contedo"/>
        <w:ind w:firstLine="383"/>
        <w:jc w:val="both"/>
        <w:rPr>
          <w:sz w:val="24"/>
          <w:lang w:val="pt-BR"/>
        </w:rPr>
      </w:pPr>
      <w:r w:rsidRPr="0074784B">
        <w:rPr>
          <w:sz w:val="24"/>
          <w:lang w:val="pt-BR"/>
        </w:rPr>
        <w:t>Algumas sugestões de texto:</w:t>
      </w:r>
    </w:p>
    <w:p w14:paraId="5C40E4E3" w14:textId="77777777" w:rsidR="004155BC" w:rsidRPr="0074784B" w:rsidRDefault="004155BC" w:rsidP="004155BC">
      <w:pPr>
        <w:pStyle w:val="Contedo"/>
        <w:ind w:firstLine="383"/>
        <w:jc w:val="both"/>
        <w:rPr>
          <w:sz w:val="24"/>
          <w:lang w:val="pt-BR"/>
        </w:rPr>
      </w:pPr>
      <w:r w:rsidRPr="0074784B">
        <w:rPr>
          <w:sz w:val="24"/>
          <w:lang w:val="pt-BR"/>
        </w:rPr>
        <w:t>“</w:t>
      </w:r>
      <w:r>
        <w:rPr>
          <w:sz w:val="24"/>
          <w:lang w:val="pt-BR"/>
        </w:rPr>
        <w:t xml:space="preserve">Até 2028 seremos </w:t>
      </w:r>
      <w:r w:rsidRPr="0074784B">
        <w:rPr>
          <w:sz w:val="24"/>
          <w:lang w:val="pt-BR"/>
        </w:rPr>
        <w:t xml:space="preserve">referência (regional, nacional, internacional) em produção de conhecimentos </w:t>
      </w:r>
      <w:proofErr w:type="spellStart"/>
      <w:proofErr w:type="gramStart"/>
      <w:r w:rsidRPr="0074784B">
        <w:rPr>
          <w:sz w:val="24"/>
          <w:lang w:val="pt-BR"/>
        </w:rPr>
        <w:t>xxxxxx</w:t>
      </w:r>
      <w:proofErr w:type="spellEnd"/>
      <w:r w:rsidRPr="0074784B">
        <w:rPr>
          <w:sz w:val="24"/>
          <w:lang w:val="pt-BR"/>
        </w:rPr>
        <w:t xml:space="preserve"> ?</w:t>
      </w:r>
      <w:proofErr w:type="gramEnd"/>
      <w:r w:rsidRPr="0074784B">
        <w:rPr>
          <w:sz w:val="24"/>
          <w:lang w:val="pt-BR"/>
        </w:rPr>
        <w:t xml:space="preserve"> promoção de transformações </w:t>
      </w:r>
      <w:proofErr w:type="spellStart"/>
      <w:r w:rsidRPr="0074784B">
        <w:rPr>
          <w:sz w:val="24"/>
          <w:lang w:val="pt-BR"/>
        </w:rPr>
        <w:t>xxxxx</w:t>
      </w:r>
      <w:proofErr w:type="spellEnd"/>
      <w:r w:rsidRPr="0074784B">
        <w:rPr>
          <w:sz w:val="24"/>
          <w:lang w:val="pt-BR"/>
        </w:rPr>
        <w:t>?”</w:t>
      </w:r>
    </w:p>
    <w:p w14:paraId="4099BCCB" w14:textId="77777777" w:rsidR="004155BC" w:rsidRDefault="004155BC" w:rsidP="004155BC">
      <w:pPr>
        <w:pStyle w:val="Contedo"/>
        <w:ind w:firstLine="383"/>
        <w:jc w:val="both"/>
        <w:rPr>
          <w:sz w:val="24"/>
          <w:lang w:val="pt-BR"/>
        </w:rPr>
      </w:pPr>
      <w:r w:rsidRPr="0074784B">
        <w:rPr>
          <w:sz w:val="24"/>
          <w:lang w:val="pt-BR"/>
        </w:rPr>
        <w:t>“</w:t>
      </w:r>
      <w:r>
        <w:rPr>
          <w:sz w:val="24"/>
          <w:lang w:val="pt-BR"/>
        </w:rPr>
        <w:t xml:space="preserve">Até 2028 estaremos </w:t>
      </w:r>
      <w:r w:rsidRPr="0074784B">
        <w:rPr>
          <w:sz w:val="24"/>
          <w:lang w:val="pt-BR"/>
        </w:rPr>
        <w:t xml:space="preserve">entre as </w:t>
      </w:r>
      <w:r>
        <w:rPr>
          <w:sz w:val="24"/>
          <w:lang w:val="pt-BR"/>
        </w:rPr>
        <w:t xml:space="preserve">cinco </w:t>
      </w:r>
      <w:r w:rsidRPr="0074784B">
        <w:rPr>
          <w:sz w:val="24"/>
          <w:lang w:val="pt-BR"/>
        </w:rPr>
        <w:t xml:space="preserve">principais instituições promotoras de </w:t>
      </w:r>
      <w:proofErr w:type="spellStart"/>
      <w:r w:rsidRPr="0074784B">
        <w:rPr>
          <w:sz w:val="24"/>
          <w:lang w:val="pt-BR"/>
        </w:rPr>
        <w:t>xxxxxxx</w:t>
      </w:r>
      <w:proofErr w:type="spellEnd"/>
      <w:r w:rsidRPr="0074784B">
        <w:rPr>
          <w:sz w:val="24"/>
          <w:lang w:val="pt-BR"/>
        </w:rPr>
        <w:t xml:space="preserve"> no âmbito (regional, nacional, internacional)”</w:t>
      </w:r>
    </w:p>
    <w:p w14:paraId="64EC99E6" w14:textId="77777777" w:rsidR="004155BC" w:rsidRDefault="004155BC" w:rsidP="004155BC">
      <w:pPr>
        <w:pStyle w:val="Contedo"/>
        <w:ind w:firstLine="383"/>
        <w:jc w:val="both"/>
        <w:rPr>
          <w:sz w:val="24"/>
          <w:lang w:val="pt-BR"/>
        </w:rPr>
      </w:pPr>
    </w:p>
    <w:p w14:paraId="63D90ACF" w14:textId="77777777" w:rsidR="004155BC" w:rsidRDefault="004155BC" w:rsidP="004155BC">
      <w:pPr>
        <w:pStyle w:val="Contedo"/>
        <w:pBdr>
          <w:top w:val="single" w:sz="4" w:space="1" w:color="auto"/>
          <w:bottom w:val="single" w:sz="4" w:space="1" w:color="auto"/>
        </w:pBdr>
        <w:jc w:val="both"/>
        <w:rPr>
          <w:sz w:val="24"/>
          <w:lang w:val="pt-BR"/>
        </w:rPr>
      </w:pPr>
      <w:r>
        <w:rPr>
          <w:sz w:val="24"/>
          <w:lang w:val="pt-BR"/>
        </w:rPr>
        <w:t>Visão do PPG</w:t>
      </w:r>
    </w:p>
    <w:p w14:paraId="18808383" w14:textId="77777777" w:rsidR="004155BC" w:rsidRDefault="004155BC" w:rsidP="004155BC">
      <w:pPr>
        <w:pStyle w:val="Contedo"/>
        <w:pBdr>
          <w:top w:val="single" w:sz="4" w:space="1" w:color="auto"/>
          <w:bottom w:val="single" w:sz="4" w:space="1" w:color="auto"/>
        </w:pBdr>
        <w:ind w:firstLine="383"/>
        <w:jc w:val="both"/>
        <w:rPr>
          <w:sz w:val="24"/>
          <w:lang w:val="pt-BR"/>
        </w:rPr>
      </w:pPr>
    </w:p>
    <w:p w14:paraId="15420A0A" w14:textId="77777777" w:rsidR="004155BC" w:rsidRDefault="004155BC" w:rsidP="004155BC">
      <w:pPr>
        <w:pStyle w:val="Contedo"/>
        <w:pBdr>
          <w:top w:val="single" w:sz="4" w:space="1" w:color="auto"/>
          <w:bottom w:val="single" w:sz="4" w:space="1" w:color="auto"/>
        </w:pBdr>
        <w:ind w:firstLine="383"/>
        <w:jc w:val="both"/>
        <w:rPr>
          <w:sz w:val="24"/>
          <w:lang w:val="pt-BR"/>
        </w:rPr>
      </w:pPr>
    </w:p>
    <w:p w14:paraId="2187E61F" w14:textId="77777777" w:rsidR="004155BC" w:rsidRDefault="004155BC" w:rsidP="004155BC">
      <w:pPr>
        <w:pStyle w:val="Contedo"/>
        <w:pBdr>
          <w:top w:val="single" w:sz="4" w:space="1" w:color="auto"/>
          <w:bottom w:val="single" w:sz="4" w:space="1" w:color="auto"/>
        </w:pBdr>
        <w:ind w:firstLine="383"/>
        <w:jc w:val="both"/>
        <w:rPr>
          <w:sz w:val="24"/>
          <w:lang w:val="pt-BR"/>
        </w:rPr>
      </w:pPr>
    </w:p>
    <w:p w14:paraId="7593E77C" w14:textId="77777777" w:rsidR="004155BC" w:rsidRPr="0074784B" w:rsidRDefault="004155BC" w:rsidP="004155BC">
      <w:pPr>
        <w:pStyle w:val="Contedo"/>
        <w:pBdr>
          <w:top w:val="single" w:sz="4" w:space="1" w:color="auto"/>
          <w:bottom w:val="single" w:sz="4" w:space="1" w:color="auto"/>
        </w:pBdr>
        <w:ind w:firstLine="383"/>
        <w:jc w:val="both"/>
        <w:rPr>
          <w:sz w:val="24"/>
          <w:lang w:val="pt-BR"/>
        </w:rPr>
      </w:pPr>
    </w:p>
    <w:p w14:paraId="55EA97DF" w14:textId="77777777" w:rsidR="007E729E" w:rsidRDefault="007E729E" w:rsidP="009C6957">
      <w:pPr>
        <w:pStyle w:val="Contedo"/>
        <w:rPr>
          <w:sz w:val="24"/>
          <w:szCs w:val="24"/>
          <w:lang w:val="pt-BR"/>
        </w:rPr>
      </w:pPr>
    </w:p>
    <w:p w14:paraId="422DEEF0" w14:textId="7855BB06" w:rsidR="007E729E" w:rsidRPr="0074784B" w:rsidRDefault="007E729E" w:rsidP="0074784B">
      <w:pPr>
        <w:pStyle w:val="PargrafodaLista"/>
        <w:numPr>
          <w:ilvl w:val="0"/>
          <w:numId w:val="12"/>
        </w:numPr>
        <w:ind w:left="383" w:hanging="383"/>
        <w:rPr>
          <w:lang w:val="pt-BR"/>
        </w:rPr>
      </w:pPr>
      <w:r w:rsidRPr="0074784B">
        <w:rPr>
          <w:lang w:val="pt-BR"/>
        </w:rPr>
        <w:t>Definição de objetivos estratégicos</w:t>
      </w:r>
      <w:r w:rsidR="00322D0F" w:rsidRPr="0074784B">
        <w:rPr>
          <w:lang w:val="pt-BR"/>
        </w:rPr>
        <w:t>, indicadores, metas e ações</w:t>
      </w:r>
    </w:p>
    <w:p w14:paraId="7BCC7CA8" w14:textId="77777777" w:rsidR="0074784B" w:rsidRDefault="0074784B" w:rsidP="009C6957">
      <w:pPr>
        <w:pStyle w:val="Contedo"/>
        <w:rPr>
          <w:sz w:val="24"/>
          <w:szCs w:val="24"/>
          <w:lang w:val="pt-BR"/>
        </w:rPr>
      </w:pPr>
    </w:p>
    <w:p w14:paraId="74A35FA1" w14:textId="770ADF16" w:rsidR="007E729E" w:rsidRPr="0074784B" w:rsidRDefault="007E729E" w:rsidP="0074784B">
      <w:pPr>
        <w:pStyle w:val="Contedo"/>
        <w:ind w:firstLine="383"/>
        <w:jc w:val="both"/>
        <w:rPr>
          <w:sz w:val="24"/>
          <w:lang w:val="pt-BR"/>
        </w:rPr>
      </w:pPr>
      <w:r w:rsidRPr="0074784B">
        <w:rPr>
          <w:sz w:val="24"/>
          <w:lang w:val="pt-BR"/>
        </w:rPr>
        <w:t>Nessa etapa</w:t>
      </w:r>
      <w:r w:rsidR="0074784B" w:rsidRPr="0074784B">
        <w:rPr>
          <w:sz w:val="24"/>
          <w:lang w:val="pt-BR"/>
        </w:rPr>
        <w:t>,</w:t>
      </w:r>
      <w:r w:rsidRPr="0074784B">
        <w:rPr>
          <w:sz w:val="24"/>
          <w:lang w:val="pt-BR"/>
        </w:rPr>
        <w:t xml:space="preserve"> você deve </w:t>
      </w:r>
      <w:r w:rsidR="00B6485F">
        <w:rPr>
          <w:sz w:val="24"/>
          <w:lang w:val="pt-BR"/>
        </w:rPr>
        <w:t xml:space="preserve">primeiramente </w:t>
      </w:r>
      <w:r w:rsidR="00376FE2">
        <w:rPr>
          <w:sz w:val="24"/>
          <w:lang w:val="pt-BR"/>
        </w:rPr>
        <w:t>estabelecer</w:t>
      </w:r>
      <w:r w:rsidRPr="0074784B">
        <w:rPr>
          <w:sz w:val="24"/>
          <w:lang w:val="pt-BR"/>
        </w:rPr>
        <w:t xml:space="preserve"> os objetivos </w:t>
      </w:r>
      <w:r w:rsidR="00322D0F" w:rsidRPr="0074784B">
        <w:rPr>
          <w:sz w:val="24"/>
          <w:lang w:val="pt-BR"/>
        </w:rPr>
        <w:t xml:space="preserve">estratégicos </w:t>
      </w:r>
      <w:r w:rsidR="00376FE2">
        <w:rPr>
          <w:sz w:val="24"/>
          <w:lang w:val="pt-BR"/>
        </w:rPr>
        <w:t>a serem</w:t>
      </w:r>
      <w:r w:rsidRPr="0074784B">
        <w:rPr>
          <w:sz w:val="24"/>
          <w:lang w:val="pt-BR"/>
        </w:rPr>
        <w:t xml:space="preserve"> alcançados para que a visão se materialize. </w:t>
      </w:r>
      <w:r w:rsidR="00322D0F" w:rsidRPr="0074784B">
        <w:rPr>
          <w:sz w:val="24"/>
          <w:lang w:val="pt-BR"/>
        </w:rPr>
        <w:t>Tais objetivos d</w:t>
      </w:r>
      <w:r w:rsidRPr="0074784B">
        <w:rPr>
          <w:sz w:val="24"/>
          <w:lang w:val="pt-BR"/>
        </w:rPr>
        <w:t>evem ser</w:t>
      </w:r>
      <w:r w:rsidR="00B6485F">
        <w:rPr>
          <w:sz w:val="24"/>
          <w:lang w:val="pt-BR"/>
        </w:rPr>
        <w:t>, como a visão,</w:t>
      </w:r>
      <w:r w:rsidRPr="0074784B">
        <w:rPr>
          <w:sz w:val="24"/>
          <w:lang w:val="pt-BR"/>
        </w:rPr>
        <w:t xml:space="preserve"> </w:t>
      </w:r>
      <w:r w:rsidR="0065558F" w:rsidRPr="0074784B">
        <w:rPr>
          <w:sz w:val="24"/>
          <w:lang w:val="pt-BR"/>
        </w:rPr>
        <w:t xml:space="preserve">específicos, </w:t>
      </w:r>
      <w:r w:rsidRPr="0074784B">
        <w:rPr>
          <w:sz w:val="24"/>
          <w:lang w:val="pt-BR"/>
        </w:rPr>
        <w:t>mensuráveis, alcançáveis em um determinado prazo</w:t>
      </w:r>
      <w:r w:rsidR="0065558F" w:rsidRPr="0074784B">
        <w:rPr>
          <w:sz w:val="24"/>
          <w:lang w:val="pt-BR"/>
        </w:rPr>
        <w:t>,</w:t>
      </w:r>
      <w:r w:rsidRPr="0074784B">
        <w:rPr>
          <w:sz w:val="24"/>
          <w:lang w:val="pt-BR"/>
        </w:rPr>
        <w:t xml:space="preserve"> desafiadores</w:t>
      </w:r>
      <w:r w:rsidR="0065558F" w:rsidRPr="0074784B">
        <w:rPr>
          <w:sz w:val="24"/>
          <w:lang w:val="pt-BR"/>
        </w:rPr>
        <w:t xml:space="preserve"> e relevantes</w:t>
      </w:r>
      <w:r w:rsidRPr="0074784B">
        <w:rPr>
          <w:sz w:val="24"/>
          <w:lang w:val="pt-BR"/>
        </w:rPr>
        <w:t>.</w:t>
      </w:r>
      <w:r w:rsidR="00B6485F">
        <w:rPr>
          <w:sz w:val="24"/>
          <w:lang w:val="pt-BR"/>
        </w:rPr>
        <w:t xml:space="preserve"> Uma sugestão é que você considere o </w:t>
      </w:r>
      <w:r w:rsidR="00B6485F" w:rsidRPr="00B6485F">
        <w:rPr>
          <w:sz w:val="24"/>
          <w:u w:val="single"/>
          <w:lang w:val="pt-BR"/>
        </w:rPr>
        <w:t>prazo de uma rodada (quadriênio)</w:t>
      </w:r>
      <w:r w:rsidR="00B6485F">
        <w:rPr>
          <w:sz w:val="24"/>
          <w:lang w:val="pt-BR"/>
        </w:rPr>
        <w:t xml:space="preserve"> no estabelecimento dos objetivos.</w:t>
      </w:r>
    </w:p>
    <w:p w14:paraId="1FFFEF75" w14:textId="389229F4" w:rsidR="0065558F" w:rsidRPr="0074784B" w:rsidRDefault="0065558F" w:rsidP="0074784B">
      <w:pPr>
        <w:pStyle w:val="Contedo"/>
        <w:ind w:firstLine="383"/>
        <w:jc w:val="both"/>
        <w:rPr>
          <w:sz w:val="24"/>
          <w:lang w:val="pt-BR"/>
        </w:rPr>
      </w:pPr>
    </w:p>
    <w:p w14:paraId="5A60564C" w14:textId="77136B36" w:rsidR="0065558F" w:rsidRPr="0074784B" w:rsidRDefault="00BF2242" w:rsidP="0074784B">
      <w:pPr>
        <w:pStyle w:val="Contedo"/>
        <w:ind w:firstLine="383"/>
        <w:jc w:val="both"/>
        <w:rPr>
          <w:sz w:val="24"/>
          <w:lang w:val="pt-BR"/>
        </w:rPr>
      </w:pPr>
      <w:r w:rsidRPr="0074784B">
        <w:rPr>
          <w:sz w:val="24"/>
          <w:lang w:val="pt-BR"/>
        </w:rPr>
        <w:t>Os</w:t>
      </w:r>
      <w:r w:rsidR="0065558F" w:rsidRPr="0074784B">
        <w:rPr>
          <w:sz w:val="24"/>
          <w:lang w:val="pt-BR"/>
        </w:rPr>
        <w:t xml:space="preserve"> objetivos estratégicos</w:t>
      </w:r>
      <w:r w:rsidRPr="0074784B">
        <w:rPr>
          <w:sz w:val="24"/>
          <w:lang w:val="pt-BR"/>
        </w:rPr>
        <w:t xml:space="preserve"> devem estar relacionados aos três principais eixos definidos pela CAPES</w:t>
      </w:r>
      <w:r w:rsidR="00376FE2">
        <w:rPr>
          <w:sz w:val="24"/>
          <w:lang w:val="pt-BR"/>
        </w:rPr>
        <w:t>, quais sejam</w:t>
      </w:r>
      <w:r w:rsidR="0065558F" w:rsidRPr="0074784B">
        <w:rPr>
          <w:sz w:val="24"/>
          <w:lang w:val="pt-BR"/>
        </w:rPr>
        <w:t>:</w:t>
      </w:r>
    </w:p>
    <w:p w14:paraId="408F1807" w14:textId="06B5997D" w:rsidR="00BF2242" w:rsidRPr="00BF2242" w:rsidRDefault="006533FA" w:rsidP="00376FE2">
      <w:pPr>
        <w:pStyle w:val="Contedo"/>
        <w:numPr>
          <w:ilvl w:val="0"/>
          <w:numId w:val="5"/>
        </w:numPr>
        <w:jc w:val="both"/>
        <w:rPr>
          <w:sz w:val="24"/>
          <w:szCs w:val="24"/>
          <w:lang w:val="pt-BR"/>
        </w:rPr>
      </w:pPr>
      <w:r>
        <w:rPr>
          <w:sz w:val="24"/>
          <w:szCs w:val="24"/>
          <w:lang w:val="pt-BR"/>
        </w:rPr>
        <w:t>Melhoria d</w:t>
      </w:r>
      <w:r w:rsidR="00BF2242">
        <w:rPr>
          <w:sz w:val="24"/>
          <w:szCs w:val="24"/>
          <w:lang w:val="pt-BR"/>
        </w:rPr>
        <w:t>o programa</w:t>
      </w:r>
    </w:p>
    <w:p w14:paraId="171A5E1A" w14:textId="77777777" w:rsidR="00BF2242" w:rsidRDefault="00BF2242" w:rsidP="00376FE2">
      <w:pPr>
        <w:pStyle w:val="Contedo"/>
        <w:numPr>
          <w:ilvl w:val="0"/>
          <w:numId w:val="5"/>
        </w:numPr>
        <w:jc w:val="both"/>
        <w:rPr>
          <w:sz w:val="24"/>
          <w:szCs w:val="24"/>
          <w:lang w:val="pt-BR"/>
        </w:rPr>
      </w:pPr>
      <w:r>
        <w:rPr>
          <w:sz w:val="24"/>
          <w:szCs w:val="24"/>
          <w:lang w:val="pt-BR"/>
        </w:rPr>
        <w:t>Melhoria da formação</w:t>
      </w:r>
    </w:p>
    <w:p w14:paraId="498CECB8" w14:textId="2DFDD5AF" w:rsidR="0065558F" w:rsidRPr="00376FE2" w:rsidRDefault="00BF2242" w:rsidP="009C6957">
      <w:pPr>
        <w:pStyle w:val="Contedo"/>
        <w:numPr>
          <w:ilvl w:val="0"/>
          <w:numId w:val="5"/>
        </w:numPr>
        <w:jc w:val="both"/>
        <w:rPr>
          <w:sz w:val="24"/>
          <w:szCs w:val="24"/>
          <w:lang w:val="pt-BR"/>
        </w:rPr>
      </w:pPr>
      <w:r>
        <w:rPr>
          <w:sz w:val="24"/>
          <w:szCs w:val="24"/>
          <w:lang w:val="pt-BR"/>
        </w:rPr>
        <w:t>Ampliação do impacto</w:t>
      </w:r>
    </w:p>
    <w:p w14:paraId="32A81870" w14:textId="77777777" w:rsidR="00376FE2" w:rsidRDefault="00376FE2" w:rsidP="00376FE2">
      <w:pPr>
        <w:pStyle w:val="Contedo"/>
        <w:ind w:firstLine="383"/>
        <w:jc w:val="both"/>
        <w:rPr>
          <w:sz w:val="24"/>
          <w:lang w:val="pt-BR"/>
        </w:rPr>
      </w:pPr>
    </w:p>
    <w:p w14:paraId="13523385" w14:textId="7DFB7443" w:rsidR="00BF2242" w:rsidRPr="00376FE2" w:rsidRDefault="00BF2242" w:rsidP="00376FE2">
      <w:pPr>
        <w:pStyle w:val="Contedo"/>
        <w:ind w:firstLine="383"/>
        <w:jc w:val="both"/>
        <w:rPr>
          <w:sz w:val="24"/>
          <w:lang w:val="pt-BR"/>
        </w:rPr>
      </w:pPr>
      <w:r w:rsidRPr="00376FE2">
        <w:rPr>
          <w:sz w:val="24"/>
          <w:lang w:val="pt-BR"/>
        </w:rPr>
        <w:t>Considerando por exemplo</w:t>
      </w:r>
      <w:r w:rsidR="00322D0F" w:rsidRPr="00376FE2">
        <w:rPr>
          <w:sz w:val="24"/>
          <w:lang w:val="pt-BR"/>
        </w:rPr>
        <w:t xml:space="preserve"> o eixo de</w:t>
      </w:r>
      <w:r w:rsidRPr="00376FE2">
        <w:rPr>
          <w:sz w:val="24"/>
          <w:lang w:val="pt-BR"/>
        </w:rPr>
        <w:t xml:space="preserve"> melhoria d</w:t>
      </w:r>
      <w:r w:rsidR="000B24FB" w:rsidRPr="00376FE2">
        <w:rPr>
          <w:sz w:val="24"/>
          <w:lang w:val="pt-BR"/>
        </w:rPr>
        <w:t>a</w:t>
      </w:r>
      <w:r w:rsidRPr="00376FE2">
        <w:rPr>
          <w:sz w:val="24"/>
          <w:lang w:val="pt-BR"/>
        </w:rPr>
        <w:t xml:space="preserve"> </w:t>
      </w:r>
      <w:r w:rsidR="000B24FB" w:rsidRPr="00376FE2">
        <w:rPr>
          <w:sz w:val="24"/>
          <w:lang w:val="pt-BR"/>
        </w:rPr>
        <w:t>formação,</w:t>
      </w:r>
      <w:r w:rsidRPr="00376FE2">
        <w:rPr>
          <w:sz w:val="24"/>
          <w:lang w:val="pt-BR"/>
        </w:rPr>
        <w:t xml:space="preserve"> </w:t>
      </w:r>
      <w:r w:rsidR="000B24FB" w:rsidRPr="00376FE2">
        <w:rPr>
          <w:sz w:val="24"/>
          <w:lang w:val="pt-BR"/>
        </w:rPr>
        <w:t xml:space="preserve">podemos estabelecer como </w:t>
      </w:r>
      <w:r w:rsidR="00376FE2" w:rsidRPr="00376FE2">
        <w:rPr>
          <w:sz w:val="24"/>
          <w:lang w:val="pt-BR"/>
        </w:rPr>
        <w:t xml:space="preserve">um dos </w:t>
      </w:r>
      <w:r w:rsidR="000B24FB" w:rsidRPr="00376FE2">
        <w:rPr>
          <w:sz w:val="24"/>
          <w:lang w:val="pt-BR"/>
        </w:rPr>
        <w:t>objetivo</w:t>
      </w:r>
      <w:r w:rsidR="00376FE2" w:rsidRPr="00376FE2">
        <w:rPr>
          <w:sz w:val="24"/>
          <w:lang w:val="pt-BR"/>
        </w:rPr>
        <w:t>s</w:t>
      </w:r>
      <w:r w:rsidR="000B24FB" w:rsidRPr="00376FE2">
        <w:rPr>
          <w:sz w:val="24"/>
          <w:lang w:val="pt-BR"/>
        </w:rPr>
        <w:t xml:space="preserve"> a melhoria da produção científica (</w:t>
      </w:r>
      <w:r w:rsidR="00376FE2" w:rsidRPr="00376FE2">
        <w:rPr>
          <w:sz w:val="24"/>
          <w:lang w:val="pt-BR"/>
        </w:rPr>
        <w:t xml:space="preserve">veja </w:t>
      </w:r>
      <w:r w:rsidR="000B24FB" w:rsidRPr="00376FE2">
        <w:rPr>
          <w:sz w:val="24"/>
          <w:lang w:val="pt-BR"/>
        </w:rPr>
        <w:t>item 2.4 da ficha da CAPES</w:t>
      </w:r>
      <w:r w:rsidR="00376FE2" w:rsidRPr="00376FE2">
        <w:rPr>
          <w:sz w:val="24"/>
          <w:lang w:val="pt-BR"/>
        </w:rPr>
        <w:t>):</w:t>
      </w:r>
    </w:p>
    <w:p w14:paraId="4F3278B0" w14:textId="5E4CE927" w:rsidR="00A41383" w:rsidRDefault="00A41383" w:rsidP="009C6957">
      <w:pPr>
        <w:pStyle w:val="Contedo"/>
        <w:rPr>
          <w:sz w:val="24"/>
          <w:szCs w:val="24"/>
          <w:lang w:val="pt-BR"/>
        </w:rPr>
      </w:pPr>
    </w:p>
    <w:p w14:paraId="4799689D" w14:textId="48E07C38" w:rsidR="00A41383" w:rsidRDefault="00A41383" w:rsidP="009C6957">
      <w:pPr>
        <w:pStyle w:val="Contedo"/>
        <w:rPr>
          <w:sz w:val="24"/>
          <w:szCs w:val="24"/>
          <w:lang w:val="pt-BR"/>
        </w:rPr>
      </w:pPr>
      <w:r>
        <w:rPr>
          <w:noProof/>
          <w:sz w:val="24"/>
          <w:szCs w:val="24"/>
          <w:lang w:val="pt-BR"/>
        </w:rPr>
        <w:lastRenderedPageBreak/>
        <w:drawing>
          <wp:inline distT="0" distB="0" distL="0" distR="0" wp14:anchorId="0AEDFD31" wp14:editId="6D21E87A">
            <wp:extent cx="6312089" cy="200704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418" cy="2061524"/>
                    </a:xfrm>
                    <a:prstGeom prst="rect">
                      <a:avLst/>
                    </a:prstGeom>
                    <a:noFill/>
                  </pic:spPr>
                </pic:pic>
              </a:graphicData>
            </a:graphic>
          </wp:inline>
        </w:drawing>
      </w:r>
    </w:p>
    <w:p w14:paraId="670A3966" w14:textId="5B0F1ECA" w:rsidR="00A41383" w:rsidRDefault="00A41383" w:rsidP="009C6957">
      <w:pPr>
        <w:pStyle w:val="Contedo"/>
        <w:rPr>
          <w:sz w:val="24"/>
          <w:szCs w:val="24"/>
          <w:lang w:val="pt-BR"/>
        </w:rPr>
      </w:pPr>
    </w:p>
    <w:p w14:paraId="36ED6B85" w14:textId="5D9462F7" w:rsidR="00B6485F" w:rsidRDefault="004155BC" w:rsidP="004155BC">
      <w:pPr>
        <w:pStyle w:val="Contedo"/>
        <w:ind w:firstLine="383"/>
        <w:jc w:val="both"/>
        <w:rPr>
          <w:sz w:val="24"/>
          <w:lang w:val="pt-BR"/>
        </w:rPr>
      </w:pPr>
      <w:r w:rsidRPr="00376FE2">
        <w:rPr>
          <w:sz w:val="24"/>
          <w:lang w:val="pt-BR"/>
        </w:rPr>
        <w:t>Uma vez que os objetivos sejam estabelecidos, é necessário definir para cada um deles indicadores de desempenho, metas e ações.</w:t>
      </w:r>
    </w:p>
    <w:p w14:paraId="1083C1AC" w14:textId="77777777" w:rsidR="00B6485F" w:rsidRDefault="00376FE2" w:rsidP="00376FE2">
      <w:pPr>
        <w:pStyle w:val="Contedo"/>
        <w:ind w:firstLine="383"/>
        <w:jc w:val="both"/>
        <w:rPr>
          <w:sz w:val="24"/>
          <w:lang w:val="pt-BR"/>
        </w:rPr>
      </w:pPr>
      <w:r w:rsidRPr="00376FE2">
        <w:rPr>
          <w:sz w:val="24"/>
          <w:lang w:val="pt-BR"/>
        </w:rPr>
        <w:t xml:space="preserve">Indicadores são medidas que mostram o estado de uma operação, processo ou sistema e permitem que seja feita uma comparação entre o que foi realizado e uma expectativa.  </w:t>
      </w:r>
      <w:r w:rsidR="004D0D61">
        <w:rPr>
          <w:sz w:val="24"/>
          <w:lang w:val="pt-BR"/>
        </w:rPr>
        <w:t xml:space="preserve">Metas são os resultados que se pretende alcançar em cada indicador. </w:t>
      </w:r>
    </w:p>
    <w:p w14:paraId="6E1D00B9" w14:textId="6C22153E" w:rsidR="00376FE2" w:rsidRPr="00376FE2" w:rsidRDefault="004D0D61" w:rsidP="00376FE2">
      <w:pPr>
        <w:pStyle w:val="Contedo"/>
        <w:ind w:firstLine="383"/>
        <w:jc w:val="both"/>
        <w:rPr>
          <w:sz w:val="24"/>
          <w:lang w:val="pt-BR"/>
        </w:rPr>
      </w:pPr>
      <w:r>
        <w:rPr>
          <w:sz w:val="24"/>
          <w:lang w:val="pt-BR"/>
        </w:rPr>
        <w:t>Após estabelecer objetivos, indicadores e metas, o próximo passo é definir as ações que serão realizadas para conseguir alcançar cada uma das metas e, ao final, o objetivo d</w:t>
      </w:r>
      <w:r w:rsidR="00B6485F">
        <w:rPr>
          <w:sz w:val="24"/>
          <w:lang w:val="pt-BR"/>
        </w:rPr>
        <w:t>o</w:t>
      </w:r>
      <w:r>
        <w:rPr>
          <w:sz w:val="24"/>
          <w:lang w:val="pt-BR"/>
        </w:rPr>
        <w:t xml:space="preserve"> qual derivam. O quadro a seguir mostra um exemplo. </w:t>
      </w:r>
    </w:p>
    <w:p w14:paraId="132B1CD4" w14:textId="77777777" w:rsidR="00376FE2" w:rsidRDefault="00376FE2" w:rsidP="009C6957">
      <w:pPr>
        <w:pStyle w:val="Contedo"/>
        <w:rPr>
          <w:sz w:val="24"/>
          <w:szCs w:val="24"/>
          <w:lang w:val="pt-BR"/>
        </w:rPr>
      </w:pPr>
    </w:p>
    <w:tbl>
      <w:tblPr>
        <w:tblW w:w="9913" w:type="dxa"/>
        <w:tblCellMar>
          <w:left w:w="0" w:type="dxa"/>
          <w:right w:w="0" w:type="dxa"/>
        </w:tblCellMar>
        <w:tblLook w:val="0420" w:firstRow="1" w:lastRow="0" w:firstColumn="0" w:lastColumn="0" w:noHBand="0" w:noVBand="1"/>
      </w:tblPr>
      <w:tblGrid>
        <w:gridCol w:w="2258"/>
        <w:gridCol w:w="2694"/>
        <w:gridCol w:w="850"/>
        <w:gridCol w:w="4111"/>
      </w:tblGrid>
      <w:tr w:rsidR="00A41383" w:rsidRPr="00A41383" w14:paraId="3533294D" w14:textId="77777777" w:rsidTr="00A41383">
        <w:trPr>
          <w:trHeight w:val="333"/>
        </w:trPr>
        <w:tc>
          <w:tcPr>
            <w:tcW w:w="2258" w:type="dxa"/>
            <w:tcBorders>
              <w:top w:val="single" w:sz="8" w:space="0" w:color="FFFFFF"/>
              <w:left w:val="single" w:sz="8" w:space="0" w:color="FFFFFF"/>
              <w:bottom w:val="single" w:sz="24" w:space="0" w:color="FFFFFF"/>
              <w:right w:val="single" w:sz="8" w:space="0" w:color="FFFFFF"/>
            </w:tcBorders>
            <w:shd w:val="clear" w:color="auto" w:fill="4F81BD"/>
            <w:tcMar>
              <w:top w:w="39" w:type="dxa"/>
              <w:left w:w="79" w:type="dxa"/>
              <w:bottom w:w="39" w:type="dxa"/>
              <w:right w:w="79" w:type="dxa"/>
            </w:tcMar>
            <w:hideMark/>
          </w:tcPr>
          <w:p w14:paraId="49BC0EA9"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Cs/>
                <w:color w:val="FFFFFF" w:themeColor="light1"/>
                <w:kern w:val="24"/>
                <w:sz w:val="18"/>
                <w:szCs w:val="18"/>
                <w:lang w:val="pt-BR" w:eastAsia="pt-BR"/>
              </w:rPr>
              <w:t>objetivo</w:t>
            </w:r>
          </w:p>
        </w:tc>
        <w:tc>
          <w:tcPr>
            <w:tcW w:w="2694" w:type="dxa"/>
            <w:tcBorders>
              <w:top w:val="single" w:sz="8" w:space="0" w:color="FFFFFF"/>
              <w:left w:val="single" w:sz="8" w:space="0" w:color="FFFFFF"/>
              <w:bottom w:val="single" w:sz="24" w:space="0" w:color="FFFFFF"/>
              <w:right w:val="single" w:sz="8" w:space="0" w:color="FFFFFF"/>
            </w:tcBorders>
            <w:shd w:val="clear" w:color="auto" w:fill="4F81BD"/>
            <w:tcMar>
              <w:top w:w="39" w:type="dxa"/>
              <w:left w:w="79" w:type="dxa"/>
              <w:bottom w:w="39" w:type="dxa"/>
              <w:right w:w="79" w:type="dxa"/>
            </w:tcMar>
            <w:hideMark/>
          </w:tcPr>
          <w:p w14:paraId="4E8B367F"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Cs/>
                <w:color w:val="FFFFFF" w:themeColor="light1"/>
                <w:kern w:val="24"/>
                <w:sz w:val="18"/>
                <w:szCs w:val="18"/>
                <w:lang w:val="pt-BR" w:eastAsia="pt-BR"/>
              </w:rPr>
              <w:t>indicadores</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39" w:type="dxa"/>
              <w:left w:w="79" w:type="dxa"/>
              <w:bottom w:w="39" w:type="dxa"/>
              <w:right w:w="79" w:type="dxa"/>
            </w:tcMar>
            <w:hideMark/>
          </w:tcPr>
          <w:p w14:paraId="4DB67C74"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Cs/>
                <w:color w:val="FFFFFF" w:themeColor="light1"/>
                <w:kern w:val="24"/>
                <w:sz w:val="18"/>
                <w:szCs w:val="18"/>
                <w:lang w:val="pt-BR" w:eastAsia="pt-BR"/>
              </w:rPr>
              <w:t>metas</w:t>
            </w:r>
          </w:p>
        </w:tc>
        <w:tc>
          <w:tcPr>
            <w:tcW w:w="4111" w:type="dxa"/>
            <w:tcBorders>
              <w:top w:val="single" w:sz="8" w:space="0" w:color="FFFFFF"/>
              <w:left w:val="single" w:sz="8" w:space="0" w:color="FFFFFF"/>
              <w:bottom w:val="single" w:sz="24" w:space="0" w:color="FFFFFF"/>
              <w:right w:val="single" w:sz="8" w:space="0" w:color="FFFFFF"/>
            </w:tcBorders>
            <w:shd w:val="clear" w:color="auto" w:fill="4F81BD"/>
            <w:tcMar>
              <w:top w:w="39" w:type="dxa"/>
              <w:left w:w="79" w:type="dxa"/>
              <w:bottom w:w="39" w:type="dxa"/>
              <w:right w:w="79" w:type="dxa"/>
            </w:tcMar>
            <w:hideMark/>
          </w:tcPr>
          <w:p w14:paraId="6CD15191"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Cs/>
                <w:color w:val="FFFFFF" w:themeColor="light1"/>
                <w:kern w:val="24"/>
                <w:sz w:val="18"/>
                <w:szCs w:val="18"/>
                <w:lang w:val="pt-BR" w:eastAsia="pt-BR"/>
              </w:rPr>
              <w:t>ações</w:t>
            </w:r>
          </w:p>
        </w:tc>
      </w:tr>
      <w:tr w:rsidR="00A41383" w:rsidRPr="00A41383" w14:paraId="57C7C244" w14:textId="77777777" w:rsidTr="00A41383">
        <w:trPr>
          <w:trHeight w:val="461"/>
        </w:trPr>
        <w:tc>
          <w:tcPr>
            <w:tcW w:w="2258" w:type="dxa"/>
            <w:vMerge w:val="restart"/>
            <w:tcBorders>
              <w:top w:val="single" w:sz="24" w:space="0" w:color="FFFFFF"/>
              <w:left w:val="single" w:sz="8" w:space="0" w:color="FFFFFF"/>
              <w:bottom w:val="single" w:sz="8" w:space="0" w:color="FFFFFF"/>
              <w:right w:val="single" w:sz="8" w:space="0" w:color="FFFFFF"/>
            </w:tcBorders>
            <w:shd w:val="clear" w:color="auto" w:fill="D0D8E8"/>
            <w:tcMar>
              <w:top w:w="39" w:type="dxa"/>
              <w:left w:w="79" w:type="dxa"/>
              <w:bottom w:w="39" w:type="dxa"/>
              <w:right w:w="79" w:type="dxa"/>
            </w:tcMar>
            <w:hideMark/>
          </w:tcPr>
          <w:p w14:paraId="06C4521B"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Melhoria da produção científica</w:t>
            </w:r>
          </w:p>
        </w:tc>
        <w:tc>
          <w:tcPr>
            <w:tcW w:w="2694" w:type="dxa"/>
            <w:vMerge w:val="restart"/>
            <w:tcBorders>
              <w:top w:val="single" w:sz="24" w:space="0" w:color="FFFFFF"/>
              <w:left w:val="single" w:sz="8" w:space="0" w:color="FFFFFF"/>
              <w:bottom w:val="single" w:sz="8" w:space="0" w:color="FFFFFF"/>
              <w:right w:val="single" w:sz="8" w:space="0" w:color="FFFFFF"/>
            </w:tcBorders>
            <w:shd w:val="clear" w:color="auto" w:fill="D0D8E8"/>
            <w:tcMar>
              <w:top w:w="39" w:type="dxa"/>
              <w:left w:w="79" w:type="dxa"/>
              <w:bottom w:w="39" w:type="dxa"/>
              <w:right w:w="79" w:type="dxa"/>
            </w:tcMar>
            <w:hideMark/>
          </w:tcPr>
          <w:p w14:paraId="348E9533"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Pontuação média da produção qualificada do núcleo docente permanente</w:t>
            </w:r>
          </w:p>
        </w:tc>
        <w:tc>
          <w:tcPr>
            <w:tcW w:w="85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39" w:type="dxa"/>
              <w:left w:w="79" w:type="dxa"/>
              <w:bottom w:w="39" w:type="dxa"/>
              <w:right w:w="79" w:type="dxa"/>
            </w:tcMar>
            <w:hideMark/>
          </w:tcPr>
          <w:p w14:paraId="5CFE92A1"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300 pontos</w:t>
            </w:r>
          </w:p>
        </w:tc>
        <w:tc>
          <w:tcPr>
            <w:tcW w:w="4111" w:type="dxa"/>
            <w:tcBorders>
              <w:top w:val="single" w:sz="24" w:space="0" w:color="FFFFFF"/>
              <w:left w:val="single" w:sz="8" w:space="0" w:color="FFFFFF"/>
              <w:bottom w:val="single" w:sz="8" w:space="0" w:color="FFFFFF"/>
              <w:right w:val="single" w:sz="8" w:space="0" w:color="FFFFFF"/>
            </w:tcBorders>
            <w:shd w:val="clear" w:color="auto" w:fill="D0D8E8"/>
            <w:tcMar>
              <w:top w:w="39" w:type="dxa"/>
              <w:left w:w="79" w:type="dxa"/>
              <w:bottom w:w="39" w:type="dxa"/>
              <w:right w:w="79" w:type="dxa"/>
            </w:tcMar>
            <w:hideMark/>
          </w:tcPr>
          <w:p w14:paraId="2D4C00CF" w14:textId="7BA5E1AF"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Fomentar publicações qualificadas</w:t>
            </w:r>
          </w:p>
        </w:tc>
      </w:tr>
      <w:tr w:rsidR="00A41383" w:rsidRPr="00A41383" w14:paraId="72988430" w14:textId="77777777" w:rsidTr="00A41383">
        <w:trPr>
          <w:trHeight w:val="482"/>
        </w:trPr>
        <w:tc>
          <w:tcPr>
            <w:tcW w:w="2258" w:type="dxa"/>
            <w:vMerge/>
            <w:tcBorders>
              <w:top w:val="single" w:sz="24" w:space="0" w:color="FFFFFF"/>
              <w:left w:val="single" w:sz="8" w:space="0" w:color="FFFFFF"/>
              <w:bottom w:val="single" w:sz="8" w:space="0" w:color="FFFFFF"/>
              <w:right w:val="single" w:sz="8" w:space="0" w:color="FFFFFF"/>
            </w:tcBorders>
            <w:vAlign w:val="center"/>
            <w:hideMark/>
          </w:tcPr>
          <w:p w14:paraId="257485F8"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p>
        </w:tc>
        <w:tc>
          <w:tcPr>
            <w:tcW w:w="2694" w:type="dxa"/>
            <w:vMerge/>
            <w:tcBorders>
              <w:top w:val="single" w:sz="24" w:space="0" w:color="FFFFFF"/>
              <w:left w:val="single" w:sz="8" w:space="0" w:color="FFFFFF"/>
              <w:bottom w:val="single" w:sz="8" w:space="0" w:color="FFFFFF"/>
              <w:right w:val="single" w:sz="8" w:space="0" w:color="FFFFFF"/>
            </w:tcBorders>
            <w:vAlign w:val="center"/>
            <w:hideMark/>
          </w:tcPr>
          <w:p w14:paraId="024437B7"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p>
        </w:tc>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E1A18F0"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39" w:type="dxa"/>
              <w:left w:w="79" w:type="dxa"/>
              <w:bottom w:w="39" w:type="dxa"/>
              <w:right w:w="79" w:type="dxa"/>
            </w:tcMar>
            <w:hideMark/>
          </w:tcPr>
          <w:p w14:paraId="1A3B5E2C" w14:textId="25CFFA13"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 xml:space="preserve">Realizar oficinas de redação de texto acadêmico </w:t>
            </w:r>
          </w:p>
        </w:tc>
      </w:tr>
      <w:tr w:rsidR="00A41383" w:rsidRPr="00A41383" w14:paraId="2FE10979" w14:textId="77777777" w:rsidTr="00A41383">
        <w:trPr>
          <w:trHeight w:val="379"/>
        </w:trPr>
        <w:tc>
          <w:tcPr>
            <w:tcW w:w="2258" w:type="dxa"/>
            <w:vMerge/>
            <w:tcBorders>
              <w:top w:val="single" w:sz="24" w:space="0" w:color="FFFFFF"/>
              <w:left w:val="single" w:sz="8" w:space="0" w:color="FFFFFF"/>
              <w:bottom w:val="single" w:sz="8" w:space="0" w:color="FFFFFF"/>
              <w:right w:val="single" w:sz="8" w:space="0" w:color="FFFFFF"/>
            </w:tcBorders>
            <w:vAlign w:val="center"/>
            <w:hideMark/>
          </w:tcPr>
          <w:p w14:paraId="60142D35"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p>
        </w:tc>
        <w:tc>
          <w:tcPr>
            <w:tcW w:w="2694" w:type="dxa"/>
            <w:vMerge w:val="restart"/>
            <w:tcBorders>
              <w:top w:val="single" w:sz="8" w:space="0" w:color="FFFFFF"/>
              <w:left w:val="single" w:sz="8" w:space="0" w:color="FFFFFF"/>
              <w:bottom w:val="single" w:sz="8" w:space="0" w:color="FFFFFF"/>
              <w:right w:val="single" w:sz="8" w:space="0" w:color="FFFFFF"/>
            </w:tcBorders>
            <w:shd w:val="clear" w:color="auto" w:fill="D0D8E8"/>
            <w:tcMar>
              <w:top w:w="39" w:type="dxa"/>
              <w:left w:w="79" w:type="dxa"/>
              <w:bottom w:w="39" w:type="dxa"/>
              <w:right w:w="79" w:type="dxa"/>
            </w:tcMar>
            <w:hideMark/>
          </w:tcPr>
          <w:p w14:paraId="01172931"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Proporção do núcleo docente permanente que alcançou a mediana da produção qualificada da área</w:t>
            </w:r>
          </w:p>
        </w:tc>
        <w:tc>
          <w:tcPr>
            <w:tcW w:w="850" w:type="dxa"/>
            <w:vMerge w:val="restart"/>
            <w:tcBorders>
              <w:top w:val="single" w:sz="8" w:space="0" w:color="FFFFFF"/>
              <w:left w:val="single" w:sz="8" w:space="0" w:color="FFFFFF"/>
              <w:bottom w:val="single" w:sz="8" w:space="0" w:color="FFFFFF"/>
              <w:right w:val="single" w:sz="8" w:space="0" w:color="FFFFFF"/>
            </w:tcBorders>
            <w:shd w:val="clear" w:color="auto" w:fill="D0D8E8"/>
            <w:tcMar>
              <w:top w:w="39" w:type="dxa"/>
              <w:left w:w="79" w:type="dxa"/>
              <w:bottom w:w="39" w:type="dxa"/>
              <w:right w:w="79" w:type="dxa"/>
            </w:tcMar>
            <w:hideMark/>
          </w:tcPr>
          <w:p w14:paraId="7093F598"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80%</w:t>
            </w:r>
          </w:p>
        </w:tc>
        <w:tc>
          <w:tcPr>
            <w:tcW w:w="4111" w:type="dxa"/>
            <w:tcBorders>
              <w:top w:val="single" w:sz="8" w:space="0" w:color="FFFFFF"/>
              <w:left w:val="single" w:sz="8" w:space="0" w:color="FFFFFF"/>
              <w:bottom w:val="single" w:sz="8" w:space="0" w:color="FFFFFF"/>
              <w:right w:val="single" w:sz="8" w:space="0" w:color="FFFFFF"/>
            </w:tcBorders>
            <w:shd w:val="clear" w:color="auto" w:fill="D0D8E8"/>
            <w:tcMar>
              <w:top w:w="39" w:type="dxa"/>
              <w:left w:w="79" w:type="dxa"/>
              <w:bottom w:w="39" w:type="dxa"/>
              <w:right w:w="79" w:type="dxa"/>
            </w:tcMar>
            <w:hideMark/>
          </w:tcPr>
          <w:p w14:paraId="7741BC48"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 xml:space="preserve">recredenciamento anual de docentes </w:t>
            </w:r>
          </w:p>
        </w:tc>
      </w:tr>
      <w:tr w:rsidR="00A41383" w:rsidRPr="00A41383" w14:paraId="6D9FFB82" w14:textId="77777777" w:rsidTr="00A41383">
        <w:trPr>
          <w:trHeight w:val="426"/>
        </w:trPr>
        <w:tc>
          <w:tcPr>
            <w:tcW w:w="2258" w:type="dxa"/>
            <w:vMerge/>
            <w:tcBorders>
              <w:top w:val="single" w:sz="24" w:space="0" w:color="FFFFFF"/>
              <w:left w:val="single" w:sz="8" w:space="0" w:color="FFFFFF"/>
              <w:bottom w:val="single" w:sz="8" w:space="0" w:color="FFFFFF"/>
              <w:right w:val="single" w:sz="8" w:space="0" w:color="FFFFFF"/>
            </w:tcBorders>
            <w:vAlign w:val="center"/>
            <w:hideMark/>
          </w:tcPr>
          <w:p w14:paraId="67352F69"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p>
        </w:tc>
        <w:tc>
          <w:tcPr>
            <w:tcW w:w="2694" w:type="dxa"/>
            <w:vMerge/>
            <w:tcBorders>
              <w:top w:val="single" w:sz="8" w:space="0" w:color="FFFFFF"/>
              <w:left w:val="single" w:sz="8" w:space="0" w:color="FFFFFF"/>
              <w:bottom w:val="single" w:sz="8" w:space="0" w:color="FFFFFF"/>
              <w:right w:val="single" w:sz="8" w:space="0" w:color="FFFFFF"/>
            </w:tcBorders>
            <w:vAlign w:val="center"/>
            <w:hideMark/>
          </w:tcPr>
          <w:p w14:paraId="7E68C1C8"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p>
        </w:tc>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13DF126A"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p>
        </w:tc>
        <w:tc>
          <w:tcPr>
            <w:tcW w:w="4111" w:type="dxa"/>
            <w:tcBorders>
              <w:top w:val="single" w:sz="8" w:space="0" w:color="FFFFFF"/>
              <w:left w:val="single" w:sz="8" w:space="0" w:color="FFFFFF"/>
              <w:bottom w:val="single" w:sz="8" w:space="0" w:color="FFFFFF"/>
              <w:right w:val="single" w:sz="8" w:space="0" w:color="FFFFFF"/>
            </w:tcBorders>
            <w:shd w:val="clear" w:color="auto" w:fill="E9EDF4"/>
            <w:tcMar>
              <w:top w:w="39" w:type="dxa"/>
              <w:left w:w="79" w:type="dxa"/>
              <w:bottom w:w="39" w:type="dxa"/>
              <w:right w:w="79" w:type="dxa"/>
            </w:tcMar>
            <w:hideMark/>
          </w:tcPr>
          <w:p w14:paraId="6FD2309D" w14:textId="77777777" w:rsidR="00A41383" w:rsidRPr="00A41383" w:rsidRDefault="00A41383" w:rsidP="00A41383">
            <w:pPr>
              <w:spacing w:line="240" w:lineRule="auto"/>
              <w:rPr>
                <w:rFonts w:ascii="Arial" w:eastAsia="Times New Roman" w:hAnsi="Arial" w:cs="Arial"/>
                <w:b w:val="0"/>
                <w:color w:val="auto"/>
                <w:sz w:val="36"/>
                <w:szCs w:val="36"/>
                <w:lang w:val="pt-BR" w:eastAsia="pt-BR"/>
              </w:rPr>
            </w:pPr>
            <w:r w:rsidRPr="00A41383">
              <w:rPr>
                <w:rFonts w:ascii="Arial Narrow" w:eastAsia="Times New Roman" w:hAnsi="Arial Narrow" w:cs="Arial"/>
                <w:b w:val="0"/>
                <w:color w:val="0F0D29" w:themeColor="dark1"/>
                <w:kern w:val="24"/>
                <w:sz w:val="16"/>
                <w:szCs w:val="16"/>
                <w:lang w:val="pt-BR" w:eastAsia="pt-BR"/>
              </w:rPr>
              <w:t>acompanhamento anual da produção docente</w:t>
            </w:r>
          </w:p>
        </w:tc>
      </w:tr>
    </w:tbl>
    <w:p w14:paraId="7C2053B7" w14:textId="77777777" w:rsidR="004155BC" w:rsidRDefault="004155BC" w:rsidP="004155BC">
      <w:pPr>
        <w:pStyle w:val="Contedo"/>
        <w:ind w:firstLine="383"/>
        <w:jc w:val="both"/>
        <w:rPr>
          <w:sz w:val="24"/>
          <w:lang w:val="pt-BR"/>
        </w:rPr>
      </w:pPr>
    </w:p>
    <w:p w14:paraId="296CD5CF" w14:textId="66585CA7" w:rsidR="00E41981" w:rsidRPr="00B6485F" w:rsidRDefault="004D0D61" w:rsidP="00B6485F">
      <w:pPr>
        <w:pStyle w:val="Contedo"/>
        <w:ind w:firstLine="383"/>
        <w:jc w:val="both"/>
        <w:rPr>
          <w:sz w:val="24"/>
          <w:lang w:val="pt-BR"/>
        </w:rPr>
      </w:pPr>
      <w:r w:rsidRPr="004D0D61">
        <w:rPr>
          <w:sz w:val="24"/>
          <w:lang w:val="pt-BR"/>
        </w:rPr>
        <w:t>Completando esse processo, é</w:t>
      </w:r>
      <w:r w:rsidR="00A35304" w:rsidRPr="004D0D61">
        <w:rPr>
          <w:sz w:val="24"/>
          <w:lang w:val="pt-BR"/>
        </w:rPr>
        <w:t xml:space="preserve"> possível, ainda, desdobrar </w:t>
      </w:r>
      <w:r w:rsidR="00E41981" w:rsidRPr="004D0D61">
        <w:rPr>
          <w:sz w:val="24"/>
          <w:lang w:val="pt-BR"/>
        </w:rPr>
        <w:t xml:space="preserve">o plano de ações usando a ferramenta 5W2H, que consiste em definir os principais pontos relacionados à execução da ação: o que será feito, porque, quem será o responsável, quando ocorrerá, como será feito, onde será executada e qual o valor a ser destinado à ação. </w:t>
      </w:r>
      <w:r w:rsidRPr="004D0D61">
        <w:rPr>
          <w:sz w:val="24"/>
          <w:lang w:val="pt-BR"/>
        </w:rPr>
        <w:t>A figura a seguir ilustra o uso dessa ferramenta.</w:t>
      </w:r>
    </w:p>
    <w:p w14:paraId="2E495963" w14:textId="18469A84" w:rsidR="00E41981" w:rsidRDefault="00E41981" w:rsidP="009C6957">
      <w:pPr>
        <w:pStyle w:val="Contedo"/>
        <w:rPr>
          <w:sz w:val="24"/>
          <w:szCs w:val="24"/>
          <w:lang w:val="pt-BR"/>
        </w:rPr>
      </w:pPr>
    </w:p>
    <w:p w14:paraId="67A278AA" w14:textId="2B867E76" w:rsidR="00E41981" w:rsidRDefault="008F4AAB" w:rsidP="009C6957">
      <w:pPr>
        <w:pStyle w:val="Contedo"/>
        <w:rPr>
          <w:sz w:val="24"/>
          <w:szCs w:val="24"/>
          <w:lang w:val="pt-BR"/>
        </w:rPr>
      </w:pPr>
      <w:r>
        <w:rPr>
          <w:noProof/>
          <w:sz w:val="24"/>
          <w:szCs w:val="24"/>
          <w:lang w:val="pt-BR"/>
        </w:rPr>
        <w:lastRenderedPageBreak/>
        <w:drawing>
          <wp:inline distT="0" distB="0" distL="0" distR="0" wp14:anchorId="38959B53" wp14:editId="61AE43EA">
            <wp:extent cx="6371590" cy="35629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0">
                      <a:extLst>
                        <a:ext uri="{28A0092B-C50C-407E-A947-70E740481C1C}">
                          <a14:useLocalDpi xmlns:a14="http://schemas.microsoft.com/office/drawing/2010/main" val="0"/>
                        </a:ext>
                      </a:extLst>
                    </a:blip>
                    <a:stretch>
                      <a:fillRect/>
                    </a:stretch>
                  </pic:blipFill>
                  <pic:spPr>
                    <a:xfrm>
                      <a:off x="0" y="0"/>
                      <a:ext cx="6371590" cy="3562985"/>
                    </a:xfrm>
                    <a:prstGeom prst="rect">
                      <a:avLst/>
                    </a:prstGeom>
                  </pic:spPr>
                </pic:pic>
              </a:graphicData>
            </a:graphic>
          </wp:inline>
        </w:drawing>
      </w:r>
    </w:p>
    <w:p w14:paraId="6C57334F" w14:textId="715901F9" w:rsidR="004155BC" w:rsidRDefault="00B6485F" w:rsidP="004155BC">
      <w:pPr>
        <w:pStyle w:val="Contedo"/>
        <w:ind w:firstLine="383"/>
        <w:jc w:val="both"/>
        <w:rPr>
          <w:sz w:val="24"/>
          <w:lang w:val="pt-BR"/>
        </w:rPr>
      </w:pPr>
      <w:r w:rsidRPr="008A4337">
        <w:rPr>
          <w:sz w:val="24"/>
          <w:lang w:val="pt-BR"/>
        </w:rPr>
        <w:t xml:space="preserve">O uso de quadros e tabelas para apresentar </w:t>
      </w:r>
      <w:r w:rsidR="008A4337" w:rsidRPr="008A4337">
        <w:rPr>
          <w:sz w:val="24"/>
          <w:lang w:val="pt-BR"/>
        </w:rPr>
        <w:t>os objetivos, indicadores, metas e ações facilita a</w:t>
      </w:r>
      <w:r w:rsidR="008A4337">
        <w:rPr>
          <w:sz w:val="24"/>
          <w:lang w:val="pt-BR"/>
        </w:rPr>
        <w:t xml:space="preserve"> implementação, o monitoramento e as possíveis revisões</w:t>
      </w:r>
      <w:r w:rsidR="008A4337" w:rsidRPr="008A4337">
        <w:rPr>
          <w:sz w:val="24"/>
          <w:lang w:val="pt-BR"/>
        </w:rPr>
        <w:t>. No relatório</w:t>
      </w:r>
      <w:r w:rsidR="008A4337">
        <w:rPr>
          <w:sz w:val="24"/>
          <w:lang w:val="pt-BR"/>
        </w:rPr>
        <w:t xml:space="preserve">, facilita também o trabalho do avaliador. </w:t>
      </w:r>
    </w:p>
    <w:p w14:paraId="5DE83E36" w14:textId="0A2DDCA7" w:rsidR="008A4337" w:rsidRPr="004155BC" w:rsidRDefault="008A4337" w:rsidP="004155BC">
      <w:pPr>
        <w:pStyle w:val="Contedo"/>
        <w:jc w:val="both"/>
        <w:rPr>
          <w:sz w:val="24"/>
          <w:lang w:val="pt-BR"/>
        </w:rPr>
      </w:pPr>
    </w:p>
    <w:tbl>
      <w:tblPr>
        <w:tblStyle w:val="Tabelacomgrade"/>
        <w:tblW w:w="9913" w:type="dxa"/>
        <w:tblLook w:val="0420" w:firstRow="1" w:lastRow="0" w:firstColumn="0" w:lastColumn="0" w:noHBand="0" w:noVBand="1"/>
      </w:tblPr>
      <w:tblGrid>
        <w:gridCol w:w="1413"/>
        <w:gridCol w:w="2835"/>
        <w:gridCol w:w="992"/>
        <w:gridCol w:w="4673"/>
      </w:tblGrid>
      <w:tr w:rsidR="004155BC" w:rsidRPr="00787AB3" w14:paraId="28297B54" w14:textId="77777777" w:rsidTr="004155BC">
        <w:trPr>
          <w:trHeight w:val="333"/>
        </w:trPr>
        <w:tc>
          <w:tcPr>
            <w:tcW w:w="1413" w:type="dxa"/>
            <w:hideMark/>
          </w:tcPr>
          <w:p w14:paraId="1EA92163" w14:textId="77777777" w:rsidR="004155BC" w:rsidRPr="00787AB3" w:rsidRDefault="004155BC" w:rsidP="004155BC">
            <w:pPr>
              <w:rPr>
                <w:rFonts w:eastAsia="Times New Roman" w:cstheme="minorHAnsi"/>
                <w:b w:val="0"/>
                <w:color w:val="auto"/>
                <w:sz w:val="24"/>
                <w:szCs w:val="36"/>
                <w:lang w:val="pt-BR" w:eastAsia="pt-BR"/>
              </w:rPr>
            </w:pPr>
            <w:r w:rsidRPr="00787AB3">
              <w:rPr>
                <w:rFonts w:eastAsia="Times New Roman" w:cstheme="minorHAnsi"/>
                <w:bCs/>
                <w:color w:val="auto"/>
                <w:kern w:val="24"/>
                <w:sz w:val="24"/>
                <w:szCs w:val="18"/>
                <w:lang w:val="pt-BR" w:eastAsia="pt-BR"/>
              </w:rPr>
              <w:t>OBJETIVOS</w:t>
            </w:r>
          </w:p>
        </w:tc>
        <w:tc>
          <w:tcPr>
            <w:tcW w:w="2835" w:type="dxa"/>
            <w:hideMark/>
          </w:tcPr>
          <w:p w14:paraId="59728F22" w14:textId="77777777" w:rsidR="004155BC" w:rsidRPr="00787AB3" w:rsidRDefault="004155BC" w:rsidP="004155BC">
            <w:pPr>
              <w:rPr>
                <w:rFonts w:eastAsia="Times New Roman" w:cstheme="minorHAnsi"/>
                <w:b w:val="0"/>
                <w:color w:val="auto"/>
                <w:sz w:val="24"/>
                <w:szCs w:val="36"/>
                <w:lang w:val="pt-BR" w:eastAsia="pt-BR"/>
              </w:rPr>
            </w:pPr>
            <w:r w:rsidRPr="00787AB3">
              <w:rPr>
                <w:rFonts w:eastAsia="Times New Roman" w:cstheme="minorHAnsi"/>
                <w:bCs/>
                <w:color w:val="auto"/>
                <w:kern w:val="24"/>
                <w:sz w:val="24"/>
                <w:szCs w:val="18"/>
                <w:lang w:val="pt-BR" w:eastAsia="pt-BR"/>
              </w:rPr>
              <w:t>INDICADORES</w:t>
            </w:r>
          </w:p>
        </w:tc>
        <w:tc>
          <w:tcPr>
            <w:tcW w:w="992" w:type="dxa"/>
            <w:hideMark/>
          </w:tcPr>
          <w:p w14:paraId="1AE9DFB9" w14:textId="77777777" w:rsidR="004155BC" w:rsidRPr="00787AB3" w:rsidRDefault="004155BC" w:rsidP="004155BC">
            <w:pPr>
              <w:rPr>
                <w:rFonts w:eastAsia="Times New Roman" w:cstheme="minorHAnsi"/>
                <w:b w:val="0"/>
                <w:color w:val="auto"/>
                <w:sz w:val="24"/>
                <w:szCs w:val="36"/>
                <w:lang w:val="pt-BR" w:eastAsia="pt-BR"/>
              </w:rPr>
            </w:pPr>
            <w:r w:rsidRPr="00787AB3">
              <w:rPr>
                <w:rFonts w:eastAsia="Times New Roman" w:cstheme="minorHAnsi"/>
                <w:bCs/>
                <w:color w:val="auto"/>
                <w:kern w:val="24"/>
                <w:sz w:val="24"/>
                <w:szCs w:val="18"/>
                <w:lang w:val="pt-BR" w:eastAsia="pt-BR"/>
              </w:rPr>
              <w:t>METAS</w:t>
            </w:r>
          </w:p>
        </w:tc>
        <w:tc>
          <w:tcPr>
            <w:tcW w:w="4673" w:type="dxa"/>
            <w:hideMark/>
          </w:tcPr>
          <w:p w14:paraId="193883EB" w14:textId="77777777" w:rsidR="004155BC" w:rsidRPr="00787AB3" w:rsidRDefault="004155BC" w:rsidP="004155BC">
            <w:pPr>
              <w:rPr>
                <w:rFonts w:eastAsia="Times New Roman" w:cstheme="minorHAnsi"/>
                <w:b w:val="0"/>
                <w:color w:val="auto"/>
                <w:sz w:val="24"/>
                <w:szCs w:val="36"/>
                <w:lang w:val="pt-BR" w:eastAsia="pt-BR"/>
              </w:rPr>
            </w:pPr>
            <w:r w:rsidRPr="00787AB3">
              <w:rPr>
                <w:rFonts w:eastAsia="Times New Roman" w:cstheme="minorHAnsi"/>
                <w:bCs/>
                <w:color w:val="auto"/>
                <w:kern w:val="24"/>
                <w:sz w:val="24"/>
                <w:szCs w:val="18"/>
                <w:lang w:val="pt-BR" w:eastAsia="pt-BR"/>
              </w:rPr>
              <w:t>AÇÕES</w:t>
            </w:r>
          </w:p>
        </w:tc>
      </w:tr>
      <w:tr w:rsidR="004155BC" w:rsidRPr="00A41383" w14:paraId="1F9606E6" w14:textId="77777777" w:rsidTr="004155BC">
        <w:trPr>
          <w:trHeight w:val="461"/>
        </w:trPr>
        <w:tc>
          <w:tcPr>
            <w:tcW w:w="1413" w:type="dxa"/>
            <w:vMerge w:val="restart"/>
            <w:hideMark/>
          </w:tcPr>
          <w:p w14:paraId="5A6D1EC1" w14:textId="77777777" w:rsidR="004155BC" w:rsidRPr="00A41383" w:rsidRDefault="004155BC" w:rsidP="004155BC">
            <w:pPr>
              <w:rPr>
                <w:rFonts w:ascii="Arial" w:eastAsia="Times New Roman" w:hAnsi="Arial" w:cs="Arial"/>
                <w:b w:val="0"/>
                <w:color w:val="auto"/>
                <w:sz w:val="36"/>
                <w:szCs w:val="36"/>
                <w:lang w:val="pt-BR" w:eastAsia="pt-BR"/>
              </w:rPr>
            </w:pPr>
          </w:p>
        </w:tc>
        <w:tc>
          <w:tcPr>
            <w:tcW w:w="2835" w:type="dxa"/>
            <w:vMerge w:val="restart"/>
          </w:tcPr>
          <w:p w14:paraId="2741B8C4" w14:textId="77777777" w:rsidR="004155BC" w:rsidRDefault="004155BC" w:rsidP="004155BC">
            <w:pPr>
              <w:rPr>
                <w:rFonts w:ascii="Arial" w:eastAsia="Times New Roman" w:hAnsi="Arial" w:cs="Arial"/>
                <w:b w:val="0"/>
                <w:color w:val="auto"/>
                <w:sz w:val="36"/>
                <w:szCs w:val="36"/>
                <w:lang w:val="pt-BR" w:eastAsia="pt-BR"/>
              </w:rPr>
            </w:pPr>
          </w:p>
          <w:p w14:paraId="1F5A0B33" w14:textId="77777777" w:rsidR="004155BC" w:rsidRDefault="004155BC" w:rsidP="004155BC">
            <w:pPr>
              <w:rPr>
                <w:rFonts w:ascii="Arial" w:eastAsia="Times New Roman" w:hAnsi="Arial" w:cs="Arial"/>
                <w:b w:val="0"/>
                <w:color w:val="auto"/>
                <w:sz w:val="36"/>
                <w:szCs w:val="36"/>
                <w:lang w:val="pt-BR" w:eastAsia="pt-BR"/>
              </w:rPr>
            </w:pPr>
          </w:p>
          <w:p w14:paraId="5C6C6EC1" w14:textId="77777777" w:rsidR="004155BC" w:rsidRPr="00A41383" w:rsidRDefault="004155BC" w:rsidP="004155BC">
            <w:pPr>
              <w:rPr>
                <w:rFonts w:ascii="Arial" w:eastAsia="Times New Roman" w:hAnsi="Arial" w:cs="Arial"/>
                <w:b w:val="0"/>
                <w:color w:val="auto"/>
                <w:sz w:val="36"/>
                <w:szCs w:val="36"/>
                <w:lang w:val="pt-BR" w:eastAsia="pt-BR"/>
              </w:rPr>
            </w:pPr>
          </w:p>
        </w:tc>
        <w:tc>
          <w:tcPr>
            <w:tcW w:w="992" w:type="dxa"/>
            <w:vMerge w:val="restart"/>
          </w:tcPr>
          <w:p w14:paraId="46E1CA0A" w14:textId="77777777" w:rsidR="004155BC" w:rsidRPr="00A41383" w:rsidRDefault="004155BC" w:rsidP="004155BC">
            <w:pPr>
              <w:rPr>
                <w:rFonts w:ascii="Arial" w:eastAsia="Times New Roman" w:hAnsi="Arial" w:cs="Arial"/>
                <w:b w:val="0"/>
                <w:color w:val="auto"/>
                <w:sz w:val="36"/>
                <w:szCs w:val="36"/>
                <w:lang w:val="pt-BR" w:eastAsia="pt-BR"/>
              </w:rPr>
            </w:pPr>
          </w:p>
        </w:tc>
        <w:tc>
          <w:tcPr>
            <w:tcW w:w="4673" w:type="dxa"/>
          </w:tcPr>
          <w:p w14:paraId="3226E0E3" w14:textId="77777777" w:rsidR="004155BC" w:rsidRDefault="004155BC" w:rsidP="004155BC">
            <w:pPr>
              <w:rPr>
                <w:rFonts w:ascii="Arial" w:eastAsia="Times New Roman" w:hAnsi="Arial" w:cs="Arial"/>
                <w:b w:val="0"/>
                <w:color w:val="auto"/>
                <w:sz w:val="36"/>
                <w:szCs w:val="36"/>
                <w:lang w:val="pt-BR" w:eastAsia="pt-BR"/>
              </w:rPr>
            </w:pPr>
          </w:p>
          <w:p w14:paraId="5F10B8FF" w14:textId="050529F2" w:rsidR="004155BC" w:rsidRPr="00A41383" w:rsidRDefault="004155BC" w:rsidP="004155BC">
            <w:pPr>
              <w:rPr>
                <w:rFonts w:ascii="Arial" w:eastAsia="Times New Roman" w:hAnsi="Arial" w:cs="Arial"/>
                <w:b w:val="0"/>
                <w:color w:val="auto"/>
                <w:sz w:val="36"/>
                <w:szCs w:val="36"/>
                <w:lang w:val="pt-BR" w:eastAsia="pt-BR"/>
              </w:rPr>
            </w:pPr>
          </w:p>
        </w:tc>
      </w:tr>
      <w:tr w:rsidR="004155BC" w:rsidRPr="00A41383" w14:paraId="00F7E1F8" w14:textId="77777777" w:rsidTr="004155BC">
        <w:trPr>
          <w:trHeight w:val="482"/>
        </w:trPr>
        <w:tc>
          <w:tcPr>
            <w:tcW w:w="1413" w:type="dxa"/>
            <w:vMerge/>
            <w:hideMark/>
          </w:tcPr>
          <w:p w14:paraId="59936D7C" w14:textId="77777777" w:rsidR="004155BC" w:rsidRPr="00A41383" w:rsidRDefault="004155BC" w:rsidP="004155BC">
            <w:pPr>
              <w:rPr>
                <w:rFonts w:ascii="Arial" w:eastAsia="Times New Roman" w:hAnsi="Arial" w:cs="Arial"/>
                <w:b w:val="0"/>
                <w:color w:val="auto"/>
                <w:sz w:val="36"/>
                <w:szCs w:val="36"/>
                <w:lang w:val="pt-BR" w:eastAsia="pt-BR"/>
              </w:rPr>
            </w:pPr>
          </w:p>
        </w:tc>
        <w:tc>
          <w:tcPr>
            <w:tcW w:w="2835" w:type="dxa"/>
            <w:vMerge/>
          </w:tcPr>
          <w:p w14:paraId="07DC1647" w14:textId="77777777" w:rsidR="004155BC" w:rsidRPr="00A41383" w:rsidRDefault="004155BC" w:rsidP="004155BC">
            <w:pPr>
              <w:rPr>
                <w:rFonts w:ascii="Arial" w:eastAsia="Times New Roman" w:hAnsi="Arial" w:cs="Arial"/>
                <w:b w:val="0"/>
                <w:color w:val="auto"/>
                <w:sz w:val="36"/>
                <w:szCs w:val="36"/>
                <w:lang w:val="pt-BR" w:eastAsia="pt-BR"/>
              </w:rPr>
            </w:pPr>
          </w:p>
        </w:tc>
        <w:tc>
          <w:tcPr>
            <w:tcW w:w="992" w:type="dxa"/>
            <w:vMerge/>
          </w:tcPr>
          <w:p w14:paraId="214F484F" w14:textId="77777777" w:rsidR="004155BC" w:rsidRPr="00A41383" w:rsidRDefault="004155BC" w:rsidP="004155BC">
            <w:pPr>
              <w:rPr>
                <w:rFonts w:ascii="Arial" w:eastAsia="Times New Roman" w:hAnsi="Arial" w:cs="Arial"/>
                <w:b w:val="0"/>
                <w:color w:val="auto"/>
                <w:sz w:val="36"/>
                <w:szCs w:val="36"/>
                <w:lang w:val="pt-BR" w:eastAsia="pt-BR"/>
              </w:rPr>
            </w:pPr>
          </w:p>
        </w:tc>
        <w:tc>
          <w:tcPr>
            <w:tcW w:w="4673" w:type="dxa"/>
          </w:tcPr>
          <w:p w14:paraId="222A3CD5" w14:textId="77777777" w:rsidR="004155BC" w:rsidRDefault="004155BC" w:rsidP="004155BC">
            <w:pPr>
              <w:rPr>
                <w:rFonts w:ascii="Arial" w:eastAsia="Times New Roman" w:hAnsi="Arial" w:cs="Arial"/>
                <w:b w:val="0"/>
                <w:color w:val="auto"/>
                <w:sz w:val="36"/>
                <w:szCs w:val="36"/>
                <w:lang w:val="pt-BR" w:eastAsia="pt-BR"/>
              </w:rPr>
            </w:pPr>
          </w:p>
          <w:p w14:paraId="7995C01C" w14:textId="188E323E" w:rsidR="004155BC" w:rsidRPr="00A41383" w:rsidRDefault="004155BC" w:rsidP="004155BC">
            <w:pPr>
              <w:rPr>
                <w:rFonts w:ascii="Arial" w:eastAsia="Times New Roman" w:hAnsi="Arial" w:cs="Arial"/>
                <w:b w:val="0"/>
                <w:color w:val="auto"/>
                <w:sz w:val="36"/>
                <w:szCs w:val="36"/>
                <w:lang w:val="pt-BR" w:eastAsia="pt-BR"/>
              </w:rPr>
            </w:pPr>
          </w:p>
        </w:tc>
      </w:tr>
      <w:tr w:rsidR="004155BC" w:rsidRPr="00A41383" w14:paraId="453FD0D2" w14:textId="77777777" w:rsidTr="004155BC">
        <w:trPr>
          <w:trHeight w:val="379"/>
        </w:trPr>
        <w:tc>
          <w:tcPr>
            <w:tcW w:w="1413" w:type="dxa"/>
            <w:vMerge/>
            <w:hideMark/>
          </w:tcPr>
          <w:p w14:paraId="40A49ADF" w14:textId="77777777" w:rsidR="004155BC" w:rsidRPr="00A41383" w:rsidRDefault="004155BC" w:rsidP="004155BC">
            <w:pPr>
              <w:rPr>
                <w:rFonts w:ascii="Arial" w:eastAsia="Times New Roman" w:hAnsi="Arial" w:cs="Arial"/>
                <w:b w:val="0"/>
                <w:color w:val="auto"/>
                <w:sz w:val="36"/>
                <w:szCs w:val="36"/>
                <w:lang w:val="pt-BR" w:eastAsia="pt-BR"/>
              </w:rPr>
            </w:pPr>
          </w:p>
        </w:tc>
        <w:tc>
          <w:tcPr>
            <w:tcW w:w="2835" w:type="dxa"/>
            <w:vMerge w:val="restart"/>
          </w:tcPr>
          <w:p w14:paraId="05D62433" w14:textId="77777777" w:rsidR="004155BC" w:rsidRDefault="004155BC" w:rsidP="004155BC">
            <w:pPr>
              <w:rPr>
                <w:rFonts w:ascii="Arial" w:eastAsia="Times New Roman" w:hAnsi="Arial" w:cs="Arial"/>
                <w:b w:val="0"/>
                <w:color w:val="auto"/>
                <w:sz w:val="36"/>
                <w:szCs w:val="36"/>
                <w:lang w:val="pt-BR" w:eastAsia="pt-BR"/>
              </w:rPr>
            </w:pPr>
          </w:p>
          <w:p w14:paraId="0337668A" w14:textId="77777777" w:rsidR="004155BC" w:rsidRDefault="004155BC" w:rsidP="004155BC">
            <w:pPr>
              <w:rPr>
                <w:rFonts w:ascii="Arial" w:eastAsia="Times New Roman" w:hAnsi="Arial" w:cs="Arial"/>
                <w:b w:val="0"/>
                <w:color w:val="auto"/>
                <w:sz w:val="36"/>
                <w:szCs w:val="36"/>
                <w:lang w:val="pt-BR" w:eastAsia="pt-BR"/>
              </w:rPr>
            </w:pPr>
          </w:p>
          <w:p w14:paraId="7F655D79" w14:textId="77777777" w:rsidR="004155BC" w:rsidRPr="00A41383" w:rsidRDefault="004155BC" w:rsidP="004155BC">
            <w:pPr>
              <w:rPr>
                <w:rFonts w:ascii="Arial" w:eastAsia="Times New Roman" w:hAnsi="Arial" w:cs="Arial"/>
                <w:b w:val="0"/>
                <w:color w:val="auto"/>
                <w:sz w:val="36"/>
                <w:szCs w:val="36"/>
                <w:lang w:val="pt-BR" w:eastAsia="pt-BR"/>
              </w:rPr>
            </w:pPr>
          </w:p>
        </w:tc>
        <w:tc>
          <w:tcPr>
            <w:tcW w:w="992" w:type="dxa"/>
            <w:vMerge w:val="restart"/>
          </w:tcPr>
          <w:p w14:paraId="6EBFE4A4" w14:textId="77777777" w:rsidR="004155BC" w:rsidRPr="00A41383" w:rsidRDefault="004155BC" w:rsidP="004155BC">
            <w:pPr>
              <w:rPr>
                <w:rFonts w:ascii="Arial" w:eastAsia="Times New Roman" w:hAnsi="Arial" w:cs="Arial"/>
                <w:b w:val="0"/>
                <w:color w:val="auto"/>
                <w:sz w:val="36"/>
                <w:szCs w:val="36"/>
                <w:lang w:val="pt-BR" w:eastAsia="pt-BR"/>
              </w:rPr>
            </w:pPr>
          </w:p>
        </w:tc>
        <w:tc>
          <w:tcPr>
            <w:tcW w:w="4673" w:type="dxa"/>
          </w:tcPr>
          <w:p w14:paraId="60ECF27A" w14:textId="77777777" w:rsidR="004155BC" w:rsidRDefault="004155BC" w:rsidP="004155BC">
            <w:pPr>
              <w:rPr>
                <w:rFonts w:ascii="Arial" w:eastAsia="Times New Roman" w:hAnsi="Arial" w:cs="Arial"/>
                <w:b w:val="0"/>
                <w:color w:val="auto"/>
                <w:sz w:val="36"/>
                <w:szCs w:val="36"/>
                <w:lang w:val="pt-BR" w:eastAsia="pt-BR"/>
              </w:rPr>
            </w:pPr>
          </w:p>
          <w:p w14:paraId="52B357E5" w14:textId="496C75B8" w:rsidR="004155BC" w:rsidRPr="00A41383" w:rsidRDefault="004155BC" w:rsidP="004155BC">
            <w:pPr>
              <w:rPr>
                <w:rFonts w:ascii="Arial" w:eastAsia="Times New Roman" w:hAnsi="Arial" w:cs="Arial"/>
                <w:b w:val="0"/>
                <w:color w:val="auto"/>
                <w:sz w:val="36"/>
                <w:szCs w:val="36"/>
                <w:lang w:val="pt-BR" w:eastAsia="pt-BR"/>
              </w:rPr>
            </w:pPr>
          </w:p>
        </w:tc>
      </w:tr>
      <w:tr w:rsidR="004155BC" w:rsidRPr="00A41383" w14:paraId="29C9CD04" w14:textId="77777777" w:rsidTr="004155BC">
        <w:trPr>
          <w:trHeight w:val="426"/>
        </w:trPr>
        <w:tc>
          <w:tcPr>
            <w:tcW w:w="1413" w:type="dxa"/>
            <w:vMerge/>
            <w:hideMark/>
          </w:tcPr>
          <w:p w14:paraId="3C3ADFF5" w14:textId="77777777" w:rsidR="004155BC" w:rsidRPr="00A41383" w:rsidRDefault="004155BC" w:rsidP="004155BC">
            <w:pPr>
              <w:rPr>
                <w:rFonts w:ascii="Arial" w:eastAsia="Times New Roman" w:hAnsi="Arial" w:cs="Arial"/>
                <w:b w:val="0"/>
                <w:color w:val="auto"/>
                <w:sz w:val="36"/>
                <w:szCs w:val="36"/>
                <w:lang w:val="pt-BR" w:eastAsia="pt-BR"/>
              </w:rPr>
            </w:pPr>
          </w:p>
        </w:tc>
        <w:tc>
          <w:tcPr>
            <w:tcW w:w="2835" w:type="dxa"/>
            <w:vMerge/>
          </w:tcPr>
          <w:p w14:paraId="39AE8169" w14:textId="77777777" w:rsidR="004155BC" w:rsidRPr="00A41383" w:rsidRDefault="004155BC" w:rsidP="004155BC">
            <w:pPr>
              <w:rPr>
                <w:rFonts w:ascii="Arial" w:eastAsia="Times New Roman" w:hAnsi="Arial" w:cs="Arial"/>
                <w:b w:val="0"/>
                <w:color w:val="auto"/>
                <w:sz w:val="36"/>
                <w:szCs w:val="36"/>
                <w:lang w:val="pt-BR" w:eastAsia="pt-BR"/>
              </w:rPr>
            </w:pPr>
          </w:p>
        </w:tc>
        <w:tc>
          <w:tcPr>
            <w:tcW w:w="992" w:type="dxa"/>
            <w:vMerge/>
          </w:tcPr>
          <w:p w14:paraId="76A776F4" w14:textId="77777777" w:rsidR="004155BC" w:rsidRPr="00A41383" w:rsidRDefault="004155BC" w:rsidP="004155BC">
            <w:pPr>
              <w:rPr>
                <w:rFonts w:ascii="Arial" w:eastAsia="Times New Roman" w:hAnsi="Arial" w:cs="Arial"/>
                <w:b w:val="0"/>
                <w:color w:val="auto"/>
                <w:sz w:val="36"/>
                <w:szCs w:val="36"/>
                <w:lang w:val="pt-BR" w:eastAsia="pt-BR"/>
              </w:rPr>
            </w:pPr>
          </w:p>
        </w:tc>
        <w:tc>
          <w:tcPr>
            <w:tcW w:w="4673" w:type="dxa"/>
          </w:tcPr>
          <w:p w14:paraId="69947E82" w14:textId="77777777" w:rsidR="004155BC" w:rsidRDefault="004155BC" w:rsidP="004155BC">
            <w:pPr>
              <w:rPr>
                <w:rFonts w:ascii="Arial" w:eastAsia="Times New Roman" w:hAnsi="Arial" w:cs="Arial"/>
                <w:b w:val="0"/>
                <w:color w:val="auto"/>
                <w:sz w:val="36"/>
                <w:szCs w:val="36"/>
                <w:lang w:val="pt-BR" w:eastAsia="pt-BR"/>
              </w:rPr>
            </w:pPr>
          </w:p>
          <w:p w14:paraId="118B585E" w14:textId="68D25F07" w:rsidR="004155BC" w:rsidRPr="00A41383" w:rsidRDefault="004155BC" w:rsidP="004155BC">
            <w:pPr>
              <w:rPr>
                <w:rFonts w:ascii="Arial" w:eastAsia="Times New Roman" w:hAnsi="Arial" w:cs="Arial"/>
                <w:b w:val="0"/>
                <w:color w:val="auto"/>
                <w:sz w:val="36"/>
                <w:szCs w:val="36"/>
                <w:lang w:val="pt-BR" w:eastAsia="pt-BR"/>
              </w:rPr>
            </w:pPr>
          </w:p>
        </w:tc>
      </w:tr>
      <w:tr w:rsidR="004155BC" w:rsidRPr="00A41383" w14:paraId="6ECD6FE8" w14:textId="77777777" w:rsidTr="004155BC">
        <w:trPr>
          <w:trHeight w:val="426"/>
        </w:trPr>
        <w:tc>
          <w:tcPr>
            <w:tcW w:w="1413" w:type="dxa"/>
            <w:vMerge w:val="restart"/>
          </w:tcPr>
          <w:p w14:paraId="3DCAD524" w14:textId="77777777" w:rsidR="004155BC" w:rsidRPr="00A41383" w:rsidRDefault="004155BC" w:rsidP="004155BC">
            <w:pPr>
              <w:rPr>
                <w:rFonts w:ascii="Arial" w:eastAsia="Times New Roman" w:hAnsi="Arial" w:cs="Arial"/>
                <w:b w:val="0"/>
                <w:color w:val="auto"/>
                <w:sz w:val="36"/>
                <w:szCs w:val="36"/>
                <w:lang w:val="pt-BR" w:eastAsia="pt-BR"/>
              </w:rPr>
            </w:pPr>
          </w:p>
        </w:tc>
        <w:tc>
          <w:tcPr>
            <w:tcW w:w="2835" w:type="dxa"/>
            <w:vMerge w:val="restart"/>
          </w:tcPr>
          <w:p w14:paraId="295F92E2" w14:textId="77777777" w:rsidR="004155BC" w:rsidRPr="00A41383" w:rsidRDefault="004155BC" w:rsidP="004155BC">
            <w:pPr>
              <w:rPr>
                <w:rFonts w:ascii="Arial" w:eastAsia="Times New Roman" w:hAnsi="Arial" w:cs="Arial"/>
                <w:b w:val="0"/>
                <w:color w:val="auto"/>
                <w:sz w:val="36"/>
                <w:szCs w:val="36"/>
                <w:lang w:val="pt-BR" w:eastAsia="pt-BR"/>
              </w:rPr>
            </w:pPr>
          </w:p>
        </w:tc>
        <w:tc>
          <w:tcPr>
            <w:tcW w:w="992" w:type="dxa"/>
            <w:vMerge w:val="restart"/>
          </w:tcPr>
          <w:p w14:paraId="5292A28B" w14:textId="77777777" w:rsidR="004155BC" w:rsidRPr="00A41383" w:rsidRDefault="004155BC" w:rsidP="004155BC">
            <w:pPr>
              <w:rPr>
                <w:rFonts w:ascii="Arial" w:eastAsia="Times New Roman" w:hAnsi="Arial" w:cs="Arial"/>
                <w:b w:val="0"/>
                <w:color w:val="auto"/>
                <w:sz w:val="36"/>
                <w:szCs w:val="36"/>
                <w:lang w:val="pt-BR" w:eastAsia="pt-BR"/>
              </w:rPr>
            </w:pPr>
          </w:p>
        </w:tc>
        <w:tc>
          <w:tcPr>
            <w:tcW w:w="4673" w:type="dxa"/>
          </w:tcPr>
          <w:p w14:paraId="2D80D748" w14:textId="77777777" w:rsidR="004155BC" w:rsidRDefault="004155BC" w:rsidP="004155BC">
            <w:pPr>
              <w:rPr>
                <w:rFonts w:ascii="Arial" w:eastAsia="Times New Roman" w:hAnsi="Arial" w:cs="Arial"/>
                <w:b w:val="0"/>
                <w:color w:val="auto"/>
                <w:sz w:val="36"/>
                <w:szCs w:val="36"/>
                <w:lang w:val="pt-BR" w:eastAsia="pt-BR"/>
              </w:rPr>
            </w:pPr>
          </w:p>
          <w:p w14:paraId="5E72A269" w14:textId="7D1F1BF7" w:rsidR="004155BC" w:rsidRPr="00A41383" w:rsidRDefault="004155BC" w:rsidP="004155BC">
            <w:pPr>
              <w:rPr>
                <w:rFonts w:ascii="Arial" w:eastAsia="Times New Roman" w:hAnsi="Arial" w:cs="Arial"/>
                <w:b w:val="0"/>
                <w:color w:val="auto"/>
                <w:sz w:val="36"/>
                <w:szCs w:val="36"/>
                <w:lang w:val="pt-BR" w:eastAsia="pt-BR"/>
              </w:rPr>
            </w:pPr>
          </w:p>
        </w:tc>
      </w:tr>
      <w:tr w:rsidR="004155BC" w:rsidRPr="00A41383" w14:paraId="23F7BE9A" w14:textId="77777777" w:rsidTr="004155BC">
        <w:trPr>
          <w:trHeight w:val="426"/>
        </w:trPr>
        <w:tc>
          <w:tcPr>
            <w:tcW w:w="1413" w:type="dxa"/>
            <w:vMerge/>
          </w:tcPr>
          <w:p w14:paraId="5A4B0859" w14:textId="77777777" w:rsidR="004155BC" w:rsidRPr="00A41383" w:rsidRDefault="004155BC" w:rsidP="004155BC">
            <w:pPr>
              <w:rPr>
                <w:rFonts w:ascii="Arial" w:eastAsia="Times New Roman" w:hAnsi="Arial" w:cs="Arial"/>
                <w:b w:val="0"/>
                <w:color w:val="auto"/>
                <w:sz w:val="36"/>
                <w:szCs w:val="36"/>
                <w:lang w:val="pt-BR" w:eastAsia="pt-BR"/>
              </w:rPr>
            </w:pPr>
          </w:p>
        </w:tc>
        <w:tc>
          <w:tcPr>
            <w:tcW w:w="2835" w:type="dxa"/>
            <w:vMerge/>
          </w:tcPr>
          <w:p w14:paraId="0B8C1BEC" w14:textId="77777777" w:rsidR="004155BC" w:rsidRPr="00A41383" w:rsidRDefault="004155BC" w:rsidP="004155BC">
            <w:pPr>
              <w:rPr>
                <w:rFonts w:ascii="Arial" w:eastAsia="Times New Roman" w:hAnsi="Arial" w:cs="Arial"/>
                <w:b w:val="0"/>
                <w:color w:val="auto"/>
                <w:sz w:val="36"/>
                <w:szCs w:val="36"/>
                <w:lang w:val="pt-BR" w:eastAsia="pt-BR"/>
              </w:rPr>
            </w:pPr>
          </w:p>
        </w:tc>
        <w:tc>
          <w:tcPr>
            <w:tcW w:w="992" w:type="dxa"/>
            <w:vMerge/>
          </w:tcPr>
          <w:p w14:paraId="1917DB31" w14:textId="77777777" w:rsidR="004155BC" w:rsidRPr="00A41383" w:rsidRDefault="004155BC" w:rsidP="004155BC">
            <w:pPr>
              <w:rPr>
                <w:rFonts w:ascii="Arial" w:eastAsia="Times New Roman" w:hAnsi="Arial" w:cs="Arial"/>
                <w:b w:val="0"/>
                <w:color w:val="auto"/>
                <w:sz w:val="36"/>
                <w:szCs w:val="36"/>
                <w:lang w:val="pt-BR" w:eastAsia="pt-BR"/>
              </w:rPr>
            </w:pPr>
          </w:p>
        </w:tc>
        <w:tc>
          <w:tcPr>
            <w:tcW w:w="4673" w:type="dxa"/>
          </w:tcPr>
          <w:p w14:paraId="32FC7B0E" w14:textId="77777777" w:rsidR="004155BC" w:rsidRDefault="004155BC" w:rsidP="004155BC">
            <w:pPr>
              <w:rPr>
                <w:rFonts w:ascii="Arial" w:eastAsia="Times New Roman" w:hAnsi="Arial" w:cs="Arial"/>
                <w:b w:val="0"/>
                <w:color w:val="auto"/>
                <w:sz w:val="36"/>
                <w:szCs w:val="36"/>
                <w:lang w:val="pt-BR" w:eastAsia="pt-BR"/>
              </w:rPr>
            </w:pPr>
          </w:p>
          <w:p w14:paraId="4340B1F4" w14:textId="42CFA512" w:rsidR="004155BC" w:rsidRPr="00A41383" w:rsidRDefault="004155BC" w:rsidP="004155BC">
            <w:pPr>
              <w:rPr>
                <w:rFonts w:ascii="Arial" w:eastAsia="Times New Roman" w:hAnsi="Arial" w:cs="Arial"/>
                <w:b w:val="0"/>
                <w:color w:val="auto"/>
                <w:sz w:val="36"/>
                <w:szCs w:val="36"/>
                <w:lang w:val="pt-BR" w:eastAsia="pt-BR"/>
              </w:rPr>
            </w:pPr>
          </w:p>
        </w:tc>
      </w:tr>
      <w:tr w:rsidR="004155BC" w:rsidRPr="00A41383" w14:paraId="62FBF9FC" w14:textId="77777777" w:rsidTr="004155BC">
        <w:trPr>
          <w:trHeight w:val="1298"/>
        </w:trPr>
        <w:tc>
          <w:tcPr>
            <w:tcW w:w="1413" w:type="dxa"/>
            <w:vMerge/>
          </w:tcPr>
          <w:p w14:paraId="7257CF11" w14:textId="77777777" w:rsidR="004155BC" w:rsidRPr="00A41383" w:rsidRDefault="004155BC" w:rsidP="004155BC">
            <w:pPr>
              <w:rPr>
                <w:rFonts w:ascii="Arial" w:eastAsia="Times New Roman" w:hAnsi="Arial" w:cs="Arial"/>
                <w:b w:val="0"/>
                <w:color w:val="auto"/>
                <w:sz w:val="36"/>
                <w:szCs w:val="36"/>
                <w:lang w:val="pt-BR" w:eastAsia="pt-BR"/>
              </w:rPr>
            </w:pPr>
          </w:p>
        </w:tc>
        <w:tc>
          <w:tcPr>
            <w:tcW w:w="2835" w:type="dxa"/>
          </w:tcPr>
          <w:p w14:paraId="2DAFB710" w14:textId="77777777" w:rsidR="004155BC" w:rsidRPr="00A41383" w:rsidRDefault="004155BC" w:rsidP="004155BC">
            <w:pPr>
              <w:rPr>
                <w:rFonts w:ascii="Arial" w:eastAsia="Times New Roman" w:hAnsi="Arial" w:cs="Arial"/>
                <w:b w:val="0"/>
                <w:color w:val="auto"/>
                <w:sz w:val="36"/>
                <w:szCs w:val="36"/>
                <w:lang w:val="pt-BR" w:eastAsia="pt-BR"/>
              </w:rPr>
            </w:pPr>
          </w:p>
        </w:tc>
        <w:tc>
          <w:tcPr>
            <w:tcW w:w="992" w:type="dxa"/>
          </w:tcPr>
          <w:p w14:paraId="490EAC44" w14:textId="77777777" w:rsidR="004155BC" w:rsidRPr="00A41383" w:rsidRDefault="004155BC" w:rsidP="004155BC">
            <w:pPr>
              <w:rPr>
                <w:rFonts w:ascii="Arial" w:eastAsia="Times New Roman" w:hAnsi="Arial" w:cs="Arial"/>
                <w:b w:val="0"/>
                <w:color w:val="auto"/>
                <w:sz w:val="36"/>
                <w:szCs w:val="36"/>
                <w:lang w:val="pt-BR" w:eastAsia="pt-BR"/>
              </w:rPr>
            </w:pPr>
          </w:p>
        </w:tc>
        <w:tc>
          <w:tcPr>
            <w:tcW w:w="4673" w:type="dxa"/>
          </w:tcPr>
          <w:p w14:paraId="52F3832B" w14:textId="77777777" w:rsidR="004155BC" w:rsidRPr="00A41383" w:rsidRDefault="004155BC" w:rsidP="004155BC">
            <w:pPr>
              <w:rPr>
                <w:rFonts w:ascii="Arial" w:eastAsia="Times New Roman" w:hAnsi="Arial" w:cs="Arial"/>
                <w:b w:val="0"/>
                <w:color w:val="auto"/>
                <w:sz w:val="36"/>
                <w:szCs w:val="36"/>
                <w:lang w:val="pt-BR" w:eastAsia="pt-BR"/>
              </w:rPr>
            </w:pPr>
          </w:p>
        </w:tc>
      </w:tr>
    </w:tbl>
    <w:p w14:paraId="77B231ED" w14:textId="77777777" w:rsidR="004155BC" w:rsidRDefault="004155BC" w:rsidP="004155BC">
      <w:pPr>
        <w:pStyle w:val="Contedo"/>
        <w:rPr>
          <w:sz w:val="24"/>
          <w:szCs w:val="24"/>
          <w:lang w:val="pt-BR"/>
        </w:rPr>
      </w:pPr>
    </w:p>
    <w:p w14:paraId="00BC7FE3" w14:textId="77777777" w:rsidR="004155BC" w:rsidRDefault="004155BC" w:rsidP="004155BC">
      <w:pPr>
        <w:pStyle w:val="Contedo"/>
        <w:rPr>
          <w:sz w:val="24"/>
          <w:szCs w:val="24"/>
          <w:lang w:val="pt-BR"/>
        </w:rPr>
      </w:pPr>
    </w:p>
    <w:tbl>
      <w:tblPr>
        <w:tblStyle w:val="Tabelacomgrade"/>
        <w:tblW w:w="0" w:type="auto"/>
        <w:tblLook w:val="04A0" w:firstRow="1" w:lastRow="0" w:firstColumn="1" w:lastColumn="0" w:noHBand="0" w:noVBand="1"/>
      </w:tblPr>
      <w:tblGrid>
        <w:gridCol w:w="10024"/>
      </w:tblGrid>
      <w:tr w:rsidR="004155BC" w:rsidRPr="006D7C38" w14:paraId="6622233C" w14:textId="77777777" w:rsidTr="005D39EE">
        <w:tc>
          <w:tcPr>
            <w:tcW w:w="10024" w:type="dxa"/>
            <w:shd w:val="clear" w:color="auto" w:fill="E7E6E6" w:themeFill="background2"/>
          </w:tcPr>
          <w:p w14:paraId="5C7BC86C" w14:textId="77777777" w:rsidR="004155BC" w:rsidRDefault="004155BC" w:rsidP="005D39EE">
            <w:pPr>
              <w:pStyle w:val="Contedo"/>
              <w:rPr>
                <w:b/>
                <w:color w:val="auto"/>
                <w:sz w:val="24"/>
                <w:szCs w:val="24"/>
                <w:lang w:val="pt-BR"/>
              </w:rPr>
            </w:pPr>
            <w:r w:rsidRPr="006D7C38">
              <w:rPr>
                <w:b/>
                <w:color w:val="auto"/>
                <w:sz w:val="24"/>
                <w:szCs w:val="24"/>
                <w:lang w:val="pt-BR"/>
              </w:rPr>
              <w:t xml:space="preserve">AÇÃO: </w:t>
            </w:r>
          </w:p>
          <w:p w14:paraId="5A82C73C" w14:textId="1B09A7EC" w:rsidR="004155BC" w:rsidRPr="006D7C38" w:rsidRDefault="004155BC" w:rsidP="005D39EE">
            <w:pPr>
              <w:pStyle w:val="Contedo"/>
              <w:rPr>
                <w:b/>
                <w:color w:val="auto"/>
                <w:sz w:val="24"/>
                <w:szCs w:val="24"/>
                <w:lang w:val="pt-BR"/>
              </w:rPr>
            </w:pPr>
          </w:p>
        </w:tc>
      </w:tr>
      <w:tr w:rsidR="004155BC" w:rsidRPr="006D7C38" w14:paraId="32B80BAE" w14:textId="77777777" w:rsidTr="005D39EE">
        <w:tc>
          <w:tcPr>
            <w:tcW w:w="10024" w:type="dxa"/>
          </w:tcPr>
          <w:p w14:paraId="46AEA351" w14:textId="77777777" w:rsidR="004155BC" w:rsidRDefault="004155BC" w:rsidP="005D39EE">
            <w:pPr>
              <w:pStyle w:val="Contedo"/>
              <w:rPr>
                <w:color w:val="auto"/>
                <w:sz w:val="24"/>
                <w:szCs w:val="24"/>
                <w:lang w:val="pt-BR"/>
              </w:rPr>
            </w:pPr>
            <w:r w:rsidRPr="006D7C38">
              <w:rPr>
                <w:color w:val="auto"/>
                <w:sz w:val="24"/>
                <w:szCs w:val="24"/>
                <w:lang w:val="pt-BR"/>
              </w:rPr>
              <w:t>O que?</w:t>
            </w:r>
          </w:p>
          <w:p w14:paraId="34BC3132" w14:textId="77777777" w:rsidR="004155BC" w:rsidRPr="006D7C38" w:rsidRDefault="004155BC" w:rsidP="005D39EE">
            <w:pPr>
              <w:pStyle w:val="Contedo"/>
              <w:rPr>
                <w:color w:val="auto"/>
                <w:sz w:val="24"/>
                <w:szCs w:val="24"/>
                <w:lang w:val="pt-BR"/>
              </w:rPr>
            </w:pPr>
          </w:p>
        </w:tc>
      </w:tr>
      <w:tr w:rsidR="004155BC" w:rsidRPr="006D7C38" w14:paraId="61BFD815" w14:textId="77777777" w:rsidTr="005D39EE">
        <w:tc>
          <w:tcPr>
            <w:tcW w:w="10024" w:type="dxa"/>
          </w:tcPr>
          <w:p w14:paraId="59A4D4BF" w14:textId="77777777" w:rsidR="004155BC" w:rsidRDefault="004155BC" w:rsidP="005D39EE">
            <w:pPr>
              <w:pStyle w:val="Contedo"/>
              <w:rPr>
                <w:color w:val="auto"/>
                <w:sz w:val="24"/>
                <w:szCs w:val="24"/>
                <w:lang w:val="pt-BR"/>
              </w:rPr>
            </w:pPr>
            <w:r>
              <w:rPr>
                <w:color w:val="auto"/>
                <w:sz w:val="24"/>
                <w:szCs w:val="24"/>
                <w:lang w:val="pt-BR"/>
              </w:rPr>
              <w:t>Por que?</w:t>
            </w:r>
          </w:p>
          <w:p w14:paraId="2382889E" w14:textId="77777777" w:rsidR="004155BC" w:rsidRPr="006D7C38" w:rsidRDefault="004155BC" w:rsidP="005D39EE">
            <w:pPr>
              <w:pStyle w:val="Contedo"/>
              <w:rPr>
                <w:color w:val="auto"/>
                <w:sz w:val="24"/>
                <w:szCs w:val="24"/>
                <w:lang w:val="pt-BR"/>
              </w:rPr>
            </w:pPr>
          </w:p>
        </w:tc>
      </w:tr>
      <w:tr w:rsidR="004155BC" w:rsidRPr="006D7C38" w14:paraId="41FEC123" w14:textId="77777777" w:rsidTr="005D39EE">
        <w:tc>
          <w:tcPr>
            <w:tcW w:w="10024" w:type="dxa"/>
          </w:tcPr>
          <w:p w14:paraId="17D190CC" w14:textId="77777777" w:rsidR="004155BC" w:rsidRDefault="004155BC" w:rsidP="005D39EE">
            <w:pPr>
              <w:pStyle w:val="Contedo"/>
              <w:rPr>
                <w:color w:val="auto"/>
                <w:sz w:val="24"/>
                <w:szCs w:val="24"/>
                <w:lang w:val="pt-BR"/>
              </w:rPr>
            </w:pPr>
            <w:r>
              <w:rPr>
                <w:color w:val="auto"/>
                <w:sz w:val="24"/>
                <w:szCs w:val="24"/>
                <w:lang w:val="pt-BR"/>
              </w:rPr>
              <w:t>Quem?</w:t>
            </w:r>
          </w:p>
          <w:p w14:paraId="5DAC9C8D" w14:textId="77777777" w:rsidR="004155BC" w:rsidRPr="006D7C38" w:rsidRDefault="004155BC" w:rsidP="005D39EE">
            <w:pPr>
              <w:pStyle w:val="Contedo"/>
              <w:rPr>
                <w:color w:val="auto"/>
                <w:sz w:val="24"/>
                <w:szCs w:val="24"/>
                <w:lang w:val="pt-BR"/>
              </w:rPr>
            </w:pPr>
          </w:p>
        </w:tc>
      </w:tr>
      <w:tr w:rsidR="004155BC" w:rsidRPr="006D7C38" w14:paraId="0098057B" w14:textId="77777777" w:rsidTr="005D39EE">
        <w:tc>
          <w:tcPr>
            <w:tcW w:w="10024" w:type="dxa"/>
          </w:tcPr>
          <w:p w14:paraId="6544357A" w14:textId="77777777" w:rsidR="004155BC" w:rsidRDefault="004155BC" w:rsidP="005D39EE">
            <w:pPr>
              <w:pStyle w:val="Contedo"/>
              <w:rPr>
                <w:color w:val="auto"/>
                <w:sz w:val="24"/>
                <w:szCs w:val="24"/>
                <w:lang w:val="pt-BR"/>
              </w:rPr>
            </w:pPr>
            <w:r>
              <w:rPr>
                <w:color w:val="auto"/>
                <w:sz w:val="24"/>
                <w:szCs w:val="24"/>
                <w:lang w:val="pt-BR"/>
              </w:rPr>
              <w:t>Quando?</w:t>
            </w:r>
          </w:p>
          <w:p w14:paraId="04C47A64" w14:textId="77777777" w:rsidR="004155BC" w:rsidRPr="006D7C38" w:rsidRDefault="004155BC" w:rsidP="005D39EE">
            <w:pPr>
              <w:pStyle w:val="Contedo"/>
              <w:rPr>
                <w:color w:val="auto"/>
                <w:sz w:val="24"/>
                <w:szCs w:val="24"/>
                <w:lang w:val="pt-BR"/>
              </w:rPr>
            </w:pPr>
          </w:p>
        </w:tc>
      </w:tr>
      <w:tr w:rsidR="004155BC" w:rsidRPr="006D7C38" w14:paraId="60F39A05" w14:textId="77777777" w:rsidTr="005D39EE">
        <w:tc>
          <w:tcPr>
            <w:tcW w:w="10024" w:type="dxa"/>
          </w:tcPr>
          <w:p w14:paraId="6316E72B" w14:textId="77777777" w:rsidR="004155BC" w:rsidRDefault="004155BC" w:rsidP="005D39EE">
            <w:pPr>
              <w:pStyle w:val="Contedo"/>
              <w:rPr>
                <w:color w:val="auto"/>
                <w:sz w:val="24"/>
                <w:szCs w:val="24"/>
                <w:lang w:val="pt-BR"/>
              </w:rPr>
            </w:pPr>
            <w:r>
              <w:rPr>
                <w:color w:val="auto"/>
                <w:sz w:val="24"/>
                <w:szCs w:val="24"/>
                <w:lang w:val="pt-BR"/>
              </w:rPr>
              <w:t>Como?</w:t>
            </w:r>
          </w:p>
          <w:p w14:paraId="00AF5244" w14:textId="77777777" w:rsidR="004155BC" w:rsidRPr="006D7C38" w:rsidRDefault="004155BC" w:rsidP="005D39EE">
            <w:pPr>
              <w:pStyle w:val="Contedo"/>
              <w:rPr>
                <w:color w:val="auto"/>
                <w:sz w:val="24"/>
                <w:szCs w:val="24"/>
                <w:lang w:val="pt-BR"/>
              </w:rPr>
            </w:pPr>
          </w:p>
        </w:tc>
      </w:tr>
      <w:tr w:rsidR="004155BC" w:rsidRPr="006D7C38" w14:paraId="5D75183E" w14:textId="77777777" w:rsidTr="005D39EE">
        <w:tc>
          <w:tcPr>
            <w:tcW w:w="10024" w:type="dxa"/>
          </w:tcPr>
          <w:p w14:paraId="7C68AF2B" w14:textId="77777777" w:rsidR="004155BC" w:rsidRDefault="004155BC" w:rsidP="005D39EE">
            <w:pPr>
              <w:pStyle w:val="Contedo"/>
              <w:rPr>
                <w:color w:val="auto"/>
                <w:sz w:val="24"/>
                <w:szCs w:val="24"/>
                <w:lang w:val="pt-BR"/>
              </w:rPr>
            </w:pPr>
            <w:r>
              <w:rPr>
                <w:color w:val="auto"/>
                <w:sz w:val="24"/>
                <w:szCs w:val="24"/>
                <w:lang w:val="pt-BR"/>
              </w:rPr>
              <w:t>Onde?</w:t>
            </w:r>
          </w:p>
          <w:p w14:paraId="57150BDE" w14:textId="77777777" w:rsidR="004155BC" w:rsidRPr="006D7C38" w:rsidRDefault="004155BC" w:rsidP="005D39EE">
            <w:pPr>
              <w:pStyle w:val="Contedo"/>
              <w:rPr>
                <w:color w:val="auto"/>
                <w:sz w:val="24"/>
                <w:szCs w:val="24"/>
                <w:lang w:val="pt-BR"/>
              </w:rPr>
            </w:pPr>
          </w:p>
        </w:tc>
      </w:tr>
      <w:tr w:rsidR="004155BC" w:rsidRPr="006D7C38" w14:paraId="6BA988EC" w14:textId="77777777" w:rsidTr="005D39EE">
        <w:tc>
          <w:tcPr>
            <w:tcW w:w="10024" w:type="dxa"/>
          </w:tcPr>
          <w:p w14:paraId="702FDF22" w14:textId="77777777" w:rsidR="004155BC" w:rsidRDefault="004155BC" w:rsidP="005D39EE">
            <w:pPr>
              <w:pStyle w:val="Contedo"/>
              <w:rPr>
                <w:color w:val="auto"/>
                <w:sz w:val="24"/>
                <w:szCs w:val="24"/>
                <w:lang w:val="pt-BR"/>
              </w:rPr>
            </w:pPr>
            <w:r>
              <w:rPr>
                <w:color w:val="auto"/>
                <w:sz w:val="24"/>
                <w:szCs w:val="24"/>
                <w:lang w:val="pt-BR"/>
              </w:rPr>
              <w:t>Quanto?</w:t>
            </w:r>
          </w:p>
          <w:p w14:paraId="779008AB" w14:textId="77777777" w:rsidR="004155BC" w:rsidRPr="006D7C38" w:rsidRDefault="004155BC" w:rsidP="005D39EE">
            <w:pPr>
              <w:pStyle w:val="Contedo"/>
              <w:rPr>
                <w:color w:val="auto"/>
                <w:sz w:val="24"/>
                <w:szCs w:val="24"/>
                <w:lang w:val="pt-BR"/>
              </w:rPr>
            </w:pPr>
          </w:p>
        </w:tc>
      </w:tr>
    </w:tbl>
    <w:p w14:paraId="4CE177C4" w14:textId="77777777" w:rsidR="004155BC" w:rsidRDefault="004155BC" w:rsidP="009C6957">
      <w:pPr>
        <w:pStyle w:val="Contedo"/>
        <w:rPr>
          <w:sz w:val="24"/>
          <w:szCs w:val="24"/>
          <w:lang w:val="pt-BR"/>
        </w:rPr>
      </w:pPr>
    </w:p>
    <w:p w14:paraId="028FDECE" w14:textId="00C641CF" w:rsidR="008A4337" w:rsidRDefault="008A4337" w:rsidP="009C6957">
      <w:pPr>
        <w:pStyle w:val="Contedo"/>
        <w:rPr>
          <w:sz w:val="24"/>
          <w:szCs w:val="24"/>
          <w:lang w:val="pt-BR"/>
        </w:rPr>
      </w:pPr>
    </w:p>
    <w:p w14:paraId="50D749FC" w14:textId="6E3E33B1" w:rsidR="004155BC" w:rsidRDefault="004155BC" w:rsidP="009C6957">
      <w:pPr>
        <w:pStyle w:val="Contedo"/>
        <w:rPr>
          <w:sz w:val="24"/>
          <w:szCs w:val="24"/>
          <w:lang w:val="pt-BR"/>
        </w:rPr>
      </w:pPr>
    </w:p>
    <w:p w14:paraId="162D332D" w14:textId="79CD09DC" w:rsidR="004D0D61" w:rsidRPr="0074784B" w:rsidRDefault="004D0D61" w:rsidP="004D0D61">
      <w:pPr>
        <w:pStyle w:val="PargrafodaLista"/>
        <w:numPr>
          <w:ilvl w:val="0"/>
          <w:numId w:val="12"/>
        </w:numPr>
        <w:ind w:left="383" w:hanging="383"/>
        <w:rPr>
          <w:lang w:val="pt-BR"/>
        </w:rPr>
      </w:pPr>
      <w:r>
        <w:rPr>
          <w:lang w:val="pt-BR"/>
        </w:rPr>
        <w:t xml:space="preserve">Monitoramento </w:t>
      </w:r>
    </w:p>
    <w:p w14:paraId="38A09335" w14:textId="1CD9B582" w:rsidR="00E41981" w:rsidRDefault="00E41981" w:rsidP="009C6957">
      <w:pPr>
        <w:pStyle w:val="Contedo"/>
        <w:rPr>
          <w:sz w:val="24"/>
          <w:szCs w:val="24"/>
          <w:lang w:val="pt-BR"/>
        </w:rPr>
      </w:pPr>
    </w:p>
    <w:p w14:paraId="67150D99" w14:textId="764E1C8E" w:rsidR="008A4337" w:rsidRPr="00402FF2" w:rsidRDefault="008A4337" w:rsidP="00402FF2">
      <w:pPr>
        <w:pStyle w:val="Contedo"/>
        <w:ind w:firstLine="383"/>
        <w:jc w:val="both"/>
        <w:rPr>
          <w:sz w:val="24"/>
          <w:lang w:val="pt-BR"/>
        </w:rPr>
      </w:pPr>
      <w:r w:rsidRPr="00402FF2">
        <w:rPr>
          <w:sz w:val="24"/>
          <w:lang w:val="pt-BR"/>
        </w:rPr>
        <w:t xml:space="preserve">Etapa muito importante do planejamento estratégico. É </w:t>
      </w:r>
      <w:r w:rsidR="00C007FC" w:rsidRPr="00402FF2">
        <w:rPr>
          <w:sz w:val="24"/>
          <w:lang w:val="pt-BR"/>
        </w:rPr>
        <w:t xml:space="preserve">nesse momento que </w:t>
      </w:r>
      <w:r w:rsidRPr="00402FF2">
        <w:rPr>
          <w:sz w:val="24"/>
          <w:lang w:val="pt-BR"/>
        </w:rPr>
        <w:t xml:space="preserve">são </w:t>
      </w:r>
      <w:r w:rsidR="00C007FC" w:rsidRPr="00402FF2">
        <w:rPr>
          <w:sz w:val="24"/>
          <w:lang w:val="pt-BR"/>
        </w:rPr>
        <w:t>estabelecidos</w:t>
      </w:r>
      <w:r w:rsidRPr="00402FF2">
        <w:rPr>
          <w:sz w:val="24"/>
          <w:lang w:val="pt-BR"/>
        </w:rPr>
        <w:t xml:space="preserve"> mecanismos de viabilização do plano (como lidar com os desafios e limites do</w:t>
      </w:r>
      <w:r w:rsidR="00CD6C9E" w:rsidRPr="00402FF2">
        <w:rPr>
          <w:sz w:val="24"/>
          <w:lang w:val="pt-BR"/>
        </w:rPr>
        <w:t>s</w:t>
      </w:r>
      <w:r w:rsidRPr="00402FF2">
        <w:rPr>
          <w:sz w:val="24"/>
          <w:lang w:val="pt-BR"/>
        </w:rPr>
        <w:t xml:space="preserve"> ambientes interno e externo?), de gestão e monitoramento e de revisão.</w:t>
      </w:r>
    </w:p>
    <w:p w14:paraId="1A4B2520" w14:textId="69DAD92D" w:rsidR="008A4337" w:rsidRPr="00402FF2" w:rsidRDefault="00C007FC" w:rsidP="00402FF2">
      <w:pPr>
        <w:pStyle w:val="Contedo"/>
        <w:ind w:firstLine="383"/>
        <w:jc w:val="both"/>
        <w:rPr>
          <w:sz w:val="24"/>
          <w:lang w:val="pt-BR"/>
        </w:rPr>
      </w:pPr>
      <w:r w:rsidRPr="00402FF2">
        <w:rPr>
          <w:sz w:val="24"/>
          <w:lang w:val="pt-BR"/>
        </w:rPr>
        <w:t xml:space="preserve">Inicialmente você deve estabelecer mecanismos para facilitar a implementação do plano considerando os diferentes interesses, os possíveis conflitos, as relações de poder e as questões culturais. Deve considerar, também, mecanismos de monitoramento do cenário </w:t>
      </w:r>
      <w:proofErr w:type="spellStart"/>
      <w:r w:rsidRPr="00402FF2">
        <w:rPr>
          <w:sz w:val="24"/>
          <w:lang w:val="pt-BR"/>
        </w:rPr>
        <w:t>macroambiental</w:t>
      </w:r>
      <w:proofErr w:type="spellEnd"/>
      <w:r w:rsidRPr="00402FF2">
        <w:rPr>
          <w:sz w:val="24"/>
          <w:lang w:val="pt-BR"/>
        </w:rPr>
        <w:t xml:space="preserve"> e da dinâmica </w:t>
      </w:r>
      <w:r w:rsidR="00CD6C9E" w:rsidRPr="00402FF2">
        <w:rPr>
          <w:sz w:val="24"/>
          <w:lang w:val="pt-BR"/>
        </w:rPr>
        <w:t>setorial visando</w:t>
      </w:r>
      <w:r w:rsidRPr="00402FF2">
        <w:rPr>
          <w:sz w:val="24"/>
          <w:lang w:val="pt-BR"/>
        </w:rPr>
        <w:t xml:space="preserve"> minimizar as incertezas. </w:t>
      </w:r>
    </w:p>
    <w:p w14:paraId="191C4D14" w14:textId="34CBE08E" w:rsidR="00C007FC" w:rsidRPr="00402FF2" w:rsidRDefault="00C007FC" w:rsidP="00402FF2">
      <w:pPr>
        <w:pStyle w:val="Contedo"/>
        <w:ind w:firstLine="383"/>
        <w:jc w:val="both"/>
        <w:rPr>
          <w:sz w:val="24"/>
          <w:lang w:val="pt-BR"/>
        </w:rPr>
      </w:pPr>
      <w:r w:rsidRPr="00402FF2">
        <w:rPr>
          <w:sz w:val="24"/>
          <w:lang w:val="pt-BR"/>
        </w:rPr>
        <w:t>O próximo passo é criar mecanismos de gestão e monitoramento. Como saber se as ações previstas estão sendo realizadas e se os resultados pretendidos estão sendo alcançados? Uma sugestão é que o coordenador crie uma agenda de monitoramento das ações estabelecidas junto com o Colegiado do Curso. Outra sugestão é a aplicação anual dos formulários de autoavaliação</w:t>
      </w:r>
      <w:r w:rsidR="00CD6C9E" w:rsidRPr="00402FF2">
        <w:rPr>
          <w:sz w:val="24"/>
          <w:lang w:val="pt-BR"/>
        </w:rPr>
        <w:t xml:space="preserve"> e comparação dos resultados obtidos. </w:t>
      </w:r>
    </w:p>
    <w:p w14:paraId="43806862" w14:textId="2C7C3E84" w:rsidR="00402FF2" w:rsidRDefault="00402FF2" w:rsidP="00402FF2">
      <w:pPr>
        <w:pStyle w:val="Contedo"/>
        <w:ind w:firstLine="383"/>
        <w:jc w:val="both"/>
        <w:rPr>
          <w:sz w:val="24"/>
          <w:lang w:val="pt-BR"/>
        </w:rPr>
      </w:pPr>
      <w:r w:rsidRPr="00402FF2">
        <w:rPr>
          <w:sz w:val="24"/>
          <w:lang w:val="pt-BR"/>
        </w:rPr>
        <w:t>Lembre-se de apresentar esses mecanismos aqui no relatório</w:t>
      </w:r>
      <w:r>
        <w:rPr>
          <w:sz w:val="24"/>
          <w:lang w:val="pt-BR"/>
        </w:rPr>
        <w:t xml:space="preserve"> – processos e prazos.</w:t>
      </w:r>
    </w:p>
    <w:p w14:paraId="0C726DA6" w14:textId="35770F11" w:rsidR="00CD6C9E" w:rsidRDefault="00CD6C9E" w:rsidP="00402FF2">
      <w:pPr>
        <w:pStyle w:val="Contedo"/>
        <w:ind w:firstLine="383"/>
        <w:jc w:val="both"/>
        <w:rPr>
          <w:sz w:val="24"/>
          <w:lang w:val="pt-BR"/>
        </w:rPr>
      </w:pPr>
      <w:r w:rsidRPr="00402FF2">
        <w:rPr>
          <w:sz w:val="24"/>
          <w:lang w:val="pt-BR"/>
        </w:rPr>
        <w:t xml:space="preserve">Por fim, você deve considerar a necessidade de promover revisões no planejamento. </w:t>
      </w:r>
      <w:r w:rsidR="00402FF2" w:rsidRPr="00402FF2">
        <w:rPr>
          <w:sz w:val="24"/>
          <w:lang w:val="pt-BR"/>
        </w:rPr>
        <w:t xml:space="preserve">Situações inesperadas ocorrem e é natural que tenhamos que rever alguns pontos. Dificilmente </w:t>
      </w:r>
      <w:r w:rsidR="00402FF2">
        <w:rPr>
          <w:sz w:val="24"/>
          <w:lang w:val="pt-BR"/>
        </w:rPr>
        <w:t>você terá que revisar a missão,</w:t>
      </w:r>
      <w:r w:rsidR="00402FF2" w:rsidRPr="00402FF2">
        <w:rPr>
          <w:sz w:val="24"/>
          <w:lang w:val="pt-BR"/>
        </w:rPr>
        <w:t xml:space="preserve"> a não ser que </w:t>
      </w:r>
      <w:r w:rsidR="00402FF2">
        <w:rPr>
          <w:sz w:val="24"/>
          <w:lang w:val="pt-BR"/>
        </w:rPr>
        <w:t>considere</w:t>
      </w:r>
      <w:r w:rsidR="00402FF2" w:rsidRPr="00402FF2">
        <w:rPr>
          <w:sz w:val="24"/>
          <w:lang w:val="pt-BR"/>
        </w:rPr>
        <w:t xml:space="preserve"> que ela não reflete a real proposta de valor do Programa.</w:t>
      </w:r>
      <w:r w:rsidRPr="00402FF2">
        <w:rPr>
          <w:sz w:val="24"/>
          <w:lang w:val="pt-BR"/>
        </w:rPr>
        <w:t xml:space="preserve"> </w:t>
      </w:r>
      <w:r w:rsidR="00402FF2" w:rsidRPr="00402FF2">
        <w:rPr>
          <w:sz w:val="24"/>
          <w:lang w:val="pt-BR"/>
        </w:rPr>
        <w:t>V</w:t>
      </w:r>
      <w:r w:rsidRPr="00402FF2">
        <w:rPr>
          <w:sz w:val="24"/>
          <w:lang w:val="pt-BR"/>
        </w:rPr>
        <w:t>isão e objetivos tendem a ter prazos mais longos</w:t>
      </w:r>
      <w:r w:rsidR="00402FF2" w:rsidRPr="00402FF2">
        <w:rPr>
          <w:sz w:val="24"/>
          <w:lang w:val="pt-BR"/>
        </w:rPr>
        <w:t>, não requerendo revisões constantes</w:t>
      </w:r>
      <w:r w:rsidRPr="00402FF2">
        <w:rPr>
          <w:sz w:val="24"/>
          <w:lang w:val="pt-BR"/>
        </w:rPr>
        <w:t xml:space="preserve">. </w:t>
      </w:r>
      <w:r w:rsidR="00402FF2" w:rsidRPr="00402FF2">
        <w:rPr>
          <w:sz w:val="24"/>
          <w:lang w:val="pt-BR"/>
        </w:rPr>
        <w:t xml:space="preserve">No entanto, pode ser necessário ajustar algumas metas e ações ao longo de um ciclo. </w:t>
      </w:r>
    </w:p>
    <w:p w14:paraId="3389D319" w14:textId="0B7CDF9B" w:rsidR="00402FF2" w:rsidRDefault="00402FF2" w:rsidP="00402FF2">
      <w:pPr>
        <w:pStyle w:val="Contedo"/>
        <w:ind w:firstLine="383"/>
        <w:jc w:val="both"/>
        <w:rPr>
          <w:sz w:val="24"/>
          <w:lang w:val="pt-BR"/>
        </w:rPr>
      </w:pPr>
    </w:p>
    <w:p w14:paraId="509AE372" w14:textId="3B8A8100" w:rsidR="00402FF2" w:rsidRDefault="00402FF2" w:rsidP="00402FF2">
      <w:pPr>
        <w:pStyle w:val="Contedo"/>
        <w:ind w:firstLine="383"/>
        <w:jc w:val="both"/>
        <w:rPr>
          <w:sz w:val="24"/>
          <w:lang w:val="pt-BR"/>
        </w:rPr>
      </w:pPr>
      <w:r>
        <w:rPr>
          <w:sz w:val="24"/>
          <w:lang w:val="pt-BR"/>
        </w:rPr>
        <w:t xml:space="preserve">Considerações finais, </w:t>
      </w:r>
      <w:r w:rsidR="00655F1A">
        <w:rPr>
          <w:sz w:val="24"/>
          <w:lang w:val="pt-BR"/>
        </w:rPr>
        <w:t xml:space="preserve">referências (se houver), </w:t>
      </w:r>
      <w:r>
        <w:rPr>
          <w:sz w:val="24"/>
          <w:lang w:val="pt-BR"/>
        </w:rPr>
        <w:t xml:space="preserve">apêndices e anexos devem ser incluídos </w:t>
      </w:r>
      <w:r w:rsidR="00655F1A">
        <w:rPr>
          <w:sz w:val="24"/>
          <w:lang w:val="pt-BR"/>
        </w:rPr>
        <w:t>n</w:t>
      </w:r>
      <w:r>
        <w:rPr>
          <w:sz w:val="24"/>
          <w:lang w:val="pt-BR"/>
        </w:rPr>
        <w:t>o final</w:t>
      </w:r>
      <w:r w:rsidR="00655F1A">
        <w:rPr>
          <w:sz w:val="24"/>
          <w:lang w:val="pt-BR"/>
        </w:rPr>
        <w:t xml:space="preserve"> do relatório</w:t>
      </w:r>
      <w:r>
        <w:rPr>
          <w:sz w:val="24"/>
          <w:lang w:val="pt-BR"/>
        </w:rPr>
        <w:t>.</w:t>
      </w:r>
    </w:p>
    <w:p w14:paraId="4836506C" w14:textId="1EC0BD8B" w:rsidR="00402FF2" w:rsidRDefault="00402FF2" w:rsidP="00402FF2">
      <w:pPr>
        <w:pStyle w:val="Contedo"/>
        <w:ind w:firstLine="383"/>
        <w:jc w:val="both"/>
        <w:rPr>
          <w:sz w:val="24"/>
          <w:lang w:val="pt-BR"/>
        </w:rPr>
      </w:pPr>
      <w:r>
        <w:rPr>
          <w:sz w:val="24"/>
          <w:lang w:val="pt-BR"/>
        </w:rPr>
        <w:lastRenderedPageBreak/>
        <w:t xml:space="preserve">Em relatórios </w:t>
      </w:r>
      <w:r w:rsidR="00655F1A">
        <w:rPr>
          <w:sz w:val="24"/>
          <w:lang w:val="pt-BR"/>
        </w:rPr>
        <w:t>empresariais</w:t>
      </w:r>
      <w:r>
        <w:rPr>
          <w:sz w:val="24"/>
          <w:lang w:val="pt-BR"/>
        </w:rPr>
        <w:t xml:space="preserve">, </w:t>
      </w:r>
      <w:r w:rsidR="00655F1A">
        <w:rPr>
          <w:sz w:val="24"/>
          <w:lang w:val="pt-BR"/>
        </w:rPr>
        <w:t>é comum colocarmos um “sumário executivo”, que tem como objetivo resumir os principais pontos do relatório, ressaltando os resultados (principalmente os positivos). Caso considere interessante, ao final do quadriênio, construa essa pequena apresentação (uma página) e coloque antes dos antecedentes (logo após a capa).</w:t>
      </w:r>
    </w:p>
    <w:p w14:paraId="088937A8" w14:textId="77777777" w:rsidR="00402FF2" w:rsidRPr="00402FF2" w:rsidRDefault="00402FF2" w:rsidP="00402FF2">
      <w:pPr>
        <w:pStyle w:val="Contedo"/>
        <w:ind w:firstLine="383"/>
        <w:jc w:val="both"/>
        <w:rPr>
          <w:sz w:val="24"/>
          <w:lang w:val="pt-BR"/>
        </w:rPr>
      </w:pPr>
    </w:p>
    <w:p w14:paraId="0B8DA0DE" w14:textId="77777777" w:rsidR="00402FF2" w:rsidRPr="00402FF2" w:rsidRDefault="00402FF2" w:rsidP="00402FF2">
      <w:pPr>
        <w:pStyle w:val="Contedo"/>
        <w:ind w:firstLine="383"/>
        <w:jc w:val="both"/>
        <w:rPr>
          <w:sz w:val="24"/>
          <w:lang w:val="pt-BR"/>
        </w:rPr>
      </w:pPr>
    </w:p>
    <w:sectPr w:rsidR="00402FF2" w:rsidRPr="00402FF2" w:rsidSect="00AB02A7">
      <w:headerReference w:type="default" r:id="rId11"/>
      <w:footerReference w:type="default" r:id="rId12"/>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2EB60" w14:textId="77777777" w:rsidR="00635788" w:rsidRDefault="00635788">
      <w:r>
        <w:separator/>
      </w:r>
    </w:p>
    <w:p w14:paraId="1D0C9FEA" w14:textId="77777777" w:rsidR="00635788" w:rsidRDefault="00635788"/>
  </w:endnote>
  <w:endnote w:type="continuationSeparator" w:id="0">
    <w:p w14:paraId="53A1146F" w14:textId="77777777" w:rsidR="00635788" w:rsidRDefault="00635788">
      <w:r>
        <w:continuationSeparator/>
      </w:r>
    </w:p>
    <w:p w14:paraId="6599C987" w14:textId="77777777" w:rsidR="00635788" w:rsidRDefault="00635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pt-BR"/>
      </w:rPr>
      <w:id w:val="-890194395"/>
      <w:docPartObj>
        <w:docPartGallery w:val="Page Numbers (Bottom of Page)"/>
        <w:docPartUnique/>
      </w:docPartObj>
    </w:sdtPr>
    <w:sdtEndPr>
      <w:rPr>
        <w:noProof/>
      </w:rPr>
    </w:sdtEndPr>
    <w:sdtContent>
      <w:p w14:paraId="0712BCE5" w14:textId="77777777" w:rsidR="00DF027C" w:rsidRPr="004F0028" w:rsidRDefault="00DF027C">
        <w:pPr>
          <w:pStyle w:val="Rodap"/>
          <w:jc w:val="center"/>
          <w:rPr>
            <w:lang w:val="pt-BR"/>
          </w:rPr>
        </w:pPr>
        <w:r w:rsidRPr="004F0028">
          <w:rPr>
            <w:lang w:val="pt-BR" w:bidi="pt-BR"/>
          </w:rPr>
          <w:fldChar w:fldCharType="begin"/>
        </w:r>
        <w:r w:rsidRPr="004F0028">
          <w:rPr>
            <w:lang w:val="pt-BR" w:bidi="pt-BR"/>
          </w:rPr>
          <w:instrText xml:space="preserve"> PAGE   \* MERGEFORMAT </w:instrText>
        </w:r>
        <w:r w:rsidRPr="004F0028">
          <w:rPr>
            <w:lang w:val="pt-BR" w:bidi="pt-BR"/>
          </w:rPr>
          <w:fldChar w:fldCharType="separate"/>
        </w:r>
        <w:r w:rsidR="00AB02A7" w:rsidRPr="004F0028">
          <w:rPr>
            <w:noProof/>
            <w:lang w:val="pt-BR" w:bidi="pt-BR"/>
          </w:rPr>
          <w:t>2</w:t>
        </w:r>
        <w:r w:rsidRPr="004F0028">
          <w:rPr>
            <w:noProof/>
            <w:lang w:val="pt-BR" w:bidi="pt-BR"/>
          </w:rPr>
          <w:fldChar w:fldCharType="end"/>
        </w:r>
      </w:p>
    </w:sdtContent>
  </w:sdt>
  <w:p w14:paraId="74E55F0D" w14:textId="77777777" w:rsidR="00DF027C" w:rsidRPr="004F0028" w:rsidRDefault="00DF027C">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EDD0D" w14:textId="77777777" w:rsidR="00635788" w:rsidRDefault="00635788">
      <w:r>
        <w:separator/>
      </w:r>
    </w:p>
    <w:p w14:paraId="766313E9" w14:textId="77777777" w:rsidR="00635788" w:rsidRDefault="00635788"/>
  </w:footnote>
  <w:footnote w:type="continuationSeparator" w:id="0">
    <w:p w14:paraId="5CEEB157" w14:textId="77777777" w:rsidR="00635788" w:rsidRDefault="00635788">
      <w:r>
        <w:continuationSeparator/>
      </w:r>
    </w:p>
    <w:p w14:paraId="4C1642F4" w14:textId="77777777" w:rsidR="00635788" w:rsidRDefault="006357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rsidRPr="004F0028" w14:paraId="0A46A4E7" w14:textId="77777777" w:rsidTr="00360494">
      <w:trPr>
        <w:trHeight w:val="978"/>
      </w:trPr>
      <w:tc>
        <w:tcPr>
          <w:tcW w:w="10035" w:type="dxa"/>
          <w:tcBorders>
            <w:top w:val="nil"/>
            <w:left w:val="nil"/>
            <w:bottom w:val="single" w:sz="36" w:space="0" w:color="34ABA2" w:themeColor="accent3"/>
            <w:right w:val="nil"/>
          </w:tcBorders>
        </w:tcPr>
        <w:p w14:paraId="0305A2E4" w14:textId="77777777" w:rsidR="00D077E9" w:rsidRPr="004F0028" w:rsidRDefault="00D077E9">
          <w:pPr>
            <w:pStyle w:val="Cabealho"/>
            <w:rPr>
              <w:lang w:val="pt-BR"/>
            </w:rPr>
          </w:pPr>
        </w:p>
      </w:tc>
    </w:tr>
  </w:tbl>
  <w:p w14:paraId="5330DB81" w14:textId="77777777" w:rsidR="00D077E9" w:rsidRPr="004F0028" w:rsidRDefault="00D077E9" w:rsidP="00D077E9">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014D2"/>
    <w:multiLevelType w:val="hybridMultilevel"/>
    <w:tmpl w:val="DC428396"/>
    <w:lvl w:ilvl="0" w:tplc="0416000F">
      <w:start w:val="1"/>
      <w:numFmt w:val="decimal"/>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A957EC0"/>
    <w:multiLevelType w:val="hybridMultilevel"/>
    <w:tmpl w:val="B4ACAE0A"/>
    <w:lvl w:ilvl="0" w:tplc="04160001">
      <w:start w:val="1"/>
      <w:numFmt w:val="bullet"/>
      <w:lvlText w:val=""/>
      <w:lvlJc w:val="left"/>
      <w:pPr>
        <w:ind w:left="1173" w:hanging="360"/>
      </w:pPr>
      <w:rPr>
        <w:rFonts w:ascii="Symbol" w:hAnsi="Symbol" w:hint="default"/>
      </w:rPr>
    </w:lvl>
    <w:lvl w:ilvl="1" w:tplc="04160019" w:tentative="1">
      <w:start w:val="1"/>
      <w:numFmt w:val="lowerLetter"/>
      <w:lvlText w:val="%2."/>
      <w:lvlJc w:val="left"/>
      <w:pPr>
        <w:ind w:left="1893" w:hanging="360"/>
      </w:pPr>
    </w:lvl>
    <w:lvl w:ilvl="2" w:tplc="0416001B" w:tentative="1">
      <w:start w:val="1"/>
      <w:numFmt w:val="lowerRoman"/>
      <w:lvlText w:val="%3."/>
      <w:lvlJc w:val="right"/>
      <w:pPr>
        <w:ind w:left="2613" w:hanging="180"/>
      </w:pPr>
    </w:lvl>
    <w:lvl w:ilvl="3" w:tplc="0416000F" w:tentative="1">
      <w:start w:val="1"/>
      <w:numFmt w:val="decimal"/>
      <w:lvlText w:val="%4."/>
      <w:lvlJc w:val="left"/>
      <w:pPr>
        <w:ind w:left="3333" w:hanging="360"/>
      </w:pPr>
    </w:lvl>
    <w:lvl w:ilvl="4" w:tplc="04160019" w:tentative="1">
      <w:start w:val="1"/>
      <w:numFmt w:val="lowerLetter"/>
      <w:lvlText w:val="%5."/>
      <w:lvlJc w:val="left"/>
      <w:pPr>
        <w:ind w:left="4053" w:hanging="360"/>
      </w:pPr>
    </w:lvl>
    <w:lvl w:ilvl="5" w:tplc="0416001B" w:tentative="1">
      <w:start w:val="1"/>
      <w:numFmt w:val="lowerRoman"/>
      <w:lvlText w:val="%6."/>
      <w:lvlJc w:val="right"/>
      <w:pPr>
        <w:ind w:left="4773" w:hanging="180"/>
      </w:pPr>
    </w:lvl>
    <w:lvl w:ilvl="6" w:tplc="0416000F" w:tentative="1">
      <w:start w:val="1"/>
      <w:numFmt w:val="decimal"/>
      <w:lvlText w:val="%7."/>
      <w:lvlJc w:val="left"/>
      <w:pPr>
        <w:ind w:left="5493" w:hanging="360"/>
      </w:pPr>
    </w:lvl>
    <w:lvl w:ilvl="7" w:tplc="04160019" w:tentative="1">
      <w:start w:val="1"/>
      <w:numFmt w:val="lowerLetter"/>
      <w:lvlText w:val="%8."/>
      <w:lvlJc w:val="left"/>
      <w:pPr>
        <w:ind w:left="6213" w:hanging="360"/>
      </w:pPr>
    </w:lvl>
    <w:lvl w:ilvl="8" w:tplc="0416001B" w:tentative="1">
      <w:start w:val="1"/>
      <w:numFmt w:val="lowerRoman"/>
      <w:lvlText w:val="%9."/>
      <w:lvlJc w:val="right"/>
      <w:pPr>
        <w:ind w:left="6933" w:hanging="180"/>
      </w:pPr>
    </w:lvl>
  </w:abstractNum>
  <w:abstractNum w:abstractNumId="2" w15:restartNumberingAfterBreak="0">
    <w:nsid w:val="1AE874A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53531E"/>
    <w:multiLevelType w:val="hybridMultilevel"/>
    <w:tmpl w:val="BBC05254"/>
    <w:lvl w:ilvl="0" w:tplc="DCCAB260">
      <w:start w:val="1"/>
      <w:numFmt w:val="bullet"/>
      <w:lvlText w:val="•"/>
      <w:lvlJc w:val="left"/>
      <w:pPr>
        <w:tabs>
          <w:tab w:val="num" w:pos="720"/>
        </w:tabs>
        <w:ind w:left="720" w:hanging="360"/>
      </w:pPr>
      <w:rPr>
        <w:rFonts w:ascii="Arial" w:hAnsi="Arial" w:hint="default"/>
      </w:rPr>
    </w:lvl>
    <w:lvl w:ilvl="1" w:tplc="AF62DB26" w:tentative="1">
      <w:start w:val="1"/>
      <w:numFmt w:val="bullet"/>
      <w:lvlText w:val="•"/>
      <w:lvlJc w:val="left"/>
      <w:pPr>
        <w:tabs>
          <w:tab w:val="num" w:pos="1440"/>
        </w:tabs>
        <w:ind w:left="1440" w:hanging="360"/>
      </w:pPr>
      <w:rPr>
        <w:rFonts w:ascii="Arial" w:hAnsi="Arial" w:hint="default"/>
      </w:rPr>
    </w:lvl>
    <w:lvl w:ilvl="2" w:tplc="E8FEFA1C" w:tentative="1">
      <w:start w:val="1"/>
      <w:numFmt w:val="bullet"/>
      <w:lvlText w:val="•"/>
      <w:lvlJc w:val="left"/>
      <w:pPr>
        <w:tabs>
          <w:tab w:val="num" w:pos="2160"/>
        </w:tabs>
        <w:ind w:left="2160" w:hanging="360"/>
      </w:pPr>
      <w:rPr>
        <w:rFonts w:ascii="Arial" w:hAnsi="Arial" w:hint="default"/>
      </w:rPr>
    </w:lvl>
    <w:lvl w:ilvl="3" w:tplc="98A0C948" w:tentative="1">
      <w:start w:val="1"/>
      <w:numFmt w:val="bullet"/>
      <w:lvlText w:val="•"/>
      <w:lvlJc w:val="left"/>
      <w:pPr>
        <w:tabs>
          <w:tab w:val="num" w:pos="2880"/>
        </w:tabs>
        <w:ind w:left="2880" w:hanging="360"/>
      </w:pPr>
      <w:rPr>
        <w:rFonts w:ascii="Arial" w:hAnsi="Arial" w:hint="default"/>
      </w:rPr>
    </w:lvl>
    <w:lvl w:ilvl="4" w:tplc="6BA03722" w:tentative="1">
      <w:start w:val="1"/>
      <w:numFmt w:val="bullet"/>
      <w:lvlText w:val="•"/>
      <w:lvlJc w:val="left"/>
      <w:pPr>
        <w:tabs>
          <w:tab w:val="num" w:pos="3600"/>
        </w:tabs>
        <w:ind w:left="3600" w:hanging="360"/>
      </w:pPr>
      <w:rPr>
        <w:rFonts w:ascii="Arial" w:hAnsi="Arial" w:hint="default"/>
      </w:rPr>
    </w:lvl>
    <w:lvl w:ilvl="5" w:tplc="8C76F84E" w:tentative="1">
      <w:start w:val="1"/>
      <w:numFmt w:val="bullet"/>
      <w:lvlText w:val="•"/>
      <w:lvlJc w:val="left"/>
      <w:pPr>
        <w:tabs>
          <w:tab w:val="num" w:pos="4320"/>
        </w:tabs>
        <w:ind w:left="4320" w:hanging="360"/>
      </w:pPr>
      <w:rPr>
        <w:rFonts w:ascii="Arial" w:hAnsi="Arial" w:hint="default"/>
      </w:rPr>
    </w:lvl>
    <w:lvl w:ilvl="6" w:tplc="553689B2" w:tentative="1">
      <w:start w:val="1"/>
      <w:numFmt w:val="bullet"/>
      <w:lvlText w:val="•"/>
      <w:lvlJc w:val="left"/>
      <w:pPr>
        <w:tabs>
          <w:tab w:val="num" w:pos="5040"/>
        </w:tabs>
        <w:ind w:left="5040" w:hanging="360"/>
      </w:pPr>
      <w:rPr>
        <w:rFonts w:ascii="Arial" w:hAnsi="Arial" w:hint="default"/>
      </w:rPr>
    </w:lvl>
    <w:lvl w:ilvl="7" w:tplc="0C5C8C32" w:tentative="1">
      <w:start w:val="1"/>
      <w:numFmt w:val="bullet"/>
      <w:lvlText w:val="•"/>
      <w:lvlJc w:val="left"/>
      <w:pPr>
        <w:tabs>
          <w:tab w:val="num" w:pos="5760"/>
        </w:tabs>
        <w:ind w:left="5760" w:hanging="360"/>
      </w:pPr>
      <w:rPr>
        <w:rFonts w:ascii="Arial" w:hAnsi="Arial" w:hint="default"/>
      </w:rPr>
    </w:lvl>
    <w:lvl w:ilvl="8" w:tplc="C80C29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667547"/>
    <w:multiLevelType w:val="hybridMultilevel"/>
    <w:tmpl w:val="07DA89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5703FE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444EB2"/>
    <w:multiLevelType w:val="hybridMultilevel"/>
    <w:tmpl w:val="2C14687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A2E781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ADC2D73"/>
    <w:multiLevelType w:val="hybridMultilevel"/>
    <w:tmpl w:val="94DE93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BDB6323"/>
    <w:multiLevelType w:val="hybridMultilevel"/>
    <w:tmpl w:val="EDC894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0A55816"/>
    <w:multiLevelType w:val="hybridMultilevel"/>
    <w:tmpl w:val="DEA887E4"/>
    <w:lvl w:ilvl="0" w:tplc="9A065450">
      <w:start w:val="1"/>
      <w:numFmt w:val="decimal"/>
      <w:lvlText w:val="%1)"/>
      <w:lvlJc w:val="left"/>
      <w:pPr>
        <w:ind w:left="1173" w:hanging="360"/>
      </w:pPr>
      <w:rPr>
        <w:rFonts w:hint="default"/>
      </w:rPr>
    </w:lvl>
    <w:lvl w:ilvl="1" w:tplc="04160019" w:tentative="1">
      <w:start w:val="1"/>
      <w:numFmt w:val="lowerLetter"/>
      <w:lvlText w:val="%2."/>
      <w:lvlJc w:val="left"/>
      <w:pPr>
        <w:ind w:left="1893" w:hanging="360"/>
      </w:pPr>
    </w:lvl>
    <w:lvl w:ilvl="2" w:tplc="0416001B" w:tentative="1">
      <w:start w:val="1"/>
      <w:numFmt w:val="lowerRoman"/>
      <w:lvlText w:val="%3."/>
      <w:lvlJc w:val="right"/>
      <w:pPr>
        <w:ind w:left="2613" w:hanging="180"/>
      </w:pPr>
    </w:lvl>
    <w:lvl w:ilvl="3" w:tplc="0416000F" w:tentative="1">
      <w:start w:val="1"/>
      <w:numFmt w:val="decimal"/>
      <w:lvlText w:val="%4."/>
      <w:lvlJc w:val="left"/>
      <w:pPr>
        <w:ind w:left="3333" w:hanging="360"/>
      </w:pPr>
    </w:lvl>
    <w:lvl w:ilvl="4" w:tplc="04160019" w:tentative="1">
      <w:start w:val="1"/>
      <w:numFmt w:val="lowerLetter"/>
      <w:lvlText w:val="%5."/>
      <w:lvlJc w:val="left"/>
      <w:pPr>
        <w:ind w:left="4053" w:hanging="360"/>
      </w:pPr>
    </w:lvl>
    <w:lvl w:ilvl="5" w:tplc="0416001B" w:tentative="1">
      <w:start w:val="1"/>
      <w:numFmt w:val="lowerRoman"/>
      <w:lvlText w:val="%6."/>
      <w:lvlJc w:val="right"/>
      <w:pPr>
        <w:ind w:left="4773" w:hanging="180"/>
      </w:pPr>
    </w:lvl>
    <w:lvl w:ilvl="6" w:tplc="0416000F" w:tentative="1">
      <w:start w:val="1"/>
      <w:numFmt w:val="decimal"/>
      <w:lvlText w:val="%7."/>
      <w:lvlJc w:val="left"/>
      <w:pPr>
        <w:ind w:left="5493" w:hanging="360"/>
      </w:pPr>
    </w:lvl>
    <w:lvl w:ilvl="7" w:tplc="04160019" w:tentative="1">
      <w:start w:val="1"/>
      <w:numFmt w:val="lowerLetter"/>
      <w:lvlText w:val="%8."/>
      <w:lvlJc w:val="left"/>
      <w:pPr>
        <w:ind w:left="6213" w:hanging="360"/>
      </w:pPr>
    </w:lvl>
    <w:lvl w:ilvl="8" w:tplc="0416001B" w:tentative="1">
      <w:start w:val="1"/>
      <w:numFmt w:val="lowerRoman"/>
      <w:lvlText w:val="%9."/>
      <w:lvlJc w:val="right"/>
      <w:pPr>
        <w:ind w:left="6933" w:hanging="180"/>
      </w:pPr>
    </w:lvl>
  </w:abstractNum>
  <w:abstractNum w:abstractNumId="11" w15:restartNumberingAfterBreak="0">
    <w:nsid w:val="7FDE4258"/>
    <w:multiLevelType w:val="hybridMultilevel"/>
    <w:tmpl w:val="BBD8E198"/>
    <w:lvl w:ilvl="0" w:tplc="42B0A852">
      <w:start w:val="1"/>
      <w:numFmt w:val="decimal"/>
      <w:lvlText w:val="%1."/>
      <w:lvlJc w:val="left"/>
      <w:pPr>
        <w:tabs>
          <w:tab w:val="num" w:pos="720"/>
        </w:tabs>
        <w:ind w:left="720" w:hanging="360"/>
      </w:pPr>
    </w:lvl>
    <w:lvl w:ilvl="1" w:tplc="D9DEA612">
      <w:start w:val="253"/>
      <w:numFmt w:val="bullet"/>
      <w:lvlText w:val="•"/>
      <w:lvlJc w:val="left"/>
      <w:pPr>
        <w:tabs>
          <w:tab w:val="num" w:pos="1440"/>
        </w:tabs>
        <w:ind w:left="1440" w:hanging="360"/>
      </w:pPr>
      <w:rPr>
        <w:rFonts w:ascii="Arial" w:hAnsi="Arial" w:hint="default"/>
      </w:rPr>
    </w:lvl>
    <w:lvl w:ilvl="2" w:tplc="90F0F4EC" w:tentative="1">
      <w:start w:val="1"/>
      <w:numFmt w:val="decimal"/>
      <w:lvlText w:val="%3."/>
      <w:lvlJc w:val="left"/>
      <w:pPr>
        <w:tabs>
          <w:tab w:val="num" w:pos="2160"/>
        </w:tabs>
        <w:ind w:left="2160" w:hanging="360"/>
      </w:pPr>
    </w:lvl>
    <w:lvl w:ilvl="3" w:tplc="C71E4114" w:tentative="1">
      <w:start w:val="1"/>
      <w:numFmt w:val="decimal"/>
      <w:lvlText w:val="%4."/>
      <w:lvlJc w:val="left"/>
      <w:pPr>
        <w:tabs>
          <w:tab w:val="num" w:pos="2880"/>
        </w:tabs>
        <w:ind w:left="2880" w:hanging="360"/>
      </w:pPr>
    </w:lvl>
    <w:lvl w:ilvl="4" w:tplc="2A36AA3E" w:tentative="1">
      <w:start w:val="1"/>
      <w:numFmt w:val="decimal"/>
      <w:lvlText w:val="%5."/>
      <w:lvlJc w:val="left"/>
      <w:pPr>
        <w:tabs>
          <w:tab w:val="num" w:pos="3600"/>
        </w:tabs>
        <w:ind w:left="3600" w:hanging="360"/>
      </w:pPr>
    </w:lvl>
    <w:lvl w:ilvl="5" w:tplc="7FFA415A" w:tentative="1">
      <w:start w:val="1"/>
      <w:numFmt w:val="decimal"/>
      <w:lvlText w:val="%6."/>
      <w:lvlJc w:val="left"/>
      <w:pPr>
        <w:tabs>
          <w:tab w:val="num" w:pos="4320"/>
        </w:tabs>
        <w:ind w:left="4320" w:hanging="360"/>
      </w:pPr>
    </w:lvl>
    <w:lvl w:ilvl="6" w:tplc="71EE303A" w:tentative="1">
      <w:start w:val="1"/>
      <w:numFmt w:val="decimal"/>
      <w:lvlText w:val="%7."/>
      <w:lvlJc w:val="left"/>
      <w:pPr>
        <w:tabs>
          <w:tab w:val="num" w:pos="5040"/>
        </w:tabs>
        <w:ind w:left="5040" w:hanging="360"/>
      </w:pPr>
    </w:lvl>
    <w:lvl w:ilvl="7" w:tplc="865284E4" w:tentative="1">
      <w:start w:val="1"/>
      <w:numFmt w:val="decimal"/>
      <w:lvlText w:val="%8."/>
      <w:lvlJc w:val="left"/>
      <w:pPr>
        <w:tabs>
          <w:tab w:val="num" w:pos="5760"/>
        </w:tabs>
        <w:ind w:left="5760" w:hanging="360"/>
      </w:pPr>
    </w:lvl>
    <w:lvl w:ilvl="8" w:tplc="C040C804" w:tentative="1">
      <w:start w:val="1"/>
      <w:numFmt w:val="decimal"/>
      <w:lvlText w:val="%9."/>
      <w:lvlJc w:val="left"/>
      <w:pPr>
        <w:tabs>
          <w:tab w:val="num" w:pos="6480"/>
        </w:tabs>
        <w:ind w:left="6480" w:hanging="360"/>
      </w:pPr>
    </w:lvl>
  </w:abstractNum>
  <w:num w:numId="1" w16cid:durableId="131214167">
    <w:abstractNumId w:val="3"/>
  </w:num>
  <w:num w:numId="2" w16cid:durableId="1570846979">
    <w:abstractNumId w:val="4"/>
  </w:num>
  <w:num w:numId="3" w16cid:durableId="433866822">
    <w:abstractNumId w:val="10"/>
  </w:num>
  <w:num w:numId="4" w16cid:durableId="1463965982">
    <w:abstractNumId w:val="11"/>
  </w:num>
  <w:num w:numId="5" w16cid:durableId="1372077783">
    <w:abstractNumId w:val="8"/>
  </w:num>
  <w:num w:numId="6" w16cid:durableId="450590109">
    <w:abstractNumId w:val="9"/>
  </w:num>
  <w:num w:numId="7" w16cid:durableId="1503396861">
    <w:abstractNumId w:val="0"/>
  </w:num>
  <w:num w:numId="8" w16cid:durableId="1417827514">
    <w:abstractNumId w:val="2"/>
  </w:num>
  <w:num w:numId="9" w16cid:durableId="1819878787">
    <w:abstractNumId w:val="7"/>
  </w:num>
  <w:num w:numId="10" w16cid:durableId="428697078">
    <w:abstractNumId w:val="5"/>
  </w:num>
  <w:num w:numId="11" w16cid:durableId="493687225">
    <w:abstractNumId w:val="1"/>
  </w:num>
  <w:num w:numId="12" w16cid:durableId="16498204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60"/>
    <w:rsid w:val="00020A38"/>
    <w:rsid w:val="0002482E"/>
    <w:rsid w:val="00046CB6"/>
    <w:rsid w:val="00050324"/>
    <w:rsid w:val="000A0150"/>
    <w:rsid w:val="000B1462"/>
    <w:rsid w:val="000B24FB"/>
    <w:rsid w:val="000E63C9"/>
    <w:rsid w:val="000F25BA"/>
    <w:rsid w:val="001136AA"/>
    <w:rsid w:val="00130E9D"/>
    <w:rsid w:val="00137A0F"/>
    <w:rsid w:val="00145B24"/>
    <w:rsid w:val="00150A6D"/>
    <w:rsid w:val="001850D5"/>
    <w:rsid w:val="00185B35"/>
    <w:rsid w:val="001F2BC8"/>
    <w:rsid w:val="001F5F6B"/>
    <w:rsid w:val="00243EBC"/>
    <w:rsid w:val="00246A35"/>
    <w:rsid w:val="00284348"/>
    <w:rsid w:val="00287EE2"/>
    <w:rsid w:val="002D2EF5"/>
    <w:rsid w:val="002D3B46"/>
    <w:rsid w:val="002F51F5"/>
    <w:rsid w:val="002F76FD"/>
    <w:rsid w:val="00312137"/>
    <w:rsid w:val="00322D0F"/>
    <w:rsid w:val="00330359"/>
    <w:rsid w:val="0033762F"/>
    <w:rsid w:val="00360494"/>
    <w:rsid w:val="00366C7E"/>
    <w:rsid w:val="00376FE2"/>
    <w:rsid w:val="00384EA3"/>
    <w:rsid w:val="00392B7A"/>
    <w:rsid w:val="003A39A1"/>
    <w:rsid w:val="003C2191"/>
    <w:rsid w:val="003D3863"/>
    <w:rsid w:val="00402FF2"/>
    <w:rsid w:val="004110DE"/>
    <w:rsid w:val="004155BC"/>
    <w:rsid w:val="0044085A"/>
    <w:rsid w:val="00446E8E"/>
    <w:rsid w:val="00477285"/>
    <w:rsid w:val="004B21A5"/>
    <w:rsid w:val="004D0D61"/>
    <w:rsid w:val="004F0028"/>
    <w:rsid w:val="005037F0"/>
    <w:rsid w:val="005102F3"/>
    <w:rsid w:val="00516A86"/>
    <w:rsid w:val="005275F6"/>
    <w:rsid w:val="00537A43"/>
    <w:rsid w:val="00572102"/>
    <w:rsid w:val="005C6745"/>
    <w:rsid w:val="005D575C"/>
    <w:rsid w:val="005E3B17"/>
    <w:rsid w:val="005F1BB0"/>
    <w:rsid w:val="0060065C"/>
    <w:rsid w:val="0062215F"/>
    <w:rsid w:val="00625AD3"/>
    <w:rsid w:val="00635788"/>
    <w:rsid w:val="006533FA"/>
    <w:rsid w:val="0065558F"/>
    <w:rsid w:val="00655F1A"/>
    <w:rsid w:val="00656C4D"/>
    <w:rsid w:val="006E5716"/>
    <w:rsid w:val="007302B3"/>
    <w:rsid w:val="00730733"/>
    <w:rsid w:val="00730E3A"/>
    <w:rsid w:val="00736AAF"/>
    <w:rsid w:val="0074656E"/>
    <w:rsid w:val="0074784B"/>
    <w:rsid w:val="00765B2A"/>
    <w:rsid w:val="00783A34"/>
    <w:rsid w:val="007C6B52"/>
    <w:rsid w:val="007D16C5"/>
    <w:rsid w:val="007D5593"/>
    <w:rsid w:val="007E729E"/>
    <w:rsid w:val="008172EF"/>
    <w:rsid w:val="00862FE4"/>
    <w:rsid w:val="0086389A"/>
    <w:rsid w:val="0087605E"/>
    <w:rsid w:val="008A4337"/>
    <w:rsid w:val="008B1FEE"/>
    <w:rsid w:val="008C6106"/>
    <w:rsid w:val="008F4AAB"/>
    <w:rsid w:val="00903C32"/>
    <w:rsid w:val="00916B16"/>
    <w:rsid w:val="009173B9"/>
    <w:rsid w:val="0092645C"/>
    <w:rsid w:val="0093335D"/>
    <w:rsid w:val="0093613E"/>
    <w:rsid w:val="00943026"/>
    <w:rsid w:val="00960CD7"/>
    <w:rsid w:val="00966B81"/>
    <w:rsid w:val="009C20DF"/>
    <w:rsid w:val="009C6957"/>
    <w:rsid w:val="009C7720"/>
    <w:rsid w:val="009E354B"/>
    <w:rsid w:val="00A15EE8"/>
    <w:rsid w:val="00A23AFA"/>
    <w:rsid w:val="00A31B3E"/>
    <w:rsid w:val="00A3423C"/>
    <w:rsid w:val="00A35304"/>
    <w:rsid w:val="00A40E66"/>
    <w:rsid w:val="00A41383"/>
    <w:rsid w:val="00A5052B"/>
    <w:rsid w:val="00A532F3"/>
    <w:rsid w:val="00A8489E"/>
    <w:rsid w:val="00AB02A7"/>
    <w:rsid w:val="00AC29F3"/>
    <w:rsid w:val="00B231E5"/>
    <w:rsid w:val="00B6485F"/>
    <w:rsid w:val="00BF2242"/>
    <w:rsid w:val="00C007FC"/>
    <w:rsid w:val="00C02B87"/>
    <w:rsid w:val="00C4086D"/>
    <w:rsid w:val="00C81660"/>
    <w:rsid w:val="00CA1896"/>
    <w:rsid w:val="00CA76E5"/>
    <w:rsid w:val="00CB5B28"/>
    <w:rsid w:val="00CD6C9E"/>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22ACD"/>
    <w:rsid w:val="00E41981"/>
    <w:rsid w:val="00E620B0"/>
    <w:rsid w:val="00E81B40"/>
    <w:rsid w:val="00EF555B"/>
    <w:rsid w:val="00F027BB"/>
    <w:rsid w:val="00F11DCF"/>
    <w:rsid w:val="00F162EA"/>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8BD92"/>
  <w15:docId w15:val="{31F0A24D-4CE5-4E23-A447-45F82C23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har"/>
    <w:uiPriority w:val="4"/>
    <w:qFormat/>
    <w:rsid w:val="00DF027C"/>
    <w:pPr>
      <w:keepNext/>
      <w:spacing w:after="240" w:line="240" w:lineRule="auto"/>
      <w:outlineLvl w:val="1"/>
    </w:pPr>
    <w:rPr>
      <w:rFonts w:eastAsiaTheme="majorEastAsia" w:cstheme="majorBidi"/>
      <w:b w:val="0"/>
      <w:sz w:val="3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paragraph" w:styleId="Ttulo">
    <w:name w:val="Title"/>
    <w:basedOn w:val="Normal"/>
    <w:link w:val="Ttulo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har">
    <w:name w:val="Título Char"/>
    <w:basedOn w:val="Fontepargpadro"/>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har"/>
    <w:uiPriority w:val="2"/>
    <w:qFormat/>
    <w:rsid w:val="00D86945"/>
    <w:pPr>
      <w:framePr w:hSpace="180" w:wrap="around" w:vAnchor="text" w:hAnchor="margin" w:y="1167"/>
    </w:pPr>
    <w:rPr>
      <w:b w:val="0"/>
      <w:caps/>
      <w:spacing w:val="20"/>
      <w:sz w:val="32"/>
    </w:rPr>
  </w:style>
  <w:style w:type="character" w:customStyle="1" w:styleId="SubttuloChar">
    <w:name w:val="Subtítulo Char"/>
    <w:basedOn w:val="Fontepargpadro"/>
    <w:link w:val="Subttulo"/>
    <w:uiPriority w:val="2"/>
    <w:rsid w:val="00D86945"/>
    <w:rPr>
      <w:rFonts w:eastAsiaTheme="minorEastAsia"/>
      <w:caps/>
      <w:color w:val="082A75" w:themeColor="text2"/>
      <w:spacing w:val="20"/>
      <w:sz w:val="32"/>
      <w:szCs w:val="22"/>
    </w:rPr>
  </w:style>
  <w:style w:type="character" w:customStyle="1" w:styleId="Ttulo1Char">
    <w:name w:val="Título 1 Char"/>
    <w:basedOn w:val="Fontepargpadro"/>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Cabealho">
    <w:name w:val="header"/>
    <w:basedOn w:val="Normal"/>
    <w:link w:val="CabealhoChar"/>
    <w:uiPriority w:val="8"/>
    <w:unhideWhenUsed/>
    <w:rsid w:val="005037F0"/>
  </w:style>
  <w:style w:type="character" w:customStyle="1" w:styleId="CabealhoChar">
    <w:name w:val="Cabeçalho Char"/>
    <w:basedOn w:val="Fontepargpadro"/>
    <w:link w:val="Cabealho"/>
    <w:uiPriority w:val="8"/>
    <w:rsid w:val="0093335D"/>
  </w:style>
  <w:style w:type="paragraph" w:styleId="Rodap">
    <w:name w:val="footer"/>
    <w:basedOn w:val="Normal"/>
    <w:link w:val="RodapChar"/>
    <w:uiPriority w:val="99"/>
    <w:unhideWhenUsed/>
    <w:rsid w:val="005037F0"/>
  </w:style>
  <w:style w:type="character" w:customStyle="1" w:styleId="RodapChar">
    <w:name w:val="Rodapé Char"/>
    <w:basedOn w:val="Fontepargpadro"/>
    <w:link w:val="Rodap"/>
    <w:uiPriority w:val="99"/>
    <w:rsid w:val="005037F0"/>
    <w:rPr>
      <w:sz w:val="24"/>
      <w:szCs w:val="24"/>
    </w:rPr>
  </w:style>
  <w:style w:type="paragraph" w:customStyle="1" w:styleId="Nome">
    <w:name w:val="Nome"/>
    <w:basedOn w:val="Normal"/>
    <w:uiPriority w:val="3"/>
    <w:qFormat/>
    <w:rsid w:val="00B231E5"/>
    <w:pPr>
      <w:spacing w:line="240" w:lineRule="auto"/>
      <w:jc w:val="right"/>
    </w:pPr>
  </w:style>
  <w:style w:type="character" w:customStyle="1" w:styleId="Ttulo2Char">
    <w:name w:val="Título 2 Char"/>
    <w:basedOn w:val="Fontepargpadro"/>
    <w:link w:val="Ttulo2"/>
    <w:uiPriority w:val="4"/>
    <w:rsid w:val="00DF027C"/>
    <w:rPr>
      <w:rFonts w:eastAsiaTheme="majorEastAsia" w:cstheme="majorBidi"/>
      <w:color w:val="082A75" w:themeColor="text2"/>
      <w:sz w:val="36"/>
      <w:szCs w:val="26"/>
    </w:rPr>
  </w:style>
  <w:style w:type="table" w:styleId="Tabelacomgrade">
    <w:name w:val="Table Grid"/>
    <w:basedOn w:val="Tabe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unhideWhenUsed/>
    <w:rsid w:val="00D86945"/>
    <w:rPr>
      <w:color w:val="808080"/>
    </w:rPr>
  </w:style>
  <w:style w:type="paragraph" w:customStyle="1" w:styleId="Contedo">
    <w:name w:val="Conteúdo"/>
    <w:basedOn w:val="Normal"/>
    <w:link w:val="CaracteresdoContedo"/>
    <w:qFormat/>
    <w:rsid w:val="00DF027C"/>
    <w:rPr>
      <w:b w:val="0"/>
    </w:rPr>
  </w:style>
  <w:style w:type="paragraph" w:customStyle="1" w:styleId="Textodenfase">
    <w:name w:val="Texto de Ênfase"/>
    <w:basedOn w:val="Normal"/>
    <w:link w:val="CaracteredoTextodenfase"/>
    <w:qFormat/>
    <w:rsid w:val="00DF027C"/>
  </w:style>
  <w:style w:type="character" w:customStyle="1" w:styleId="CaracteresdoContedo">
    <w:name w:val="Caracteres do Conteúdo"/>
    <w:basedOn w:val="Fontepargpadro"/>
    <w:link w:val="Contedo"/>
    <w:rsid w:val="00DF027C"/>
    <w:rPr>
      <w:rFonts w:eastAsiaTheme="minorEastAsia"/>
      <w:color w:val="082A75" w:themeColor="text2"/>
      <w:sz w:val="28"/>
      <w:szCs w:val="22"/>
    </w:rPr>
  </w:style>
  <w:style w:type="character" w:customStyle="1" w:styleId="CaracteredoTextodenfase">
    <w:name w:val="Caractere do Texto de Ênfase"/>
    <w:basedOn w:val="Fontepargpadro"/>
    <w:link w:val="Textodenfase"/>
    <w:rsid w:val="00DF027C"/>
    <w:rPr>
      <w:rFonts w:eastAsiaTheme="minorEastAsia"/>
      <w:b/>
      <w:color w:val="082A75" w:themeColor="text2"/>
      <w:sz w:val="28"/>
      <w:szCs w:val="22"/>
    </w:rPr>
  </w:style>
  <w:style w:type="paragraph" w:styleId="NormalWeb">
    <w:name w:val="Normal (Web)"/>
    <w:basedOn w:val="Normal"/>
    <w:uiPriority w:val="99"/>
    <w:semiHidden/>
    <w:unhideWhenUsed/>
    <w:rsid w:val="00A41383"/>
    <w:pPr>
      <w:spacing w:before="100" w:beforeAutospacing="1" w:after="100" w:afterAutospacing="1" w:line="240" w:lineRule="auto"/>
    </w:pPr>
    <w:rPr>
      <w:rFonts w:ascii="Times New Roman" w:eastAsia="Times New Roman" w:hAnsi="Times New Roman" w:cs="Times New Roman"/>
      <w:b w:val="0"/>
      <w:color w:val="auto"/>
      <w:sz w:val="24"/>
      <w:szCs w:val="24"/>
      <w:lang w:val="pt-BR" w:eastAsia="pt-BR"/>
    </w:rPr>
  </w:style>
  <w:style w:type="paragraph" w:styleId="PargrafodaLista">
    <w:name w:val="List Paragraph"/>
    <w:basedOn w:val="Normal"/>
    <w:uiPriority w:val="34"/>
    <w:unhideWhenUsed/>
    <w:qFormat/>
    <w:rsid w:val="005E3B17"/>
    <w:pPr>
      <w:ind w:left="720"/>
      <w:contextualSpacing/>
    </w:pPr>
  </w:style>
  <w:style w:type="character" w:styleId="Refdecomentrio">
    <w:name w:val="annotation reference"/>
    <w:basedOn w:val="Fontepargpadro"/>
    <w:uiPriority w:val="99"/>
    <w:semiHidden/>
    <w:unhideWhenUsed/>
    <w:rsid w:val="00402FF2"/>
    <w:rPr>
      <w:sz w:val="16"/>
      <w:szCs w:val="16"/>
    </w:rPr>
  </w:style>
  <w:style w:type="paragraph" w:styleId="Textodecomentrio">
    <w:name w:val="annotation text"/>
    <w:basedOn w:val="Normal"/>
    <w:link w:val="TextodecomentrioChar"/>
    <w:uiPriority w:val="99"/>
    <w:semiHidden/>
    <w:unhideWhenUsed/>
    <w:rsid w:val="00402F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02FF2"/>
    <w:rPr>
      <w:rFonts w:eastAsiaTheme="minorEastAsia"/>
      <w:b/>
      <w:color w:val="082A75" w:themeColor="text2"/>
      <w:sz w:val="20"/>
      <w:szCs w:val="20"/>
    </w:rPr>
  </w:style>
  <w:style w:type="paragraph" w:styleId="Assuntodocomentrio">
    <w:name w:val="annotation subject"/>
    <w:basedOn w:val="Textodecomentrio"/>
    <w:next w:val="Textodecomentrio"/>
    <w:link w:val="AssuntodocomentrioChar"/>
    <w:uiPriority w:val="99"/>
    <w:semiHidden/>
    <w:unhideWhenUsed/>
    <w:rsid w:val="00402FF2"/>
    <w:rPr>
      <w:bCs/>
    </w:rPr>
  </w:style>
  <w:style w:type="character" w:customStyle="1" w:styleId="AssuntodocomentrioChar">
    <w:name w:val="Assunto do comentário Char"/>
    <w:basedOn w:val="TextodecomentrioChar"/>
    <w:link w:val="Assuntodocomentrio"/>
    <w:uiPriority w:val="99"/>
    <w:semiHidden/>
    <w:rsid w:val="00402FF2"/>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18669">
      <w:bodyDiv w:val="1"/>
      <w:marLeft w:val="0"/>
      <w:marRight w:val="0"/>
      <w:marTop w:val="0"/>
      <w:marBottom w:val="0"/>
      <w:divBdr>
        <w:top w:val="none" w:sz="0" w:space="0" w:color="auto"/>
        <w:left w:val="none" w:sz="0" w:space="0" w:color="auto"/>
        <w:bottom w:val="none" w:sz="0" w:space="0" w:color="auto"/>
        <w:right w:val="none" w:sz="0" w:space="0" w:color="auto"/>
      </w:divBdr>
    </w:div>
    <w:div w:id="584917340">
      <w:bodyDiv w:val="1"/>
      <w:marLeft w:val="0"/>
      <w:marRight w:val="0"/>
      <w:marTop w:val="0"/>
      <w:marBottom w:val="0"/>
      <w:divBdr>
        <w:top w:val="none" w:sz="0" w:space="0" w:color="auto"/>
        <w:left w:val="none" w:sz="0" w:space="0" w:color="auto"/>
        <w:bottom w:val="none" w:sz="0" w:space="0" w:color="auto"/>
        <w:right w:val="none" w:sz="0" w:space="0" w:color="auto"/>
      </w:divBdr>
    </w:div>
    <w:div w:id="1107237331">
      <w:bodyDiv w:val="1"/>
      <w:marLeft w:val="0"/>
      <w:marRight w:val="0"/>
      <w:marTop w:val="0"/>
      <w:marBottom w:val="0"/>
      <w:divBdr>
        <w:top w:val="none" w:sz="0" w:space="0" w:color="auto"/>
        <w:left w:val="none" w:sz="0" w:space="0" w:color="auto"/>
        <w:bottom w:val="none" w:sz="0" w:space="0" w:color="auto"/>
        <w:right w:val="none" w:sz="0" w:space="0" w:color="auto"/>
      </w:divBdr>
    </w:div>
    <w:div w:id="1286690318">
      <w:bodyDiv w:val="1"/>
      <w:marLeft w:val="0"/>
      <w:marRight w:val="0"/>
      <w:marTop w:val="0"/>
      <w:marBottom w:val="0"/>
      <w:divBdr>
        <w:top w:val="none" w:sz="0" w:space="0" w:color="auto"/>
        <w:left w:val="none" w:sz="0" w:space="0" w:color="auto"/>
        <w:bottom w:val="none" w:sz="0" w:space="0" w:color="auto"/>
        <w:right w:val="none" w:sz="0" w:space="0" w:color="auto"/>
      </w:divBdr>
    </w:div>
    <w:div w:id="1657034267">
      <w:bodyDiv w:val="1"/>
      <w:marLeft w:val="0"/>
      <w:marRight w:val="0"/>
      <w:marTop w:val="0"/>
      <w:marBottom w:val="0"/>
      <w:divBdr>
        <w:top w:val="none" w:sz="0" w:space="0" w:color="auto"/>
        <w:left w:val="none" w:sz="0" w:space="0" w:color="auto"/>
        <w:bottom w:val="none" w:sz="0" w:space="0" w:color="auto"/>
        <w:right w:val="none" w:sz="0" w:space="0" w:color="auto"/>
      </w:divBdr>
      <w:divsChild>
        <w:div w:id="2037609651">
          <w:marLeft w:val="288"/>
          <w:marRight w:val="0"/>
          <w:marTop w:val="84"/>
          <w:marBottom w:val="0"/>
          <w:divBdr>
            <w:top w:val="none" w:sz="0" w:space="0" w:color="auto"/>
            <w:left w:val="none" w:sz="0" w:space="0" w:color="auto"/>
            <w:bottom w:val="none" w:sz="0" w:space="0" w:color="auto"/>
            <w:right w:val="none" w:sz="0" w:space="0" w:color="auto"/>
          </w:divBdr>
        </w:div>
        <w:div w:id="2030636849">
          <w:marLeft w:val="446"/>
          <w:marRight w:val="0"/>
          <w:marTop w:val="42"/>
          <w:marBottom w:val="0"/>
          <w:divBdr>
            <w:top w:val="none" w:sz="0" w:space="0" w:color="auto"/>
            <w:left w:val="none" w:sz="0" w:space="0" w:color="auto"/>
            <w:bottom w:val="none" w:sz="0" w:space="0" w:color="auto"/>
            <w:right w:val="none" w:sz="0" w:space="0" w:color="auto"/>
          </w:divBdr>
        </w:div>
        <w:div w:id="423496218">
          <w:marLeft w:val="446"/>
          <w:marRight w:val="0"/>
          <w:marTop w:val="42"/>
          <w:marBottom w:val="0"/>
          <w:divBdr>
            <w:top w:val="none" w:sz="0" w:space="0" w:color="auto"/>
            <w:left w:val="none" w:sz="0" w:space="0" w:color="auto"/>
            <w:bottom w:val="none" w:sz="0" w:space="0" w:color="auto"/>
            <w:right w:val="none" w:sz="0" w:space="0" w:color="auto"/>
          </w:divBdr>
        </w:div>
        <w:div w:id="2025785156">
          <w:marLeft w:val="446"/>
          <w:marRight w:val="0"/>
          <w:marTop w:val="42"/>
          <w:marBottom w:val="0"/>
          <w:divBdr>
            <w:top w:val="none" w:sz="0" w:space="0" w:color="auto"/>
            <w:left w:val="none" w:sz="0" w:space="0" w:color="auto"/>
            <w:bottom w:val="none" w:sz="0" w:space="0" w:color="auto"/>
            <w:right w:val="none" w:sz="0" w:space="0" w:color="auto"/>
          </w:divBdr>
        </w:div>
        <w:div w:id="1352417913">
          <w:marLeft w:val="446"/>
          <w:marRight w:val="0"/>
          <w:marTop w:val="42"/>
          <w:marBottom w:val="0"/>
          <w:divBdr>
            <w:top w:val="none" w:sz="0" w:space="0" w:color="auto"/>
            <w:left w:val="none" w:sz="0" w:space="0" w:color="auto"/>
            <w:bottom w:val="none" w:sz="0" w:space="0" w:color="auto"/>
            <w:right w:val="none" w:sz="0" w:space="0" w:color="auto"/>
          </w:divBdr>
        </w:div>
        <w:div w:id="1761245925">
          <w:marLeft w:val="288"/>
          <w:marRight w:val="0"/>
          <w:marTop w:val="84"/>
          <w:marBottom w:val="0"/>
          <w:divBdr>
            <w:top w:val="none" w:sz="0" w:space="0" w:color="auto"/>
            <w:left w:val="none" w:sz="0" w:space="0" w:color="auto"/>
            <w:bottom w:val="none" w:sz="0" w:space="0" w:color="auto"/>
            <w:right w:val="none" w:sz="0" w:space="0" w:color="auto"/>
          </w:divBdr>
        </w:div>
        <w:div w:id="939408237">
          <w:marLeft w:val="446"/>
          <w:marRight w:val="0"/>
          <w:marTop w:val="42"/>
          <w:marBottom w:val="0"/>
          <w:divBdr>
            <w:top w:val="none" w:sz="0" w:space="0" w:color="auto"/>
            <w:left w:val="none" w:sz="0" w:space="0" w:color="auto"/>
            <w:bottom w:val="none" w:sz="0" w:space="0" w:color="auto"/>
            <w:right w:val="none" w:sz="0" w:space="0" w:color="auto"/>
          </w:divBdr>
        </w:div>
        <w:div w:id="1373849103">
          <w:marLeft w:val="446"/>
          <w:marRight w:val="0"/>
          <w:marTop w:val="42"/>
          <w:marBottom w:val="0"/>
          <w:divBdr>
            <w:top w:val="none" w:sz="0" w:space="0" w:color="auto"/>
            <w:left w:val="none" w:sz="0" w:space="0" w:color="auto"/>
            <w:bottom w:val="none" w:sz="0" w:space="0" w:color="auto"/>
            <w:right w:val="none" w:sz="0" w:space="0" w:color="auto"/>
          </w:divBdr>
        </w:div>
        <w:div w:id="1975479206">
          <w:marLeft w:val="446"/>
          <w:marRight w:val="0"/>
          <w:marTop w:val="42"/>
          <w:marBottom w:val="0"/>
          <w:divBdr>
            <w:top w:val="none" w:sz="0" w:space="0" w:color="auto"/>
            <w:left w:val="none" w:sz="0" w:space="0" w:color="auto"/>
            <w:bottom w:val="none" w:sz="0" w:space="0" w:color="auto"/>
            <w:right w:val="none" w:sz="0" w:space="0" w:color="auto"/>
          </w:divBdr>
        </w:div>
        <w:div w:id="1356275234">
          <w:marLeft w:val="446"/>
          <w:marRight w:val="0"/>
          <w:marTop w:val="42"/>
          <w:marBottom w:val="0"/>
          <w:divBdr>
            <w:top w:val="none" w:sz="0" w:space="0" w:color="auto"/>
            <w:left w:val="none" w:sz="0" w:space="0" w:color="auto"/>
            <w:bottom w:val="none" w:sz="0" w:space="0" w:color="auto"/>
            <w:right w:val="none" w:sz="0" w:space="0" w:color="auto"/>
          </w:divBdr>
        </w:div>
        <w:div w:id="447939716">
          <w:marLeft w:val="446"/>
          <w:marRight w:val="0"/>
          <w:marTop w:val="42"/>
          <w:marBottom w:val="0"/>
          <w:divBdr>
            <w:top w:val="none" w:sz="0" w:space="0" w:color="auto"/>
            <w:left w:val="none" w:sz="0" w:space="0" w:color="auto"/>
            <w:bottom w:val="none" w:sz="0" w:space="0" w:color="auto"/>
            <w:right w:val="none" w:sz="0" w:space="0" w:color="auto"/>
          </w:divBdr>
        </w:div>
        <w:div w:id="2074113677">
          <w:marLeft w:val="288"/>
          <w:marRight w:val="0"/>
          <w:marTop w:val="84"/>
          <w:marBottom w:val="0"/>
          <w:divBdr>
            <w:top w:val="none" w:sz="0" w:space="0" w:color="auto"/>
            <w:left w:val="none" w:sz="0" w:space="0" w:color="auto"/>
            <w:bottom w:val="none" w:sz="0" w:space="0" w:color="auto"/>
            <w:right w:val="none" w:sz="0" w:space="0" w:color="auto"/>
          </w:divBdr>
        </w:div>
        <w:div w:id="809399981">
          <w:marLeft w:val="446"/>
          <w:marRight w:val="0"/>
          <w:marTop w:val="42"/>
          <w:marBottom w:val="0"/>
          <w:divBdr>
            <w:top w:val="none" w:sz="0" w:space="0" w:color="auto"/>
            <w:left w:val="none" w:sz="0" w:space="0" w:color="auto"/>
            <w:bottom w:val="none" w:sz="0" w:space="0" w:color="auto"/>
            <w:right w:val="none" w:sz="0" w:space="0" w:color="auto"/>
          </w:divBdr>
        </w:div>
        <w:div w:id="2104758439">
          <w:marLeft w:val="446"/>
          <w:marRight w:val="0"/>
          <w:marTop w:val="42"/>
          <w:marBottom w:val="0"/>
          <w:divBdr>
            <w:top w:val="none" w:sz="0" w:space="0" w:color="auto"/>
            <w:left w:val="none" w:sz="0" w:space="0" w:color="auto"/>
            <w:bottom w:val="none" w:sz="0" w:space="0" w:color="auto"/>
            <w:right w:val="none" w:sz="0" w:space="0" w:color="auto"/>
          </w:divBdr>
        </w:div>
      </w:divsChild>
    </w:div>
    <w:div w:id="1748377528">
      <w:bodyDiv w:val="1"/>
      <w:marLeft w:val="0"/>
      <w:marRight w:val="0"/>
      <w:marTop w:val="0"/>
      <w:marBottom w:val="0"/>
      <w:divBdr>
        <w:top w:val="none" w:sz="0" w:space="0" w:color="auto"/>
        <w:left w:val="none" w:sz="0" w:space="0" w:color="auto"/>
        <w:bottom w:val="none" w:sz="0" w:space="0" w:color="auto"/>
        <w:right w:val="none" w:sz="0" w:space="0" w:color="auto"/>
      </w:divBdr>
    </w:div>
    <w:div w:id="1774206104">
      <w:bodyDiv w:val="1"/>
      <w:marLeft w:val="0"/>
      <w:marRight w:val="0"/>
      <w:marTop w:val="0"/>
      <w:marBottom w:val="0"/>
      <w:divBdr>
        <w:top w:val="none" w:sz="0" w:space="0" w:color="auto"/>
        <w:left w:val="none" w:sz="0" w:space="0" w:color="auto"/>
        <w:bottom w:val="none" w:sz="0" w:space="0" w:color="auto"/>
        <w:right w:val="none" w:sz="0" w:space="0" w:color="auto"/>
      </w:divBdr>
    </w:div>
    <w:div w:id="1998071138">
      <w:bodyDiv w:val="1"/>
      <w:marLeft w:val="0"/>
      <w:marRight w:val="0"/>
      <w:marTop w:val="0"/>
      <w:marBottom w:val="0"/>
      <w:divBdr>
        <w:top w:val="none" w:sz="0" w:space="0" w:color="auto"/>
        <w:left w:val="none" w:sz="0" w:space="0" w:color="auto"/>
        <w:bottom w:val="none" w:sz="0" w:space="0" w:color="auto"/>
        <w:right w:val="none" w:sz="0" w:space="0" w:color="auto"/>
      </w:divBdr>
      <w:divsChild>
        <w:div w:id="662241915">
          <w:marLeft w:val="302"/>
          <w:marRight w:val="0"/>
          <w:marTop w:val="62"/>
          <w:marBottom w:val="0"/>
          <w:divBdr>
            <w:top w:val="none" w:sz="0" w:space="0" w:color="auto"/>
            <w:left w:val="none" w:sz="0" w:space="0" w:color="auto"/>
            <w:bottom w:val="none" w:sz="0" w:space="0" w:color="auto"/>
            <w:right w:val="none" w:sz="0" w:space="0" w:color="auto"/>
          </w:divBdr>
        </w:div>
        <w:div w:id="1376660068">
          <w:marLeft w:val="302"/>
          <w:marRight w:val="0"/>
          <w:marTop w:val="62"/>
          <w:marBottom w:val="0"/>
          <w:divBdr>
            <w:top w:val="none" w:sz="0" w:space="0" w:color="auto"/>
            <w:left w:val="none" w:sz="0" w:space="0" w:color="auto"/>
            <w:bottom w:val="none" w:sz="0" w:space="0" w:color="auto"/>
            <w:right w:val="none" w:sz="0" w:space="0" w:color="auto"/>
          </w:divBdr>
        </w:div>
        <w:div w:id="443696656">
          <w:marLeft w:val="302"/>
          <w:marRight w:val="0"/>
          <w:marTop w:val="62"/>
          <w:marBottom w:val="0"/>
          <w:divBdr>
            <w:top w:val="none" w:sz="0" w:space="0" w:color="auto"/>
            <w:left w:val="none" w:sz="0" w:space="0" w:color="auto"/>
            <w:bottom w:val="none" w:sz="0" w:space="0" w:color="auto"/>
            <w:right w:val="none" w:sz="0" w:space="0" w:color="auto"/>
          </w:divBdr>
        </w:div>
        <w:div w:id="661129196">
          <w:marLeft w:val="302"/>
          <w:marRight w:val="0"/>
          <w:marTop w:val="62"/>
          <w:marBottom w:val="0"/>
          <w:divBdr>
            <w:top w:val="none" w:sz="0" w:space="0" w:color="auto"/>
            <w:left w:val="none" w:sz="0" w:space="0" w:color="auto"/>
            <w:bottom w:val="none" w:sz="0" w:space="0" w:color="auto"/>
            <w:right w:val="none" w:sz="0" w:space="0" w:color="auto"/>
          </w:divBdr>
        </w:div>
        <w:div w:id="191650195">
          <w:marLeft w:val="302"/>
          <w:marRight w:val="0"/>
          <w:marTop w:val="62"/>
          <w:marBottom w:val="0"/>
          <w:divBdr>
            <w:top w:val="none" w:sz="0" w:space="0" w:color="auto"/>
            <w:left w:val="none" w:sz="0" w:space="0" w:color="auto"/>
            <w:bottom w:val="none" w:sz="0" w:space="0" w:color="auto"/>
            <w:right w:val="none" w:sz="0" w:space="0" w:color="auto"/>
          </w:divBdr>
        </w:div>
        <w:div w:id="217866887">
          <w:marLeft w:val="302"/>
          <w:marRight w:val="0"/>
          <w:marTop w:val="6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inaa\AppData\Roaming\Microsoft\Templates\Relat&#243;rio%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6A81AF2CAA4C979A43F7C8EBAED137"/>
        <w:category>
          <w:name w:val="Geral"/>
          <w:gallery w:val="placeholder"/>
        </w:category>
        <w:types>
          <w:type w:val="bbPlcHdr"/>
        </w:types>
        <w:behaviors>
          <w:behavior w:val="content"/>
        </w:behaviors>
        <w:guid w:val="{AECA509D-CFB3-4EF1-A1DE-041107A37D16}"/>
      </w:docPartPr>
      <w:docPartBody>
        <w:p w:rsidR="00A11838" w:rsidRDefault="00A11838">
          <w:pPr>
            <w:pStyle w:val="5C6A81AF2CAA4C979A43F7C8EBAED137"/>
          </w:pPr>
          <w:r w:rsidRPr="00D86945">
            <w:rPr>
              <w:rStyle w:val="SubttuloChar"/>
              <w:b/>
              <w:lang w:val="pt-BR" w:bidi="pt-BR"/>
            </w:rPr>
            <w:fldChar w:fldCharType="begin"/>
          </w:r>
          <w:r w:rsidRPr="00D86945">
            <w:rPr>
              <w:rStyle w:val="SubttuloChar"/>
              <w:lang w:val="pt-BR" w:bidi="pt-BR"/>
            </w:rPr>
            <w:instrText xml:space="preserve"> DATE  \@ "MMMM d"  \* MERGEFORMAT </w:instrText>
          </w:r>
          <w:r w:rsidRPr="00D86945">
            <w:rPr>
              <w:rStyle w:val="SubttuloChar"/>
              <w:b/>
              <w:lang w:val="pt-BR" w:bidi="pt-BR"/>
            </w:rPr>
            <w:fldChar w:fldCharType="separate"/>
          </w:r>
          <w:r>
            <w:rPr>
              <w:rStyle w:val="SubttuloChar"/>
              <w:lang w:val="pt-BR" w:bidi="pt-BR"/>
            </w:rPr>
            <w:t>setembro 6</w:t>
          </w:r>
          <w:r w:rsidRPr="00D86945">
            <w:rPr>
              <w:rStyle w:val="SubttuloChar"/>
              <w:b/>
              <w:lang w:val="pt-BR" w:bidi="pt-BR"/>
            </w:rPr>
            <w:fldChar w:fldCharType="end"/>
          </w:r>
        </w:p>
      </w:docPartBody>
    </w:docPart>
    <w:docPart>
      <w:docPartPr>
        <w:name w:val="4F2CC052AD514E82B5F4412CB6079073"/>
        <w:category>
          <w:name w:val="Geral"/>
          <w:gallery w:val="placeholder"/>
        </w:category>
        <w:types>
          <w:type w:val="bbPlcHdr"/>
        </w:types>
        <w:behaviors>
          <w:behavior w:val="content"/>
        </w:behaviors>
        <w:guid w:val="{86646267-D393-49C7-B849-98DF94DE05E8}"/>
      </w:docPartPr>
      <w:docPartBody>
        <w:p w:rsidR="00A11838" w:rsidRDefault="00A11838">
          <w:pPr>
            <w:pStyle w:val="4F2CC052AD514E82B5F4412CB6079073"/>
          </w:pPr>
          <w:r w:rsidRPr="004F0028">
            <w:rPr>
              <w:lang w:bidi="pt-BR"/>
            </w:rPr>
            <w:t>NOME DA EMPRESA</w:t>
          </w:r>
        </w:p>
      </w:docPartBody>
    </w:docPart>
    <w:docPart>
      <w:docPartPr>
        <w:name w:val="CE055B148E74413995701B7C9335B282"/>
        <w:category>
          <w:name w:val="Geral"/>
          <w:gallery w:val="placeholder"/>
        </w:category>
        <w:types>
          <w:type w:val="bbPlcHdr"/>
        </w:types>
        <w:behaviors>
          <w:behavior w:val="content"/>
        </w:behaviors>
        <w:guid w:val="{785460A4-D838-4C03-AB36-F67C2B085D0B}"/>
      </w:docPartPr>
      <w:docPartBody>
        <w:p w:rsidR="00A11838" w:rsidRDefault="00A11838">
          <w:pPr>
            <w:pStyle w:val="CE055B148E74413995701B7C9335B282"/>
          </w:pPr>
          <w:r w:rsidRPr="004F0028">
            <w:rPr>
              <w:lang w:bidi="pt-BR"/>
            </w:rPr>
            <w:t>Texto do Subtítulo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38"/>
    <w:rsid w:val="0022672F"/>
    <w:rsid w:val="00A11838"/>
    <w:rsid w:val="00A767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link w:val="SubttuloChar"/>
    <w:uiPriority w:val="2"/>
    <w:qFormat/>
    <w:pPr>
      <w:framePr w:hSpace="180" w:wrap="around" w:vAnchor="text" w:hAnchor="margin" w:y="1167"/>
      <w:spacing w:after="0" w:line="276" w:lineRule="auto"/>
    </w:pPr>
    <w:rPr>
      <w:caps/>
      <w:color w:val="44546A" w:themeColor="text2"/>
      <w:spacing w:val="20"/>
      <w:sz w:val="32"/>
      <w:lang w:val="pt-PT" w:eastAsia="en-US"/>
    </w:rPr>
  </w:style>
  <w:style w:type="character" w:customStyle="1" w:styleId="SubttuloChar">
    <w:name w:val="Subtítulo Char"/>
    <w:basedOn w:val="Fontepargpadro"/>
    <w:link w:val="Subttulo"/>
    <w:uiPriority w:val="2"/>
    <w:rPr>
      <w:caps/>
      <w:color w:val="44546A" w:themeColor="text2"/>
      <w:spacing w:val="20"/>
      <w:sz w:val="32"/>
      <w:lang w:val="pt-PT" w:eastAsia="en-US"/>
    </w:rPr>
  </w:style>
  <w:style w:type="paragraph" w:customStyle="1" w:styleId="5C6A81AF2CAA4C979A43F7C8EBAED137">
    <w:name w:val="5C6A81AF2CAA4C979A43F7C8EBAED137"/>
  </w:style>
  <w:style w:type="paragraph" w:customStyle="1" w:styleId="4F2CC052AD514E82B5F4412CB6079073">
    <w:name w:val="4F2CC052AD514E82B5F4412CB6079073"/>
  </w:style>
  <w:style w:type="paragraph" w:customStyle="1" w:styleId="CE055B148E74413995701B7C9335B282">
    <w:name w:val="CE055B148E74413995701B7C9335B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Relatório </Template>
  <TotalTime>1</TotalTime>
  <Pages>11</Pages>
  <Words>2215</Words>
  <Characters>11966</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Cristinaa</dc:creator>
  <cp:keywords/>
  <cp:lastModifiedBy>Universidade Federal</cp:lastModifiedBy>
  <cp:revision>2</cp:revision>
  <cp:lastPrinted>2022-10-11T16:45:00Z</cp:lastPrinted>
  <dcterms:created xsi:type="dcterms:W3CDTF">2022-10-11T17:43:00Z</dcterms:created>
  <dcterms:modified xsi:type="dcterms:W3CDTF">2022-10-11T17:43:00Z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