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0A60" w14:textId="77777777" w:rsidR="00512FBB" w:rsidRDefault="00512FBB" w:rsidP="00004FC8">
      <w:pPr>
        <w:pStyle w:val="Nivel1"/>
        <w:numPr>
          <w:ilvl w:val="0"/>
          <w:numId w:val="0"/>
        </w:numPr>
        <w:spacing w:before="120" w:line="240" w:lineRule="auto"/>
        <w:ind w:left="284"/>
        <w:jc w:val="center"/>
        <w:rPr>
          <w:rFonts w:eastAsia="Arial"/>
        </w:rPr>
      </w:pPr>
      <w:r w:rsidRPr="00F51F41">
        <w:rPr>
          <w:rFonts w:eastAsia="Arial"/>
          <w:noProof/>
        </w:rPr>
        <w:drawing>
          <wp:inline distT="0" distB="0" distL="0" distR="0" wp14:anchorId="6F9CAF10" wp14:editId="68F4E7A1">
            <wp:extent cx="1045364" cy="1136833"/>
            <wp:effectExtent l="0" t="0" r="0" b="0"/>
            <wp:docPr id="2" name="image1.jpg" descr="C:\Users\PC3\Desktop\download.jpg"/>
            <wp:cNvGraphicFramePr/>
            <a:graphic xmlns:a="http://schemas.openxmlformats.org/drawingml/2006/main">
              <a:graphicData uri="http://schemas.openxmlformats.org/drawingml/2006/picture">
                <pic:pic xmlns:pic="http://schemas.openxmlformats.org/drawingml/2006/picture">
                  <pic:nvPicPr>
                    <pic:cNvPr id="0" name="image1.jpg" descr="C:\Users\PC3\Desktop\download.jpg"/>
                    <pic:cNvPicPr preferRelativeResize="0"/>
                  </pic:nvPicPr>
                  <pic:blipFill>
                    <a:blip r:embed="rId11"/>
                    <a:srcRect/>
                    <a:stretch>
                      <a:fillRect/>
                    </a:stretch>
                  </pic:blipFill>
                  <pic:spPr>
                    <a:xfrm>
                      <a:off x="0" y="0"/>
                      <a:ext cx="1045364" cy="1136833"/>
                    </a:xfrm>
                    <a:prstGeom prst="rect">
                      <a:avLst/>
                    </a:prstGeom>
                    <a:ln/>
                  </pic:spPr>
                </pic:pic>
              </a:graphicData>
            </a:graphic>
          </wp:inline>
        </w:drawing>
      </w:r>
    </w:p>
    <w:p w14:paraId="4605A877" w14:textId="77777777" w:rsidR="00BB1157" w:rsidRDefault="00512FBB" w:rsidP="00BB1157">
      <w:pPr>
        <w:pStyle w:val="Nivel1"/>
        <w:numPr>
          <w:ilvl w:val="0"/>
          <w:numId w:val="0"/>
        </w:numPr>
        <w:spacing w:before="0"/>
        <w:ind w:left="284"/>
        <w:jc w:val="center"/>
        <w:rPr>
          <w:rFonts w:eastAsia="Arial"/>
        </w:rPr>
      </w:pPr>
      <w:r>
        <w:rPr>
          <w:rFonts w:eastAsia="Arial"/>
        </w:rPr>
        <w:t>SERVIÇO PÚBLICO FEDERAL</w:t>
      </w:r>
      <w:r w:rsidR="006B7305">
        <w:rPr>
          <w:rFonts w:eastAsia="Arial"/>
        </w:rPr>
        <w:br/>
      </w:r>
      <w:r>
        <w:rPr>
          <w:rFonts w:eastAsia="Arial"/>
        </w:rPr>
        <w:t>UNIVERSIDADE FEDERAL DE JUIZ DE FORA</w:t>
      </w:r>
    </w:p>
    <w:p w14:paraId="621CC1C9" w14:textId="77777777" w:rsidR="00BE4777" w:rsidRDefault="00BB1157" w:rsidP="00BB1157">
      <w:pPr>
        <w:pStyle w:val="Nivel1"/>
        <w:numPr>
          <w:ilvl w:val="0"/>
          <w:numId w:val="0"/>
        </w:numPr>
        <w:spacing w:before="0"/>
        <w:ind w:left="284"/>
        <w:jc w:val="center"/>
        <w:rPr>
          <w:rFonts w:eastAsia="Arial"/>
        </w:rPr>
      </w:pPr>
      <w:r>
        <w:rPr>
          <w:rFonts w:eastAsia="Arial"/>
        </w:rPr>
        <w:t>FACULDADE DE ENGENHARIA</w:t>
      </w:r>
      <w:r w:rsidR="00004FC8">
        <w:rPr>
          <w:rFonts w:eastAsia="Arial"/>
        </w:rPr>
        <w:br/>
      </w:r>
    </w:p>
    <w:p w14:paraId="044323B9" w14:textId="77777777" w:rsidR="0063033A" w:rsidRPr="00600BAE" w:rsidRDefault="0063033A" w:rsidP="0063033A">
      <w:pPr>
        <w:spacing w:after="120" w:line="276" w:lineRule="auto"/>
        <w:ind w:right="-15"/>
        <w:jc w:val="center"/>
        <w:rPr>
          <w:rFonts w:cs="Arial"/>
          <w:b/>
          <w:bCs/>
          <w:color w:val="000000"/>
          <w:szCs w:val="20"/>
        </w:rPr>
      </w:pPr>
      <w:r w:rsidRPr="00600BAE">
        <w:rPr>
          <w:rFonts w:cs="Arial"/>
          <w:b/>
          <w:bCs/>
          <w:color w:val="000000"/>
          <w:szCs w:val="20"/>
        </w:rPr>
        <w:t>TERMO DE REFERÊNCIA</w:t>
      </w:r>
    </w:p>
    <w:p w14:paraId="1EBE32AC" w14:textId="77777777" w:rsidR="0063033A" w:rsidRDefault="0063033A" w:rsidP="0063033A">
      <w:pPr>
        <w:spacing w:after="120" w:line="276" w:lineRule="auto"/>
        <w:ind w:right="-15"/>
        <w:jc w:val="center"/>
        <w:rPr>
          <w:rFonts w:cs="Arial"/>
          <w:b/>
          <w:bCs/>
          <w:iCs/>
          <w:szCs w:val="20"/>
        </w:rPr>
      </w:pPr>
      <w:r w:rsidRPr="00600BAE">
        <w:rPr>
          <w:rFonts w:cs="Arial"/>
          <w:b/>
          <w:bCs/>
          <w:iCs/>
          <w:color w:val="000000"/>
          <w:szCs w:val="20"/>
        </w:rPr>
        <w:t xml:space="preserve"> (</w:t>
      </w:r>
      <w:r w:rsidRPr="00600BAE">
        <w:rPr>
          <w:rFonts w:cs="Arial"/>
          <w:b/>
          <w:bCs/>
          <w:iCs/>
          <w:szCs w:val="20"/>
        </w:rPr>
        <w:t>PRESTAÇÃO DE SERVIÇO NÃO CONTINUADO)</w:t>
      </w:r>
    </w:p>
    <w:p w14:paraId="01AAA863" w14:textId="77777777" w:rsidR="009471A7" w:rsidRDefault="009471A7" w:rsidP="0063033A">
      <w:pPr>
        <w:pStyle w:val="Nivel1"/>
        <w:numPr>
          <w:ilvl w:val="0"/>
          <w:numId w:val="0"/>
        </w:numPr>
        <w:spacing w:before="240"/>
        <w:rPr>
          <w:rFonts w:eastAsia="Arial"/>
        </w:rPr>
      </w:pPr>
    </w:p>
    <w:p w14:paraId="0B0A7E6A" w14:textId="77777777" w:rsidR="00DB206B" w:rsidRPr="00600BAE" w:rsidRDefault="00DB206B" w:rsidP="000D390A">
      <w:pPr>
        <w:pStyle w:val="Nivel1"/>
        <w:rPr>
          <w:rFonts w:cs="Arial"/>
        </w:rPr>
      </w:pPr>
      <w:r w:rsidRPr="00600BAE">
        <w:rPr>
          <w:rFonts w:cs="Arial"/>
        </w:rPr>
        <w:t>DO OBJETO</w:t>
      </w:r>
    </w:p>
    <w:p w14:paraId="2CA04E93" w14:textId="77777777" w:rsidR="00CC5A17" w:rsidRPr="003275AD" w:rsidRDefault="00DB206B" w:rsidP="003275AD">
      <w:pPr>
        <w:numPr>
          <w:ilvl w:val="1"/>
          <w:numId w:val="1"/>
        </w:numPr>
        <w:spacing w:before="120" w:after="120" w:line="276" w:lineRule="auto"/>
        <w:ind w:left="425" w:firstLine="0"/>
        <w:jc w:val="both"/>
        <w:rPr>
          <w:rFonts w:cs="Arial"/>
          <w:i/>
          <w:szCs w:val="20"/>
        </w:rPr>
      </w:pPr>
      <w:r w:rsidRPr="00561D49">
        <w:t>Contratação de</w:t>
      </w:r>
      <w:r w:rsidR="004E4C57" w:rsidRPr="00561D49">
        <w:t xml:space="preserve"> SERVIÇO DE </w:t>
      </w:r>
      <w:r w:rsidR="004A5896">
        <w:t>REPARO</w:t>
      </w:r>
      <w:r w:rsidR="002F58EB" w:rsidRPr="00561D49">
        <w:t xml:space="preserve"> </w:t>
      </w:r>
      <w:r w:rsidR="004E4C57" w:rsidRPr="00561D49">
        <w:t>DE MEDIDOR DE IMPEDÂNCIA LCR METER</w:t>
      </w:r>
      <w:r w:rsidR="002F58EB" w:rsidRPr="00561D49">
        <w:t xml:space="preserve"> MARCA AGILENT (KEYSIGHT)</w:t>
      </w:r>
      <w:r w:rsidR="00C24C32" w:rsidRPr="00561D49">
        <w:t xml:space="preserve"> MODELO E4980</w:t>
      </w:r>
      <w:r w:rsidRPr="00561D49">
        <w:t>,</w:t>
      </w:r>
      <w:r w:rsidR="00E06725" w:rsidRPr="00E06725">
        <w:t xml:space="preserve"> </w:t>
      </w:r>
      <w:r w:rsidR="00E06725" w:rsidRPr="00561D49">
        <w:t>n</w:t>
      </w:r>
      <w:r w:rsidR="00E06725" w:rsidRPr="00CC5A17">
        <w:rPr>
          <w:u w:val="single"/>
          <w:vertAlign w:val="superscript"/>
        </w:rPr>
        <w:t>o</w:t>
      </w:r>
      <w:r w:rsidR="00E06725" w:rsidRPr="00561D49">
        <w:t xml:space="preserve"> de </w:t>
      </w:r>
      <w:r w:rsidR="00E06725">
        <w:t xml:space="preserve">série </w:t>
      </w:r>
      <w:r w:rsidR="00E06725" w:rsidRPr="00E06725">
        <w:t>MY46101884</w:t>
      </w:r>
      <w:r w:rsidR="00E06725">
        <w:t>,</w:t>
      </w:r>
      <w:r w:rsidR="003C77B7" w:rsidRPr="00561D49">
        <w:t xml:space="preserve"> </w:t>
      </w:r>
      <w:r w:rsidR="000C7666" w:rsidRPr="00561D49">
        <w:t>n</w:t>
      </w:r>
      <w:r w:rsidR="000C7666" w:rsidRPr="00CC5A17">
        <w:rPr>
          <w:u w:val="single"/>
          <w:vertAlign w:val="superscript"/>
        </w:rPr>
        <w:t>o</w:t>
      </w:r>
      <w:r w:rsidR="000C7666" w:rsidRPr="00561D49">
        <w:t xml:space="preserve"> de </w:t>
      </w:r>
      <w:r w:rsidR="003C77B7" w:rsidRPr="00561D49">
        <w:t>Patrimônio UFJF 335.695,</w:t>
      </w:r>
      <w:r w:rsidR="00CC5A17" w:rsidRPr="00CC5A17">
        <w:t xml:space="preserve"> </w:t>
      </w:r>
      <w:r w:rsidR="003275AD" w:rsidRPr="003275AD">
        <w:rPr>
          <w:rFonts w:cs="Arial"/>
          <w:i/>
          <w:szCs w:val="20"/>
        </w:rPr>
        <w:t>conforme condições, quantidades e exigências estabelecidas neste instrumento:</w:t>
      </w:r>
    </w:p>
    <w:p w14:paraId="1CF3325D" w14:textId="77777777" w:rsidR="00686157" w:rsidRDefault="00686157" w:rsidP="00CC5A17"/>
    <w:p w14:paraId="38DFE3A1" w14:textId="77777777" w:rsidR="00FF6FAE" w:rsidRPr="00842DEC" w:rsidRDefault="002A36EC" w:rsidP="00686157">
      <w:pPr>
        <w:rPr>
          <w:b/>
          <w:bCs/>
        </w:rPr>
      </w:pPr>
      <w:r w:rsidRPr="00842DEC">
        <w:rPr>
          <w:b/>
          <w:bCs/>
        </w:rPr>
        <w:t xml:space="preserve">Reparo em </w:t>
      </w:r>
      <w:r w:rsidR="00FF6FAE" w:rsidRPr="00842DEC">
        <w:rPr>
          <w:b/>
          <w:bCs/>
        </w:rPr>
        <w:t xml:space="preserve">Oficina Técnica Autorizada </w:t>
      </w:r>
      <w:r w:rsidR="00120452">
        <w:rPr>
          <w:b/>
          <w:bCs/>
        </w:rPr>
        <w:t>pelo Fabricante</w:t>
      </w:r>
      <w:r w:rsidR="00FF6FAE" w:rsidRPr="00842DEC">
        <w:rPr>
          <w:b/>
          <w:bCs/>
        </w:rPr>
        <w:t>:</w:t>
      </w:r>
      <w:r w:rsidR="00686157" w:rsidRPr="00842DEC">
        <w:rPr>
          <w:b/>
          <w:bCs/>
        </w:rPr>
        <w:br/>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701"/>
        <w:gridCol w:w="708"/>
        <w:gridCol w:w="1134"/>
        <w:gridCol w:w="1163"/>
      </w:tblGrid>
      <w:tr w:rsidR="003C58CC" w:rsidRPr="00600BAE" w14:paraId="67DACFB6" w14:textId="77777777" w:rsidTr="006F7CE3">
        <w:tc>
          <w:tcPr>
            <w:tcW w:w="851" w:type="dxa"/>
            <w:tcBorders>
              <w:top w:val="single" w:sz="4" w:space="0" w:color="000000"/>
              <w:left w:val="single" w:sz="4" w:space="0" w:color="000000"/>
              <w:bottom w:val="single" w:sz="4" w:space="0" w:color="000000"/>
              <w:right w:val="single" w:sz="4" w:space="0" w:color="000000"/>
            </w:tcBorders>
          </w:tcPr>
          <w:p w14:paraId="002C5E6A" w14:textId="77777777" w:rsidR="003C58CC" w:rsidRPr="00600BAE" w:rsidRDefault="003C58CC">
            <w:pPr>
              <w:widowControl w:val="0"/>
              <w:suppressAutoHyphens/>
              <w:jc w:val="center"/>
              <w:rPr>
                <w:rFonts w:cs="Arial"/>
                <w:bCs/>
                <w:color w:val="000000"/>
                <w:szCs w:val="20"/>
              </w:rPr>
            </w:pPr>
            <w:r w:rsidRPr="00600BAE">
              <w:rPr>
                <w:rFonts w:cs="Arial"/>
                <w:bCs/>
                <w:color w:val="000000"/>
                <w:szCs w:val="20"/>
              </w:rPr>
              <w:t>ITEM</w:t>
            </w:r>
          </w:p>
          <w:p w14:paraId="412EA5E1" w14:textId="77777777" w:rsidR="003C58CC" w:rsidRPr="00600BAE" w:rsidRDefault="003C58CC">
            <w:pPr>
              <w:widowControl w:val="0"/>
              <w:suppressAutoHyphens/>
              <w:jc w:val="center"/>
              <w:rPr>
                <w:rFonts w:cs="Arial"/>
                <w:color w:val="00000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359E8A5F" w14:textId="77777777" w:rsidR="003C58CC" w:rsidRPr="00600BAE" w:rsidRDefault="003C58CC">
            <w:pPr>
              <w:jc w:val="center"/>
              <w:rPr>
                <w:rFonts w:cs="Arial"/>
                <w:bCs/>
                <w:color w:val="000000"/>
                <w:szCs w:val="20"/>
              </w:rPr>
            </w:pPr>
            <w:r w:rsidRPr="00600BAE">
              <w:rPr>
                <w:rFonts w:cs="Arial"/>
                <w:bCs/>
                <w:color w:val="000000"/>
                <w:szCs w:val="20"/>
              </w:rPr>
              <w:t>DESCRIÇÃO/</w:t>
            </w:r>
          </w:p>
          <w:p w14:paraId="1E2F3A60" w14:textId="77777777" w:rsidR="003C58CC" w:rsidRPr="00600BAE" w:rsidRDefault="003C58CC">
            <w:pPr>
              <w:widowControl w:val="0"/>
              <w:suppressAutoHyphens/>
              <w:jc w:val="center"/>
              <w:rPr>
                <w:rFonts w:cs="Arial"/>
                <w:color w:val="000000"/>
                <w:szCs w:val="20"/>
              </w:rPr>
            </w:pPr>
            <w:r w:rsidRPr="00600BAE">
              <w:rPr>
                <w:rFonts w:cs="Arial"/>
                <w:bCs/>
                <w:color w:val="000000"/>
                <w:szCs w:val="20"/>
              </w:rPr>
              <w:t>ESPECIFICAÇÃO</w:t>
            </w:r>
          </w:p>
        </w:tc>
        <w:tc>
          <w:tcPr>
            <w:tcW w:w="1701" w:type="dxa"/>
            <w:tcBorders>
              <w:top w:val="single" w:sz="4" w:space="0" w:color="000000"/>
              <w:left w:val="single" w:sz="4" w:space="0" w:color="000000"/>
              <w:bottom w:val="single" w:sz="4" w:space="0" w:color="000000"/>
              <w:right w:val="single" w:sz="4" w:space="0" w:color="000000"/>
            </w:tcBorders>
            <w:hideMark/>
          </w:tcPr>
          <w:p w14:paraId="14DF42E1" w14:textId="77777777" w:rsidR="003C58CC" w:rsidRPr="00600BAE" w:rsidRDefault="00BF4E4D">
            <w:pPr>
              <w:widowControl w:val="0"/>
              <w:suppressAutoHyphens/>
              <w:jc w:val="center"/>
              <w:rPr>
                <w:rFonts w:cs="Arial"/>
                <w:bCs/>
                <w:szCs w:val="20"/>
              </w:rPr>
            </w:pPr>
            <w:r>
              <w:rPr>
                <w:rFonts w:cs="Arial"/>
                <w:bCs/>
                <w:szCs w:val="20"/>
              </w:rPr>
              <w:t>ID</w:t>
            </w:r>
          </w:p>
        </w:tc>
        <w:tc>
          <w:tcPr>
            <w:tcW w:w="708" w:type="dxa"/>
            <w:tcBorders>
              <w:top w:val="single" w:sz="4" w:space="0" w:color="000000"/>
              <w:left w:val="single" w:sz="4" w:space="0" w:color="000000"/>
              <w:bottom w:val="single" w:sz="4" w:space="0" w:color="000000"/>
              <w:right w:val="single" w:sz="4" w:space="0" w:color="000000"/>
            </w:tcBorders>
            <w:hideMark/>
          </w:tcPr>
          <w:p w14:paraId="54156896" w14:textId="77777777" w:rsidR="003C58CC" w:rsidRPr="00600BAE" w:rsidRDefault="003C58CC">
            <w:pPr>
              <w:widowControl w:val="0"/>
              <w:suppressAutoHyphens/>
              <w:jc w:val="center"/>
              <w:rPr>
                <w:rFonts w:cs="Arial"/>
                <w:bCs/>
                <w:szCs w:val="20"/>
              </w:rPr>
            </w:pPr>
            <w:proofErr w:type="spellStart"/>
            <w:r w:rsidRPr="00600BAE">
              <w:rPr>
                <w:rFonts w:cs="Arial"/>
                <w:bCs/>
                <w:szCs w:val="20"/>
              </w:rPr>
              <w:t>Q</w:t>
            </w:r>
            <w:r w:rsidR="005520C9">
              <w:rPr>
                <w:rFonts w:cs="Arial"/>
                <w:bCs/>
                <w:szCs w:val="20"/>
              </w:rPr>
              <w:t>tde</w:t>
            </w:r>
            <w:proofErr w:type="spellEnd"/>
            <w:r w:rsidR="005520C9">
              <w:rPr>
                <w:rFonts w:cs="Arial"/>
                <w:bCs/>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14:paraId="545A1AD5" w14:textId="77777777" w:rsidR="003C58CC" w:rsidRPr="00600BAE" w:rsidRDefault="003C58CC">
            <w:pPr>
              <w:widowControl w:val="0"/>
              <w:suppressAutoHyphens/>
              <w:jc w:val="center"/>
              <w:rPr>
                <w:rFonts w:cs="Arial"/>
                <w:bCs/>
                <w:szCs w:val="20"/>
              </w:rPr>
            </w:pPr>
            <w:r w:rsidRPr="00600BAE">
              <w:rPr>
                <w:rFonts w:cs="Arial"/>
                <w:bCs/>
                <w:szCs w:val="20"/>
              </w:rPr>
              <w:t>Valor Unitário Máximo</w:t>
            </w:r>
          </w:p>
        </w:tc>
        <w:tc>
          <w:tcPr>
            <w:tcW w:w="1163" w:type="dxa"/>
            <w:tcBorders>
              <w:top w:val="single" w:sz="4" w:space="0" w:color="000000"/>
              <w:left w:val="single" w:sz="4" w:space="0" w:color="000000"/>
              <w:bottom w:val="single" w:sz="4" w:space="0" w:color="000000"/>
              <w:right w:val="single" w:sz="4" w:space="0" w:color="000000"/>
            </w:tcBorders>
            <w:hideMark/>
          </w:tcPr>
          <w:p w14:paraId="1FC43D24" w14:textId="77777777" w:rsidR="003C58CC" w:rsidRPr="00600BAE" w:rsidRDefault="003C58CC">
            <w:pPr>
              <w:widowControl w:val="0"/>
              <w:suppressAutoHyphens/>
              <w:jc w:val="center"/>
              <w:rPr>
                <w:rFonts w:cs="Arial"/>
                <w:bCs/>
                <w:szCs w:val="20"/>
              </w:rPr>
            </w:pPr>
            <w:r w:rsidRPr="00600BAE">
              <w:rPr>
                <w:rFonts w:cs="Arial"/>
                <w:bCs/>
                <w:szCs w:val="20"/>
              </w:rPr>
              <w:t xml:space="preserve">Valor </w:t>
            </w:r>
          </w:p>
          <w:p w14:paraId="466A46CC" w14:textId="77777777" w:rsidR="003C58CC" w:rsidRPr="00600BAE" w:rsidRDefault="003C58CC">
            <w:pPr>
              <w:widowControl w:val="0"/>
              <w:suppressAutoHyphens/>
              <w:jc w:val="center"/>
              <w:rPr>
                <w:rFonts w:cs="Arial"/>
                <w:bCs/>
                <w:szCs w:val="20"/>
              </w:rPr>
            </w:pPr>
            <w:r w:rsidRPr="00600BAE">
              <w:rPr>
                <w:rFonts w:cs="Arial"/>
                <w:bCs/>
                <w:szCs w:val="20"/>
              </w:rPr>
              <w:t>Global</w:t>
            </w:r>
          </w:p>
          <w:p w14:paraId="762AED34" w14:textId="77777777" w:rsidR="003C58CC" w:rsidRPr="00600BAE" w:rsidRDefault="003C58CC">
            <w:pPr>
              <w:widowControl w:val="0"/>
              <w:suppressAutoHyphens/>
              <w:jc w:val="center"/>
              <w:rPr>
                <w:rFonts w:cs="Arial"/>
                <w:bCs/>
                <w:color w:val="000000"/>
                <w:szCs w:val="20"/>
              </w:rPr>
            </w:pPr>
            <w:r w:rsidRPr="00600BAE">
              <w:rPr>
                <w:rFonts w:cs="Arial"/>
                <w:bCs/>
                <w:szCs w:val="20"/>
              </w:rPr>
              <w:t xml:space="preserve">Máximo </w:t>
            </w:r>
          </w:p>
        </w:tc>
      </w:tr>
      <w:tr w:rsidR="003C58CC" w:rsidRPr="00600BAE" w14:paraId="12FB9E4A" w14:textId="77777777" w:rsidTr="006F7CE3">
        <w:tc>
          <w:tcPr>
            <w:tcW w:w="851" w:type="dxa"/>
            <w:tcBorders>
              <w:top w:val="single" w:sz="4" w:space="0" w:color="000000"/>
              <w:left w:val="single" w:sz="4" w:space="0" w:color="000000"/>
              <w:bottom w:val="single" w:sz="4" w:space="0" w:color="000000"/>
              <w:right w:val="single" w:sz="4" w:space="0" w:color="000000"/>
            </w:tcBorders>
            <w:hideMark/>
          </w:tcPr>
          <w:p w14:paraId="505F61A4" w14:textId="77777777" w:rsidR="003C58CC" w:rsidRPr="00600BAE" w:rsidRDefault="00631DF7">
            <w:pPr>
              <w:widowControl w:val="0"/>
              <w:suppressAutoHyphens/>
              <w:spacing w:after="120" w:line="276" w:lineRule="auto"/>
              <w:jc w:val="center"/>
              <w:rPr>
                <w:rFonts w:cs="Arial"/>
                <w:color w:val="000000"/>
                <w:szCs w:val="20"/>
              </w:rPr>
            </w:pPr>
            <w:r>
              <w:rPr>
                <w:rFonts w:cs="Arial"/>
                <w:color w:val="00000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7631B953" w14:textId="77777777" w:rsidR="0041501C" w:rsidRPr="0057494D" w:rsidRDefault="0041501C">
            <w:pPr>
              <w:widowControl w:val="0"/>
              <w:suppressAutoHyphens/>
              <w:spacing w:after="120" w:line="276" w:lineRule="auto"/>
              <w:rPr>
                <w:rFonts w:cs="Arial"/>
                <w:color w:val="000000"/>
                <w:sz w:val="18"/>
                <w:szCs w:val="18"/>
              </w:rPr>
            </w:pPr>
            <w:r w:rsidRPr="0057494D">
              <w:rPr>
                <w:rFonts w:ascii="Times New Roman" w:hAnsi="Times New Roman" w:cs="Times New Roman"/>
                <w:i/>
                <w:sz w:val="18"/>
                <w:szCs w:val="18"/>
              </w:rPr>
              <w:t>INSTALACAO/MANUTENCAO/REPARO EQUIPAMENTOS LABORATORIO</w:t>
            </w:r>
          </w:p>
          <w:p w14:paraId="6C9FA2CE" w14:textId="77777777" w:rsidR="003C58CC" w:rsidRDefault="00906C6C">
            <w:pPr>
              <w:widowControl w:val="0"/>
              <w:suppressAutoHyphens/>
              <w:spacing w:after="120" w:line="276" w:lineRule="auto"/>
              <w:rPr>
                <w:rFonts w:cs="Arial"/>
                <w:color w:val="000000"/>
                <w:szCs w:val="20"/>
              </w:rPr>
            </w:pPr>
            <w:r>
              <w:rPr>
                <w:rFonts w:cs="Arial"/>
                <w:color w:val="000000"/>
                <w:szCs w:val="20"/>
              </w:rPr>
              <w:t>Mão</w:t>
            </w:r>
            <w:r w:rsidR="00706736">
              <w:rPr>
                <w:rFonts w:cs="Arial"/>
                <w:color w:val="000000"/>
                <w:szCs w:val="20"/>
              </w:rPr>
              <w:t xml:space="preserve">-de-obra </w:t>
            </w:r>
            <w:r w:rsidR="004E5D23">
              <w:rPr>
                <w:rFonts w:cs="Arial"/>
                <w:color w:val="000000"/>
                <w:szCs w:val="20"/>
              </w:rPr>
              <w:t xml:space="preserve">e impostos </w:t>
            </w:r>
            <w:r w:rsidR="00706736">
              <w:rPr>
                <w:rFonts w:cs="Arial"/>
                <w:color w:val="000000"/>
                <w:szCs w:val="20"/>
              </w:rPr>
              <w:t>para reparo do equipamento</w:t>
            </w:r>
            <w:r w:rsidR="003B416C">
              <w:rPr>
                <w:rFonts w:cs="Arial"/>
                <w:color w:val="000000"/>
                <w:szCs w:val="20"/>
              </w:rPr>
              <w:t xml:space="preserve"> LCR Meter E4980</w:t>
            </w:r>
          </w:p>
          <w:p w14:paraId="4335AA34" w14:textId="77777777" w:rsidR="0041501C" w:rsidRPr="0041501C" w:rsidRDefault="0041501C">
            <w:pPr>
              <w:widowControl w:val="0"/>
              <w:suppressAutoHyphens/>
              <w:spacing w:after="120" w:line="276" w:lineRule="auto"/>
              <w:rPr>
                <w:rFonts w:cs="Arial"/>
                <w:b/>
                <w:color w:val="000000"/>
                <w:szCs w:val="20"/>
              </w:rPr>
            </w:pPr>
            <w:r w:rsidRPr="0041501C">
              <w:rPr>
                <w:rFonts w:cs="Arial"/>
                <w:b/>
                <w:color w:val="000000"/>
                <w:szCs w:val="20"/>
              </w:rPr>
              <w:t>Serviços Externos</w:t>
            </w:r>
          </w:p>
          <w:p w14:paraId="7CCF5FFC" w14:textId="77777777" w:rsidR="00606C1F" w:rsidRPr="00606C1F" w:rsidRDefault="00606C1F">
            <w:pPr>
              <w:widowControl w:val="0"/>
              <w:suppressAutoHyphens/>
              <w:spacing w:after="120" w:line="276" w:lineRule="auto"/>
              <w:rPr>
                <w:rFonts w:cs="Arial"/>
                <w:b/>
                <w:bCs/>
                <w:color w:val="000000"/>
                <w:szCs w:val="20"/>
              </w:rPr>
            </w:pPr>
            <w:proofErr w:type="spellStart"/>
            <w:r w:rsidRPr="00606C1F">
              <w:rPr>
                <w:rFonts w:cs="Arial"/>
                <w:b/>
                <w:bCs/>
                <w:color w:val="000000"/>
                <w:szCs w:val="20"/>
              </w:rPr>
              <w:t>Requisiçao</w:t>
            </w:r>
            <w:proofErr w:type="spellEnd"/>
            <w:r w:rsidRPr="00606C1F">
              <w:rPr>
                <w:rFonts w:cs="Arial"/>
                <w:b/>
                <w:bCs/>
                <w:color w:val="000000"/>
                <w:szCs w:val="20"/>
              </w:rPr>
              <w:t xml:space="preserve"> N</w:t>
            </w:r>
            <w:r w:rsidRPr="00606C1F">
              <w:rPr>
                <w:b/>
                <w:bCs/>
                <w:u w:val="single"/>
                <w:vertAlign w:val="superscript"/>
              </w:rPr>
              <w:t>o</w:t>
            </w:r>
            <w:r w:rsidRPr="00606C1F">
              <w:rPr>
                <w:b/>
                <w:bCs/>
              </w:rPr>
              <w:t>:</w:t>
            </w:r>
            <w:r w:rsidR="002F10AE">
              <w:rPr>
                <w:b/>
                <w:bCs/>
              </w:rPr>
              <w:t xml:space="preserve">   2685464</w:t>
            </w:r>
          </w:p>
        </w:tc>
        <w:tc>
          <w:tcPr>
            <w:tcW w:w="1701" w:type="dxa"/>
            <w:tcBorders>
              <w:top w:val="single" w:sz="4" w:space="0" w:color="000000"/>
              <w:left w:val="single" w:sz="4" w:space="0" w:color="000000"/>
              <w:bottom w:val="single" w:sz="4" w:space="0" w:color="000000"/>
              <w:right w:val="single" w:sz="4" w:space="0" w:color="000000"/>
            </w:tcBorders>
          </w:tcPr>
          <w:p w14:paraId="3AA2313F" w14:textId="77777777" w:rsidR="00B16408" w:rsidRPr="00600BAE" w:rsidRDefault="0041501C" w:rsidP="0041501C">
            <w:pPr>
              <w:widowControl w:val="0"/>
              <w:suppressAutoHyphens/>
              <w:spacing w:after="120" w:line="276" w:lineRule="auto"/>
              <w:jc w:val="center"/>
              <w:rPr>
                <w:rFonts w:cs="Arial"/>
                <w:color w:val="000000"/>
                <w:szCs w:val="20"/>
              </w:rPr>
            </w:pPr>
            <w:r>
              <w:rPr>
                <w:rFonts w:cs="Arial"/>
                <w:color w:val="000000"/>
                <w:szCs w:val="20"/>
              </w:rPr>
              <w:t>122</w:t>
            </w:r>
          </w:p>
        </w:tc>
        <w:tc>
          <w:tcPr>
            <w:tcW w:w="708" w:type="dxa"/>
            <w:tcBorders>
              <w:top w:val="single" w:sz="4" w:space="0" w:color="000000"/>
              <w:left w:val="single" w:sz="4" w:space="0" w:color="000000"/>
              <w:bottom w:val="single" w:sz="4" w:space="0" w:color="000000"/>
              <w:right w:val="single" w:sz="4" w:space="0" w:color="000000"/>
            </w:tcBorders>
          </w:tcPr>
          <w:p w14:paraId="7B480A89" w14:textId="77777777" w:rsidR="003C58CC" w:rsidRPr="00600BAE" w:rsidRDefault="003B416C" w:rsidP="00992496">
            <w:pPr>
              <w:widowControl w:val="0"/>
              <w:suppressAutoHyphens/>
              <w:spacing w:after="120" w:line="276" w:lineRule="auto"/>
              <w:jc w:val="center"/>
              <w:rPr>
                <w:rFonts w:cs="Arial"/>
                <w:color w:val="000000"/>
                <w:szCs w:val="20"/>
              </w:rPr>
            </w:pPr>
            <w:r>
              <w:rPr>
                <w:rFonts w:cs="Arial"/>
                <w:color w:val="00000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15C92302" w14:textId="77777777" w:rsidR="003C58CC" w:rsidRPr="00600BAE" w:rsidRDefault="00130AFF">
            <w:pPr>
              <w:widowControl w:val="0"/>
              <w:suppressAutoHyphens/>
              <w:spacing w:after="120" w:line="276" w:lineRule="auto"/>
              <w:rPr>
                <w:rFonts w:cs="Arial"/>
                <w:color w:val="000000"/>
                <w:szCs w:val="20"/>
              </w:rPr>
            </w:pPr>
            <w:r>
              <w:rPr>
                <w:rFonts w:cs="Arial"/>
                <w:color w:val="000000"/>
                <w:szCs w:val="20"/>
              </w:rPr>
              <w:t>1.734</w:t>
            </w:r>
            <w:r w:rsidR="00AE4B7D">
              <w:rPr>
                <w:rFonts w:cs="Arial"/>
                <w:color w:val="000000"/>
                <w:szCs w:val="20"/>
              </w:rPr>
              <w:t>,</w:t>
            </w:r>
            <w:r>
              <w:rPr>
                <w:rFonts w:cs="Arial"/>
                <w:color w:val="000000"/>
                <w:szCs w:val="20"/>
              </w:rPr>
              <w:t>69</w:t>
            </w:r>
          </w:p>
        </w:tc>
        <w:tc>
          <w:tcPr>
            <w:tcW w:w="1163" w:type="dxa"/>
            <w:tcBorders>
              <w:top w:val="single" w:sz="4" w:space="0" w:color="000000"/>
              <w:left w:val="single" w:sz="4" w:space="0" w:color="000000"/>
              <w:bottom w:val="single" w:sz="4" w:space="0" w:color="000000"/>
              <w:right w:val="single" w:sz="4" w:space="0" w:color="000000"/>
            </w:tcBorders>
          </w:tcPr>
          <w:p w14:paraId="6050B34E" w14:textId="77777777" w:rsidR="003C58CC" w:rsidRPr="00600BAE" w:rsidRDefault="00130AFF">
            <w:pPr>
              <w:widowControl w:val="0"/>
              <w:suppressAutoHyphens/>
              <w:spacing w:after="120" w:line="276" w:lineRule="auto"/>
              <w:rPr>
                <w:rFonts w:cs="Arial"/>
                <w:color w:val="000000"/>
                <w:szCs w:val="20"/>
              </w:rPr>
            </w:pPr>
            <w:r>
              <w:rPr>
                <w:rFonts w:cs="Arial"/>
                <w:color w:val="000000"/>
                <w:szCs w:val="20"/>
              </w:rPr>
              <w:t>1.734,6</w:t>
            </w:r>
            <w:r w:rsidR="00E61DA8">
              <w:rPr>
                <w:rFonts w:cs="Arial"/>
                <w:color w:val="000000"/>
                <w:szCs w:val="20"/>
              </w:rPr>
              <w:t>9</w:t>
            </w:r>
          </w:p>
        </w:tc>
      </w:tr>
    </w:tbl>
    <w:p w14:paraId="59F44663" w14:textId="77777777" w:rsidR="00A82891" w:rsidRDefault="00A82891" w:rsidP="00DB206B">
      <w:pPr>
        <w:autoSpaceDE w:val="0"/>
        <w:spacing w:after="120" w:line="276" w:lineRule="auto"/>
        <w:jc w:val="both"/>
        <w:rPr>
          <w:rFonts w:cs="Arial"/>
          <w:color w:val="000000"/>
          <w:szCs w:val="20"/>
        </w:rPr>
      </w:pPr>
    </w:p>
    <w:p w14:paraId="0B3D2513" w14:textId="77777777" w:rsidR="00D06659" w:rsidRPr="00C05B08" w:rsidRDefault="00D06659" w:rsidP="007B1260">
      <w:pPr>
        <w:spacing w:before="120" w:after="120" w:line="276" w:lineRule="auto"/>
        <w:jc w:val="center"/>
      </w:pPr>
      <w:r w:rsidRPr="003C1AAB">
        <w:rPr>
          <w:rFonts w:cs="Arial"/>
          <w:b/>
          <w:bCs/>
          <w:iCs/>
          <w:szCs w:val="20"/>
        </w:rPr>
        <w:t>PESQUISA DE MERCADO</w:t>
      </w:r>
      <w:r w:rsidR="007B1260">
        <w:rPr>
          <w:rFonts w:cs="Arial"/>
          <w:iCs/>
          <w:szCs w:val="20"/>
        </w:rPr>
        <w:br/>
      </w:r>
      <w:r w:rsidR="00B41CBF">
        <w:t>REPARO DE EQUIPAMENTO LCR METER E4980</w:t>
      </w:r>
    </w:p>
    <w:tbl>
      <w:tblPr>
        <w:tblStyle w:val="Tabelacomgrade"/>
        <w:tblW w:w="9595" w:type="dxa"/>
        <w:jc w:val="center"/>
        <w:tblLayout w:type="fixed"/>
        <w:tblLook w:val="04A0" w:firstRow="1" w:lastRow="0" w:firstColumn="1" w:lastColumn="0" w:noHBand="0" w:noVBand="1"/>
      </w:tblPr>
      <w:tblGrid>
        <w:gridCol w:w="702"/>
        <w:gridCol w:w="2254"/>
        <w:gridCol w:w="2126"/>
        <w:gridCol w:w="1276"/>
        <w:gridCol w:w="1417"/>
        <w:gridCol w:w="1820"/>
      </w:tblGrid>
      <w:tr w:rsidR="00D06659" w:rsidRPr="00DE3B4B" w14:paraId="7816B6D8" w14:textId="77777777" w:rsidTr="00171639">
        <w:trPr>
          <w:trHeight w:val="1040"/>
          <w:jc w:val="center"/>
        </w:trPr>
        <w:tc>
          <w:tcPr>
            <w:tcW w:w="702" w:type="dxa"/>
          </w:tcPr>
          <w:p w14:paraId="43C40CF7"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ITEM</w:t>
            </w:r>
          </w:p>
        </w:tc>
        <w:tc>
          <w:tcPr>
            <w:tcW w:w="2254" w:type="dxa"/>
          </w:tcPr>
          <w:p w14:paraId="53322902"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Nome da empresa</w:t>
            </w:r>
          </w:p>
        </w:tc>
        <w:tc>
          <w:tcPr>
            <w:tcW w:w="2126" w:type="dxa"/>
          </w:tcPr>
          <w:p w14:paraId="465C244B"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CNPJ</w:t>
            </w:r>
          </w:p>
        </w:tc>
        <w:tc>
          <w:tcPr>
            <w:tcW w:w="1276" w:type="dxa"/>
          </w:tcPr>
          <w:p w14:paraId="57E920AB"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UNIDADE DE MEDIDA</w:t>
            </w:r>
          </w:p>
        </w:tc>
        <w:tc>
          <w:tcPr>
            <w:tcW w:w="1417" w:type="dxa"/>
          </w:tcPr>
          <w:p w14:paraId="25972EA4"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QUANTIDADE</w:t>
            </w:r>
          </w:p>
        </w:tc>
        <w:tc>
          <w:tcPr>
            <w:tcW w:w="1820" w:type="dxa"/>
          </w:tcPr>
          <w:p w14:paraId="33E52059" w14:textId="77777777"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 xml:space="preserve">VALOR </w:t>
            </w:r>
            <w:r w:rsidR="00A95E03">
              <w:rPr>
                <w:rFonts w:ascii="Times New Roman" w:hAnsi="Times New Roman" w:cs="Times New Roman"/>
                <w:i/>
                <w:sz w:val="18"/>
                <w:szCs w:val="18"/>
              </w:rPr>
              <w:t xml:space="preserve">TOTAL DO SERVIÇO </w:t>
            </w:r>
            <w:r w:rsidR="0043483F">
              <w:rPr>
                <w:rFonts w:ascii="Times New Roman" w:hAnsi="Times New Roman" w:cs="Times New Roman"/>
                <w:i/>
                <w:sz w:val="18"/>
                <w:szCs w:val="18"/>
              </w:rPr>
              <w:t>(R$)</w:t>
            </w:r>
          </w:p>
        </w:tc>
      </w:tr>
      <w:tr w:rsidR="00D06659" w:rsidRPr="009471A7" w14:paraId="455A8502" w14:textId="77777777" w:rsidTr="00171639">
        <w:trPr>
          <w:trHeight w:val="733"/>
          <w:jc w:val="center"/>
        </w:trPr>
        <w:tc>
          <w:tcPr>
            <w:tcW w:w="702" w:type="dxa"/>
          </w:tcPr>
          <w:p w14:paraId="1A71655F" w14:textId="77777777" w:rsidR="00D06659" w:rsidRPr="009471A7" w:rsidRDefault="00D06659" w:rsidP="00FF62E7">
            <w:pPr>
              <w:spacing w:before="120" w:after="120" w:line="276" w:lineRule="auto"/>
              <w:jc w:val="both"/>
            </w:pPr>
            <w:r w:rsidRPr="009471A7">
              <w:t>1</w:t>
            </w:r>
          </w:p>
        </w:tc>
        <w:tc>
          <w:tcPr>
            <w:tcW w:w="2254" w:type="dxa"/>
          </w:tcPr>
          <w:p w14:paraId="0B4AAC61" w14:textId="77777777" w:rsidR="00D06659" w:rsidRPr="009471A7" w:rsidRDefault="00402FB0" w:rsidP="00FF62E7">
            <w:pPr>
              <w:spacing w:before="120" w:after="120" w:line="276" w:lineRule="auto"/>
              <w:jc w:val="center"/>
            </w:pPr>
            <w:proofErr w:type="spellStart"/>
            <w:r w:rsidRPr="009471A7">
              <w:t>Keysight</w:t>
            </w:r>
            <w:proofErr w:type="spellEnd"/>
            <w:r w:rsidRPr="009471A7">
              <w:t xml:space="preserve"> Technologies </w:t>
            </w:r>
            <w:r w:rsidR="00004FC8" w:rsidRPr="009471A7">
              <w:t xml:space="preserve">Medição </w:t>
            </w:r>
            <w:r w:rsidRPr="009471A7">
              <w:t>Brasil Ltda.</w:t>
            </w:r>
          </w:p>
        </w:tc>
        <w:tc>
          <w:tcPr>
            <w:tcW w:w="2126" w:type="dxa"/>
          </w:tcPr>
          <w:p w14:paraId="4AC3C7ED" w14:textId="77777777" w:rsidR="00D06659" w:rsidRPr="009471A7" w:rsidRDefault="00402FB0" w:rsidP="00FF62E7">
            <w:pPr>
              <w:spacing w:before="120" w:after="120" w:line="276" w:lineRule="auto"/>
              <w:jc w:val="center"/>
            </w:pPr>
            <w:r w:rsidRPr="009471A7">
              <w:t>19.651.511/0001-00</w:t>
            </w:r>
          </w:p>
        </w:tc>
        <w:tc>
          <w:tcPr>
            <w:tcW w:w="1276" w:type="dxa"/>
          </w:tcPr>
          <w:p w14:paraId="53D99BE6" w14:textId="77777777" w:rsidR="00D06659" w:rsidRPr="009471A7" w:rsidRDefault="00171639" w:rsidP="00FF62E7">
            <w:pPr>
              <w:spacing w:before="120" w:after="120" w:line="276" w:lineRule="auto"/>
              <w:jc w:val="center"/>
            </w:pPr>
            <w:r>
              <w:t>UN</w:t>
            </w:r>
          </w:p>
        </w:tc>
        <w:tc>
          <w:tcPr>
            <w:tcW w:w="1417" w:type="dxa"/>
          </w:tcPr>
          <w:p w14:paraId="5E3EA75C" w14:textId="77777777" w:rsidR="00D06659" w:rsidRPr="009471A7" w:rsidRDefault="00D06659" w:rsidP="00FF62E7">
            <w:pPr>
              <w:spacing w:before="120" w:after="120" w:line="276" w:lineRule="auto"/>
              <w:jc w:val="center"/>
            </w:pPr>
            <w:r w:rsidRPr="009471A7">
              <w:t>1</w:t>
            </w:r>
          </w:p>
        </w:tc>
        <w:tc>
          <w:tcPr>
            <w:tcW w:w="1820" w:type="dxa"/>
          </w:tcPr>
          <w:p w14:paraId="24A76857" w14:textId="77777777" w:rsidR="00D06659" w:rsidRPr="009471A7" w:rsidRDefault="00631DF7" w:rsidP="00FF62E7">
            <w:pPr>
              <w:spacing w:before="120" w:after="120" w:line="276" w:lineRule="auto"/>
              <w:jc w:val="right"/>
            </w:pPr>
            <w:r>
              <w:t>1.734,69</w:t>
            </w:r>
          </w:p>
        </w:tc>
      </w:tr>
    </w:tbl>
    <w:p w14:paraId="3CAD686E" w14:textId="77777777" w:rsidR="00D06659" w:rsidRPr="00600BAE" w:rsidRDefault="00D06659" w:rsidP="00D06659">
      <w:pPr>
        <w:autoSpaceDE w:val="0"/>
        <w:spacing w:after="120" w:line="276" w:lineRule="auto"/>
        <w:jc w:val="both"/>
        <w:rPr>
          <w:rFonts w:cs="Arial"/>
          <w:color w:val="000000"/>
          <w:szCs w:val="20"/>
        </w:rPr>
      </w:pPr>
    </w:p>
    <w:p w14:paraId="638C2178" w14:textId="77777777" w:rsidR="00DD3603" w:rsidRPr="008778AC" w:rsidRDefault="00DD3603" w:rsidP="00DD3603">
      <w:pPr>
        <w:numPr>
          <w:ilvl w:val="1"/>
          <w:numId w:val="1"/>
        </w:numPr>
        <w:spacing w:before="120" w:after="120" w:line="276" w:lineRule="auto"/>
        <w:jc w:val="both"/>
      </w:pPr>
      <w:r w:rsidRPr="008778AC">
        <w:t xml:space="preserve">O objeto da licitação tem a natureza de serviço comum de </w:t>
      </w:r>
      <w:r w:rsidR="00606C1F" w:rsidRPr="008778AC">
        <w:t xml:space="preserve">reparo </w:t>
      </w:r>
      <w:r w:rsidR="00BC223D" w:rsidRPr="008778AC">
        <w:t>de equipamento eletrônico</w:t>
      </w:r>
      <w:r w:rsidR="00C03097" w:rsidRPr="008778AC">
        <w:t xml:space="preserve"> especializado</w:t>
      </w:r>
      <w:r w:rsidRPr="008778AC">
        <w:t>.</w:t>
      </w:r>
    </w:p>
    <w:p w14:paraId="11ECECD0" w14:textId="77777777"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w:t>
      </w:r>
      <w:r w:rsidR="00AD5FB4">
        <w:rPr>
          <w:rFonts w:cs="Arial"/>
          <w:szCs w:val="20"/>
        </w:rPr>
        <w:t>ivos códigos dos itens são os di</w:t>
      </w:r>
      <w:r w:rsidRPr="00600BAE">
        <w:rPr>
          <w:rFonts w:cs="Arial"/>
          <w:szCs w:val="20"/>
        </w:rPr>
        <w:t>scriminados na tabela acima.</w:t>
      </w:r>
    </w:p>
    <w:p w14:paraId="49459079" w14:textId="77777777" w:rsidR="00A82891" w:rsidRDefault="00A82891" w:rsidP="00A82891">
      <w:pPr>
        <w:numPr>
          <w:ilvl w:val="1"/>
          <w:numId w:val="1"/>
        </w:numPr>
        <w:spacing w:before="120" w:after="120" w:line="276" w:lineRule="auto"/>
        <w:jc w:val="both"/>
      </w:pPr>
      <w:r w:rsidRPr="008778AC">
        <w:lastRenderedPageBreak/>
        <w:t xml:space="preserve">A presente contratação adotará como regime de execução </w:t>
      </w:r>
      <w:r w:rsidR="00617B23">
        <w:t xml:space="preserve">pelo </w:t>
      </w:r>
      <w:r w:rsidR="00D212CC">
        <w:t xml:space="preserve">MENOR </w:t>
      </w:r>
      <w:r w:rsidR="008778AC" w:rsidRPr="008778AC">
        <w:t>PREÇO</w:t>
      </w:r>
      <w:r w:rsidR="00D212CC">
        <w:t>.</w:t>
      </w:r>
      <w:r w:rsidR="008778AC" w:rsidRPr="008778AC">
        <w:t xml:space="preserve"> </w:t>
      </w:r>
    </w:p>
    <w:p w14:paraId="0CC4528B" w14:textId="77777777" w:rsidR="003275AD" w:rsidRPr="003275AD" w:rsidRDefault="003275AD" w:rsidP="003275AD">
      <w:pPr>
        <w:numPr>
          <w:ilvl w:val="1"/>
          <w:numId w:val="1"/>
        </w:numPr>
        <w:spacing w:before="120" w:after="120" w:line="276" w:lineRule="auto"/>
        <w:jc w:val="both"/>
        <w:rPr>
          <w:rFonts w:cs="Arial"/>
          <w:i/>
          <w:szCs w:val="20"/>
        </w:rPr>
      </w:pPr>
      <w:r w:rsidRPr="00552315">
        <w:rPr>
          <w:rFonts w:cs="Arial"/>
          <w:szCs w:val="20"/>
        </w:rPr>
        <w:t xml:space="preserve">A presente contratação adotará como regime de execução </w:t>
      </w:r>
      <w:r w:rsidRPr="003275AD">
        <w:rPr>
          <w:rFonts w:cs="Arial"/>
          <w:szCs w:val="20"/>
        </w:rPr>
        <w:t>a ...</w:t>
      </w:r>
      <w:r>
        <w:rPr>
          <w:rFonts w:cs="Arial"/>
          <w:szCs w:val="20"/>
        </w:rPr>
        <w:t>..............</w:t>
      </w:r>
      <w:r w:rsidRPr="003275AD">
        <w:rPr>
          <w:rFonts w:cs="Arial"/>
          <w:i/>
          <w:szCs w:val="20"/>
        </w:rPr>
        <w:t xml:space="preserve"> (Empreitada por Preço Unitário/Empreitada por Preço Global/Execução por Tarefa/Empreitada Integral)</w:t>
      </w:r>
    </w:p>
    <w:p w14:paraId="629F5724" w14:textId="77777777" w:rsidR="003275AD" w:rsidRPr="003275AD" w:rsidRDefault="003275AD" w:rsidP="003275AD">
      <w:pPr>
        <w:numPr>
          <w:ilvl w:val="1"/>
          <w:numId w:val="1"/>
        </w:numPr>
        <w:spacing w:before="120" w:after="120" w:line="276" w:lineRule="auto"/>
        <w:jc w:val="both"/>
        <w:rPr>
          <w:rFonts w:cs="Arial"/>
          <w:i/>
          <w:szCs w:val="20"/>
        </w:rPr>
      </w:pPr>
      <w:r w:rsidRPr="003275AD">
        <w:rPr>
          <w:rFonts w:cs="Arial"/>
          <w:szCs w:val="20"/>
        </w:rPr>
        <w:t>O contrato terá vigência pelo período de ____ (dias/meses), podendo ser prorrogado, com base no artigo 57, §1º, da Lei n. 8.666/93.</w:t>
      </w:r>
    </w:p>
    <w:p w14:paraId="15DEE635" w14:textId="77777777" w:rsidR="001E65F6" w:rsidRPr="00600BAE" w:rsidRDefault="001E65F6" w:rsidP="000D390A">
      <w:pPr>
        <w:pStyle w:val="Nivel1"/>
        <w:rPr>
          <w:rFonts w:cs="Arial"/>
        </w:rPr>
      </w:pPr>
      <w:r w:rsidRPr="00600BAE">
        <w:rPr>
          <w:rFonts w:cs="Arial"/>
        </w:rPr>
        <w:t>JUSTIFICATIVA E OBJETIVO DA CONTRATAÇÃO</w:t>
      </w:r>
    </w:p>
    <w:p w14:paraId="233248D6" w14:textId="77777777" w:rsidR="001E65F6" w:rsidRDefault="003C4D95" w:rsidP="00182F85">
      <w:pPr>
        <w:pStyle w:val="PargrafodaLista"/>
        <w:numPr>
          <w:ilvl w:val="1"/>
          <w:numId w:val="1"/>
        </w:numPr>
      </w:pPr>
      <w:r>
        <w:t xml:space="preserve">O reparo do equipamento propiciará </w:t>
      </w:r>
      <w:r w:rsidR="008A3B3C">
        <w:t xml:space="preserve">novamente seu emprego em atividades essenciais </w:t>
      </w:r>
      <w:r w:rsidR="007F573F">
        <w:t>relacionad</w:t>
      </w:r>
      <w:r w:rsidR="007A0320">
        <w:t>a</w:t>
      </w:r>
      <w:r w:rsidR="007F573F">
        <w:t xml:space="preserve">s com os </w:t>
      </w:r>
      <w:r w:rsidR="00B959B0" w:rsidRPr="00B959B0">
        <w:t xml:space="preserve">cursos de Engenharia Elétrica – </w:t>
      </w:r>
      <w:r w:rsidR="007A0320">
        <w:t>habilitações em</w:t>
      </w:r>
      <w:r w:rsidR="00B959B0" w:rsidRPr="00B959B0">
        <w:t xml:space="preserve"> Telecomunicações</w:t>
      </w:r>
      <w:r w:rsidR="007A0320">
        <w:t xml:space="preserve"> (69E)</w:t>
      </w:r>
      <w:r w:rsidR="00B959B0" w:rsidRPr="00B959B0">
        <w:t>, Robótica e Automação Industrial</w:t>
      </w:r>
      <w:r w:rsidR="007A0320">
        <w:t xml:space="preserve"> (69B)</w:t>
      </w:r>
      <w:r w:rsidR="00B959B0" w:rsidRPr="00B959B0">
        <w:t>, Sistemas de Potências</w:t>
      </w:r>
      <w:r w:rsidR="007A0320">
        <w:t xml:space="preserve"> (69C) e </w:t>
      </w:r>
      <w:r w:rsidR="009B2D92">
        <w:t>Sistemas Eletrônicos</w:t>
      </w:r>
      <w:r w:rsidR="007A0320">
        <w:t xml:space="preserve"> (69A)</w:t>
      </w:r>
      <w:r w:rsidR="00B959B0" w:rsidRPr="00B959B0">
        <w:t>, além dos programas de Mestrado e Doutorado em Engenharia Elétrica da Faculdade de Engenharia da UFJ</w:t>
      </w:r>
      <w:r w:rsidR="00F7554F">
        <w:t>F</w:t>
      </w:r>
      <w:r w:rsidR="00B959B0" w:rsidRPr="00B959B0">
        <w:t>, atividades</w:t>
      </w:r>
      <w:r w:rsidR="00B959B0">
        <w:t xml:space="preserve"> </w:t>
      </w:r>
      <w:r w:rsidR="00F7554F">
        <w:t>essas que se relacionam ao</w:t>
      </w:r>
      <w:r w:rsidR="00B959B0" w:rsidRPr="00B959B0">
        <w:t xml:space="preserve"> ensino, pesquisa e extensão. O equipamento será utilizado </w:t>
      </w:r>
      <w:r w:rsidR="00AB2F72">
        <w:t>na aferição</w:t>
      </w:r>
      <w:r w:rsidR="00B959B0" w:rsidRPr="00B959B0">
        <w:t xml:space="preserve"> de </w:t>
      </w:r>
      <w:r w:rsidR="006569FF">
        <w:t xml:space="preserve">elementos magnéticos </w:t>
      </w:r>
      <w:r w:rsidR="00AB2F72">
        <w:t xml:space="preserve">implementados no âmbito dos projetos, </w:t>
      </w:r>
      <w:r w:rsidR="006569FF">
        <w:t xml:space="preserve">tais como </w:t>
      </w:r>
      <w:r w:rsidR="005A7281">
        <w:t>indutores</w:t>
      </w:r>
      <w:r w:rsidR="00B41243">
        <w:t xml:space="preserve"> e transformadores, especialmente para operação em alta frequência, </w:t>
      </w:r>
      <w:r w:rsidR="00B959B0" w:rsidRPr="00B959B0">
        <w:t>a</w:t>
      </w:r>
      <w:r w:rsidR="00416CE6">
        <w:t xml:space="preserve"> </w:t>
      </w:r>
      <w:r w:rsidR="00B959B0" w:rsidRPr="00B959B0">
        <w:t>fim de atender diversas disciplinas ministradas na faculdade de engenharia, além dos projetos desenvolvidos, haja vista as possibilidades de desenvolvimentos de tecnologias que poderão beneficiar a instituição, bem como a sociedade.</w:t>
      </w:r>
    </w:p>
    <w:p w14:paraId="5B20FB74" w14:textId="77777777" w:rsidR="002674D6" w:rsidRDefault="00CB691F" w:rsidP="0053594A">
      <w:pPr>
        <w:pStyle w:val="PargrafodaLista"/>
        <w:numPr>
          <w:ilvl w:val="1"/>
          <w:numId w:val="1"/>
        </w:numPr>
        <w:spacing w:before="120" w:after="120"/>
        <w:ind w:left="715" w:hanging="431"/>
      </w:pPr>
      <w:r>
        <w:t xml:space="preserve">A execução do serviço visa </w:t>
      </w:r>
      <w:r w:rsidR="001A031E">
        <w:t>recuperar a capacidade de emprego do equipamento</w:t>
      </w:r>
      <w:r w:rsidR="00B02289">
        <w:t xml:space="preserve"> danificado, bem como a precisão </w:t>
      </w:r>
      <w:r w:rsidR="00416CE6">
        <w:t xml:space="preserve">e acuidade das informações que </w:t>
      </w:r>
      <w:r w:rsidR="00617B23">
        <w:t>ele</w:t>
      </w:r>
      <w:r w:rsidR="00416CE6">
        <w:t xml:space="preserve"> fornece</w:t>
      </w:r>
      <w:r w:rsidR="00A71C1A">
        <w:t>.</w:t>
      </w:r>
    </w:p>
    <w:p w14:paraId="1B5B7672" w14:textId="77777777" w:rsidR="003275AD" w:rsidRPr="003275AD" w:rsidRDefault="003275AD" w:rsidP="003275AD">
      <w:pPr>
        <w:pStyle w:val="Nivel1"/>
        <w:rPr>
          <w:rFonts w:cstheme="majorBidi"/>
          <w:szCs w:val="32"/>
        </w:rPr>
      </w:pPr>
      <w:r w:rsidRPr="003275AD">
        <w:rPr>
          <w:rFonts w:cs="Arial"/>
        </w:rPr>
        <w:t>DESCRIÇÃO</w:t>
      </w:r>
      <w:r w:rsidRPr="003275AD">
        <w:t xml:space="preserve"> DA SOLUÇÃO:</w:t>
      </w:r>
    </w:p>
    <w:p w14:paraId="1EDBBD12" w14:textId="77777777" w:rsidR="003275AD" w:rsidRPr="003275AD" w:rsidRDefault="003275AD" w:rsidP="003275AD">
      <w:pPr>
        <w:numPr>
          <w:ilvl w:val="1"/>
          <w:numId w:val="5"/>
        </w:numPr>
        <w:spacing w:before="120" w:after="120" w:line="276" w:lineRule="auto"/>
        <w:ind w:left="425" w:firstLine="0"/>
        <w:jc w:val="both"/>
        <w:rPr>
          <w:i/>
          <w:iCs/>
        </w:rPr>
      </w:pPr>
      <w:r w:rsidRPr="003275AD">
        <w:rPr>
          <w:i/>
          <w:iCs/>
        </w:rPr>
        <w:t xml:space="preserve">A descrição da solução como um todo, encontra-se pormenorizada em Tópico específico </w:t>
      </w:r>
      <w:r w:rsidRPr="003275AD">
        <w:rPr>
          <w:rFonts w:cs="Arial"/>
          <w:i/>
          <w:iCs/>
          <w:szCs w:val="20"/>
        </w:rPr>
        <w:t>dos</w:t>
      </w:r>
      <w:r w:rsidRPr="003275AD">
        <w:rPr>
          <w:i/>
          <w:iCs/>
        </w:rPr>
        <w:t xml:space="preserve"> Estudos Técnicos Preliminares</w:t>
      </w:r>
      <w:r>
        <w:rPr>
          <w:i/>
          <w:iCs/>
        </w:rPr>
        <w:t>.</w:t>
      </w:r>
    </w:p>
    <w:p w14:paraId="6EF12438" w14:textId="77777777" w:rsidR="00DB206B" w:rsidRPr="00600BAE" w:rsidRDefault="00DB206B" w:rsidP="000D390A">
      <w:pPr>
        <w:pStyle w:val="Nivel1"/>
        <w:rPr>
          <w:rFonts w:cs="Arial"/>
        </w:rPr>
      </w:pPr>
      <w:r w:rsidRPr="00600BAE">
        <w:rPr>
          <w:rFonts w:cs="Arial"/>
        </w:rPr>
        <w:t>DA CLASSIFICAÇÃO DOS SERVIÇOS</w:t>
      </w:r>
      <w:r w:rsidR="0082594B" w:rsidRPr="00600BAE">
        <w:rPr>
          <w:rFonts w:cs="Arial"/>
        </w:rPr>
        <w:t xml:space="preserve"> </w:t>
      </w:r>
      <w:r w:rsidR="0082594B" w:rsidRPr="00600BAE">
        <w:rPr>
          <w:rFonts w:cs="Arial"/>
          <w:bCs/>
        </w:rPr>
        <w:t>E FORMA DE SELEÇÃO DO FORNECEDOR</w:t>
      </w:r>
    </w:p>
    <w:p w14:paraId="34075987" w14:textId="77777777" w:rsidR="0082594B" w:rsidRPr="00120B90" w:rsidRDefault="0082594B" w:rsidP="00120B90">
      <w:pPr>
        <w:numPr>
          <w:ilvl w:val="1"/>
          <w:numId w:val="1"/>
        </w:numPr>
        <w:spacing w:before="120" w:after="120" w:line="276" w:lineRule="auto"/>
        <w:ind w:left="425" w:firstLine="0"/>
        <w:jc w:val="both"/>
        <w:rPr>
          <w:rFonts w:cs="Arial"/>
          <w:color w:val="000000"/>
          <w:szCs w:val="20"/>
        </w:rPr>
      </w:pPr>
      <w:r w:rsidRPr="00120B90">
        <w:rPr>
          <w:rFonts w:cs="Arial"/>
          <w:color w:val="000000"/>
          <w:szCs w:val="20"/>
        </w:rPr>
        <w:t xml:space="preserve">Trata-se de serviço comum, </w:t>
      </w:r>
      <w:r w:rsidR="00BA6F63" w:rsidRPr="00120B90">
        <w:rPr>
          <w:rFonts w:cs="Arial"/>
          <w:color w:val="000000"/>
          <w:szCs w:val="20"/>
        </w:rPr>
        <w:t>não continuado,</w:t>
      </w:r>
      <w:r w:rsidR="00875A25" w:rsidRPr="00120B90">
        <w:rPr>
          <w:rFonts w:cs="Arial"/>
          <w:color w:val="000000"/>
          <w:szCs w:val="20"/>
        </w:rPr>
        <w:t xml:space="preserve"> </w:t>
      </w:r>
      <w:r w:rsidRPr="00120B90">
        <w:rPr>
          <w:rFonts w:cs="Arial"/>
          <w:color w:val="000000"/>
          <w:szCs w:val="20"/>
        </w:rPr>
        <w:t xml:space="preserve">a ser </w:t>
      </w:r>
      <w:r w:rsidR="00324BF9" w:rsidRPr="00120B90">
        <w:rPr>
          <w:rFonts w:cs="Arial"/>
          <w:color w:val="000000"/>
          <w:szCs w:val="20"/>
        </w:rPr>
        <w:t>realizado</w:t>
      </w:r>
      <w:r w:rsidRPr="00120B90">
        <w:rPr>
          <w:rFonts w:cs="Arial"/>
          <w:color w:val="000000"/>
          <w:szCs w:val="20"/>
        </w:rPr>
        <w:t xml:space="preserve"> mediante </w:t>
      </w:r>
      <w:r w:rsidR="00DC36D8" w:rsidRPr="00120B90">
        <w:rPr>
          <w:rFonts w:cs="Arial"/>
          <w:color w:val="000000"/>
          <w:szCs w:val="20"/>
        </w:rPr>
        <w:t>contratação pelo menor valor.</w:t>
      </w:r>
    </w:p>
    <w:p w14:paraId="19025A26"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14:paraId="0A492FEF" w14:textId="77777777" w:rsidR="00DB206B"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14:paraId="34C0AC48" w14:textId="77777777" w:rsidR="009455B3" w:rsidRPr="009455B3" w:rsidRDefault="009455B3" w:rsidP="009455B3">
      <w:pPr>
        <w:pStyle w:val="Nivel1"/>
        <w:rPr>
          <w:rFonts w:cs="Arial"/>
        </w:rPr>
      </w:pPr>
      <w:r w:rsidRPr="00552315">
        <w:rPr>
          <w:rFonts w:cs="Arial"/>
        </w:rPr>
        <w:t>REQUISITOS DA CONTRATAÇÃO</w:t>
      </w:r>
    </w:p>
    <w:p w14:paraId="5E9E126F" w14:textId="77777777" w:rsidR="009455B3" w:rsidRPr="00552315" w:rsidRDefault="009455B3" w:rsidP="009455B3">
      <w:pPr>
        <w:numPr>
          <w:ilvl w:val="1"/>
          <w:numId w:val="1"/>
        </w:numPr>
        <w:suppressAutoHyphens/>
        <w:spacing w:after="120"/>
        <w:jc w:val="both"/>
        <w:rPr>
          <w:rFonts w:cs="Arial"/>
          <w:szCs w:val="20"/>
        </w:rPr>
      </w:pPr>
      <w:r w:rsidRPr="00552315">
        <w:rPr>
          <w:rFonts w:cs="Arial"/>
          <w:szCs w:val="20"/>
        </w:rPr>
        <w:t>Conforme Estudos Preliminares, os requisitos da contratação abrangem o seguinte:</w:t>
      </w:r>
    </w:p>
    <w:p w14:paraId="713602B7" w14:textId="77777777" w:rsidR="009455B3" w:rsidRPr="009455B3" w:rsidRDefault="009455B3" w:rsidP="009455B3">
      <w:pPr>
        <w:numPr>
          <w:ilvl w:val="2"/>
          <w:numId w:val="1"/>
        </w:numPr>
        <w:suppressAutoHyphens/>
        <w:spacing w:after="120"/>
        <w:jc w:val="both"/>
        <w:rPr>
          <w:rFonts w:cs="Arial"/>
          <w:i/>
          <w:iCs/>
          <w:szCs w:val="20"/>
        </w:rPr>
      </w:pPr>
      <w:r w:rsidRPr="00552315">
        <w:rPr>
          <w:rFonts w:cs="Arial"/>
          <w:szCs w:val="20"/>
        </w:rPr>
        <w:t xml:space="preserve">... </w:t>
      </w:r>
      <w:r w:rsidRPr="009455B3">
        <w:rPr>
          <w:rFonts w:cs="Arial"/>
          <w:i/>
          <w:iCs/>
          <w:szCs w:val="20"/>
        </w:rPr>
        <w:t>(requisitos necessários para o atendimento da necessidade)</w:t>
      </w:r>
    </w:p>
    <w:p w14:paraId="401310E1"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(serviço não continuado)</w:t>
      </w:r>
    </w:p>
    <w:p w14:paraId="367B5EE1"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(critérios e práticas de sustentabilidade)</w:t>
      </w:r>
    </w:p>
    <w:p w14:paraId="35F3C118"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(duração inicial do contrato)</w:t>
      </w:r>
    </w:p>
    <w:p w14:paraId="63438A03"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(eventual necessidade de transição gradual com transferência de conhecimento, tecnologia e técnicas empregadas)</w:t>
      </w:r>
    </w:p>
    <w:p w14:paraId="31127C31" w14:textId="77777777" w:rsidR="009455B3" w:rsidRPr="009455B3" w:rsidRDefault="009455B3" w:rsidP="009455B3">
      <w:pPr>
        <w:numPr>
          <w:ilvl w:val="2"/>
          <w:numId w:val="1"/>
        </w:numPr>
        <w:suppressAutoHyphens/>
        <w:spacing w:after="120"/>
        <w:jc w:val="both"/>
        <w:rPr>
          <w:rFonts w:cs="Arial"/>
          <w:i/>
          <w:iCs/>
          <w:szCs w:val="20"/>
        </w:rPr>
      </w:pPr>
      <w:r w:rsidRPr="009455B3">
        <w:rPr>
          <w:rFonts w:cs="Arial"/>
          <w:i/>
          <w:iCs/>
          <w:szCs w:val="20"/>
        </w:rPr>
        <w:t>... (quadro com soluções de mercado)</w:t>
      </w:r>
    </w:p>
    <w:p w14:paraId="2D333B3E" w14:textId="77777777" w:rsidR="009455B3" w:rsidRPr="009455B3" w:rsidRDefault="009455B3" w:rsidP="009455B3">
      <w:pPr>
        <w:numPr>
          <w:ilvl w:val="1"/>
          <w:numId w:val="1"/>
        </w:numPr>
        <w:suppressAutoHyphens/>
        <w:spacing w:after="120"/>
        <w:jc w:val="both"/>
        <w:rPr>
          <w:rFonts w:cs="Arial"/>
          <w:szCs w:val="20"/>
        </w:rPr>
      </w:pPr>
      <w:r w:rsidRPr="009455B3">
        <w:rPr>
          <w:rFonts w:cs="Arial"/>
          <w:szCs w:val="20"/>
        </w:rPr>
        <w:t>Declaração do licitante de que tem pleno conhecimento das condições necessárias para a prestação do serviço.</w:t>
      </w:r>
    </w:p>
    <w:p w14:paraId="21749264" w14:textId="77777777" w:rsidR="009455B3" w:rsidRPr="009455B3" w:rsidRDefault="009455B3" w:rsidP="009455B3">
      <w:pPr>
        <w:numPr>
          <w:ilvl w:val="1"/>
          <w:numId w:val="1"/>
        </w:numPr>
        <w:suppressAutoHyphens/>
        <w:spacing w:after="120"/>
        <w:jc w:val="both"/>
        <w:rPr>
          <w:rFonts w:cs="Arial"/>
          <w:i/>
          <w:iCs/>
          <w:szCs w:val="20"/>
        </w:rPr>
      </w:pPr>
      <w:r w:rsidRPr="009455B3">
        <w:rPr>
          <w:rFonts w:cs="Arial"/>
          <w:i/>
          <w:iCs/>
          <w:szCs w:val="20"/>
        </w:rPr>
        <w:lastRenderedPageBreak/>
        <w:t>A quantidade estimada de deslocamentos é de___</w:t>
      </w:r>
      <w:r>
        <w:rPr>
          <w:rFonts w:cs="Arial"/>
          <w:i/>
          <w:iCs/>
          <w:szCs w:val="20"/>
        </w:rPr>
        <w:t>__</w:t>
      </w:r>
      <w:r w:rsidRPr="009455B3">
        <w:rPr>
          <w:rFonts w:cs="Arial"/>
          <w:i/>
          <w:iCs/>
          <w:szCs w:val="20"/>
        </w:rPr>
        <w:t>_. Há a necessidade de hospedagem, estimada em....</w:t>
      </w:r>
      <w:r>
        <w:rPr>
          <w:rFonts w:cs="Arial"/>
          <w:i/>
          <w:iCs/>
          <w:szCs w:val="20"/>
        </w:rPr>
        <w:t>...........</w:t>
      </w:r>
    </w:p>
    <w:p w14:paraId="1020CA24" w14:textId="77777777" w:rsidR="009455B3" w:rsidRPr="009455B3" w:rsidRDefault="009455B3" w:rsidP="009455B3">
      <w:pPr>
        <w:numPr>
          <w:ilvl w:val="1"/>
          <w:numId w:val="1"/>
        </w:numPr>
        <w:suppressAutoHyphens/>
        <w:spacing w:after="120"/>
        <w:jc w:val="both"/>
        <w:rPr>
          <w:rFonts w:cs="Arial"/>
          <w:b/>
          <w:bCs/>
          <w:szCs w:val="20"/>
        </w:rPr>
      </w:pPr>
      <w:r w:rsidRPr="009455B3">
        <w:rPr>
          <w:rFonts w:cs="Arial"/>
          <w:szCs w:val="20"/>
        </w:rPr>
        <w:t>As obrigações da Contratada e Contratante estão previstas neste TR...</w:t>
      </w:r>
    </w:p>
    <w:p w14:paraId="54F78950" w14:textId="77777777" w:rsidR="009455B3" w:rsidRPr="009455B3" w:rsidRDefault="009455B3" w:rsidP="009455B3">
      <w:pPr>
        <w:suppressAutoHyphens/>
        <w:spacing w:after="120"/>
        <w:ind w:left="716"/>
        <w:jc w:val="both"/>
        <w:rPr>
          <w:rFonts w:cs="Arial"/>
          <w:b/>
          <w:bCs/>
          <w:szCs w:val="20"/>
        </w:rPr>
      </w:pPr>
    </w:p>
    <w:p w14:paraId="375BB1C8" w14:textId="77777777" w:rsidR="009455B3" w:rsidRPr="009455B3" w:rsidRDefault="009455B3" w:rsidP="009455B3">
      <w:pPr>
        <w:pStyle w:val="Nivel1"/>
        <w:spacing w:before="0"/>
        <w:rPr>
          <w:rFonts w:cs="Arial"/>
          <w:color w:val="auto"/>
        </w:rPr>
      </w:pPr>
      <w:r w:rsidRPr="009455B3">
        <w:rPr>
          <w:rFonts w:cs="Arial"/>
          <w:bCs/>
          <w:color w:val="auto"/>
        </w:rPr>
        <w:t>VISTORIA PARA A LICITAÇÃO</w:t>
      </w:r>
    </w:p>
    <w:p w14:paraId="53C018D3" w14:textId="77777777" w:rsidR="009455B3" w:rsidRDefault="009455B3" w:rsidP="009455B3">
      <w:pPr>
        <w:pStyle w:val="Nivel1"/>
        <w:numPr>
          <w:ilvl w:val="1"/>
          <w:numId w:val="1"/>
        </w:numPr>
        <w:spacing w:before="0"/>
        <w:rPr>
          <w:rFonts w:cs="Arial"/>
          <w:b w:val="0"/>
          <w:color w:val="auto"/>
        </w:rPr>
      </w:pPr>
      <w:r w:rsidRPr="009455B3">
        <w:rPr>
          <w:rFonts w:cs="Arial"/>
          <w:b w:val="0"/>
          <w:color w:val="auto"/>
        </w:rPr>
        <w:t xml:space="preserve">Para o correto dimensionamento e elaboração de sua proposta, o licitante </w:t>
      </w:r>
      <w:r w:rsidRPr="009455B3">
        <w:rPr>
          <w:rFonts w:cs="Arial"/>
          <w:b w:val="0"/>
          <w:i/>
          <w:iCs/>
          <w:color w:val="auto"/>
        </w:rPr>
        <w:t xml:space="preserve">poderá </w:t>
      </w:r>
      <w:r w:rsidRPr="009455B3">
        <w:rPr>
          <w:rFonts w:cs="Arial"/>
          <w:b w:val="0"/>
          <w:color w:val="auto"/>
        </w:rPr>
        <w:t>realizar vistoria nas instalações do local de execução dos serviços, acompanhado por servidor designado para esse fim, de segunda à sexta-feira, das .....</w:t>
      </w:r>
      <w:r>
        <w:rPr>
          <w:rFonts w:cs="Arial"/>
          <w:b w:val="0"/>
          <w:color w:val="auto"/>
        </w:rPr>
        <w:t>...</w:t>
      </w:r>
      <w:r w:rsidRPr="009455B3">
        <w:rPr>
          <w:rFonts w:cs="Arial"/>
          <w:b w:val="0"/>
          <w:color w:val="auto"/>
        </w:rPr>
        <w:t xml:space="preserve"> horas às ......</w:t>
      </w:r>
      <w:r>
        <w:rPr>
          <w:rFonts w:cs="Arial"/>
          <w:b w:val="0"/>
          <w:color w:val="auto"/>
        </w:rPr>
        <w:t>...</w:t>
      </w:r>
      <w:r w:rsidRPr="009455B3">
        <w:rPr>
          <w:rFonts w:cs="Arial"/>
          <w:b w:val="0"/>
          <w:color w:val="auto"/>
        </w:rPr>
        <w:t xml:space="preserve"> horas.</w:t>
      </w:r>
    </w:p>
    <w:p w14:paraId="0B854852" w14:textId="77777777" w:rsidR="009455B3" w:rsidRPr="009455B3" w:rsidRDefault="009455B3" w:rsidP="009455B3">
      <w:pPr>
        <w:numPr>
          <w:ilvl w:val="1"/>
          <w:numId w:val="1"/>
        </w:numPr>
        <w:spacing w:before="120" w:after="120" w:line="276" w:lineRule="auto"/>
        <w:ind w:right="-15"/>
        <w:jc w:val="both"/>
        <w:rPr>
          <w:rFonts w:cs="Arial"/>
          <w:i/>
          <w:iCs/>
          <w:szCs w:val="20"/>
        </w:rPr>
      </w:pPr>
      <w:r w:rsidRPr="009455B3">
        <w:rPr>
          <w:rFonts w:cs="Arial"/>
          <w:i/>
          <w:szCs w:val="20"/>
        </w:rPr>
        <w:t>O prazo para vistoria iniciar-se-á no dia útil seguinte ao da publicação do Edital, estendendo</w:t>
      </w:r>
      <w:r w:rsidRPr="009455B3">
        <w:rPr>
          <w:rFonts w:cs="Arial"/>
          <w:i/>
          <w:iCs/>
          <w:szCs w:val="20"/>
        </w:rPr>
        <w:t>-se até o dia útil anterior à data prevista para a abertura da sessão pública.</w:t>
      </w:r>
    </w:p>
    <w:p w14:paraId="13343A53" w14:textId="77777777" w:rsidR="009455B3" w:rsidRPr="009455B3" w:rsidRDefault="009455B3" w:rsidP="009455B3">
      <w:pPr>
        <w:pStyle w:val="PargrafodaLista"/>
        <w:numPr>
          <w:ilvl w:val="2"/>
          <w:numId w:val="1"/>
        </w:numPr>
        <w:spacing w:before="120" w:after="120" w:line="276" w:lineRule="auto"/>
        <w:jc w:val="both"/>
        <w:rPr>
          <w:rFonts w:cs="Arial"/>
          <w:i/>
          <w:szCs w:val="20"/>
        </w:rPr>
      </w:pPr>
      <w:r w:rsidRPr="009455B3">
        <w:rPr>
          <w:rFonts w:cs="Arial"/>
          <w: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55AE2F09" w14:textId="77777777" w:rsidR="009455B3" w:rsidRPr="009455B3" w:rsidRDefault="009455B3" w:rsidP="009455B3">
      <w:pPr>
        <w:pStyle w:val="PargrafodaLista"/>
        <w:numPr>
          <w:ilvl w:val="1"/>
          <w:numId w:val="1"/>
        </w:numPr>
        <w:spacing w:before="120" w:after="120" w:line="276" w:lineRule="auto"/>
        <w:jc w:val="both"/>
        <w:rPr>
          <w:rFonts w:cs="Arial"/>
          <w:szCs w:val="20"/>
        </w:rPr>
      </w:pPr>
      <w:r w:rsidRPr="009455B3">
        <w:rPr>
          <w:rFonts w:cs="Arial"/>
          <w:i/>
          <w:iCs/>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64F3E8B" w14:textId="77777777" w:rsidR="009455B3" w:rsidRPr="009455B3" w:rsidRDefault="009455B3" w:rsidP="009455B3">
      <w:pPr>
        <w:pStyle w:val="PargrafodaLista"/>
        <w:spacing w:before="120" w:after="120" w:line="276" w:lineRule="auto"/>
        <w:ind w:left="432"/>
        <w:jc w:val="both"/>
        <w:rPr>
          <w:rFonts w:cs="Arial"/>
          <w:szCs w:val="20"/>
        </w:rPr>
      </w:pPr>
    </w:p>
    <w:p w14:paraId="791F1EE7" w14:textId="77777777" w:rsidR="009455B3" w:rsidRPr="009455B3" w:rsidRDefault="009455B3" w:rsidP="009455B3">
      <w:pPr>
        <w:pStyle w:val="PargrafodaLista"/>
        <w:numPr>
          <w:ilvl w:val="1"/>
          <w:numId w:val="1"/>
        </w:numPr>
        <w:spacing w:before="120" w:after="120" w:line="276" w:lineRule="auto"/>
        <w:jc w:val="both"/>
        <w:rPr>
          <w:rFonts w:cs="Arial"/>
          <w:szCs w:val="20"/>
        </w:rPr>
      </w:pPr>
      <w:r w:rsidRPr="009455B3">
        <w:rPr>
          <w:rFonts w:cs="Arial"/>
          <w: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39F17DE7" w14:textId="77777777" w:rsidR="009455B3" w:rsidRPr="009455B3" w:rsidRDefault="009455B3" w:rsidP="009455B3">
      <w:pPr>
        <w:pStyle w:val="PargrafodaLista"/>
        <w:rPr>
          <w:rFonts w:cs="Arial"/>
          <w:strike/>
          <w:szCs w:val="20"/>
        </w:rPr>
      </w:pPr>
    </w:p>
    <w:p w14:paraId="0077D5AC" w14:textId="77777777" w:rsidR="009455B3" w:rsidRPr="009455B3" w:rsidRDefault="009455B3" w:rsidP="009455B3">
      <w:pPr>
        <w:pStyle w:val="PargrafodaLista"/>
        <w:numPr>
          <w:ilvl w:val="1"/>
          <w:numId w:val="1"/>
        </w:numPr>
        <w:spacing w:before="120" w:after="120" w:line="276" w:lineRule="auto"/>
        <w:jc w:val="both"/>
        <w:rPr>
          <w:rFonts w:cs="Arial"/>
          <w:szCs w:val="20"/>
        </w:rPr>
      </w:pPr>
      <w:r w:rsidRPr="009455B3">
        <w:rPr>
          <w:rFonts w:cs="Arial"/>
          <w:i/>
          <w:iCs/>
          <w:szCs w:val="20"/>
        </w:rPr>
        <w:t>A licitante deverá declarar que tomou conhecimento de todas as informações e das condições locais para o cumprimento das obrigações objeto da licitação.</w:t>
      </w:r>
    </w:p>
    <w:p w14:paraId="104CD74B" w14:textId="77777777" w:rsidR="009455B3" w:rsidRPr="009455B3" w:rsidRDefault="009455B3" w:rsidP="009455B3">
      <w:pPr>
        <w:pStyle w:val="PargrafodaLista"/>
        <w:rPr>
          <w:rFonts w:cs="Arial"/>
          <w:szCs w:val="20"/>
        </w:rPr>
      </w:pPr>
    </w:p>
    <w:p w14:paraId="6EEC0760" w14:textId="77777777" w:rsidR="009455B3" w:rsidRPr="00552315" w:rsidRDefault="009455B3" w:rsidP="009455B3">
      <w:pPr>
        <w:pStyle w:val="Nivel1"/>
        <w:spacing w:before="0"/>
        <w:rPr>
          <w:rFonts w:cs="Arial"/>
        </w:rPr>
      </w:pPr>
      <w:r w:rsidRPr="00552315">
        <w:rPr>
          <w:rFonts w:cs="Arial"/>
        </w:rPr>
        <w:t>MODELO DE EXECUÇÃO DO OBJETO</w:t>
      </w:r>
    </w:p>
    <w:p w14:paraId="6FE3DCE1" w14:textId="77777777" w:rsidR="009455B3" w:rsidRPr="00552315" w:rsidRDefault="009455B3" w:rsidP="009455B3">
      <w:pPr>
        <w:suppressAutoHyphens/>
        <w:spacing w:after="120"/>
        <w:ind w:left="716"/>
        <w:jc w:val="both"/>
        <w:rPr>
          <w:rFonts w:cs="Arial"/>
          <w:szCs w:val="20"/>
        </w:rPr>
      </w:pPr>
    </w:p>
    <w:p w14:paraId="139D94A9" w14:textId="77777777" w:rsidR="009455B3" w:rsidRPr="00552315" w:rsidRDefault="009455B3" w:rsidP="009455B3">
      <w:pPr>
        <w:numPr>
          <w:ilvl w:val="1"/>
          <w:numId w:val="1"/>
        </w:numPr>
        <w:suppressAutoHyphens/>
        <w:spacing w:after="120"/>
        <w:jc w:val="both"/>
        <w:rPr>
          <w:rFonts w:cs="Arial"/>
          <w:szCs w:val="20"/>
        </w:rPr>
      </w:pPr>
      <w:r w:rsidRPr="00552315">
        <w:rPr>
          <w:rFonts w:cs="Arial"/>
          <w:szCs w:val="20"/>
        </w:rPr>
        <w:t>A execução do objeto seguirá a seguinte dinâmica:</w:t>
      </w:r>
    </w:p>
    <w:p w14:paraId="1F5CC0AF" w14:textId="77777777" w:rsidR="009455B3" w:rsidRPr="00552315" w:rsidRDefault="009455B3" w:rsidP="009455B3">
      <w:pPr>
        <w:numPr>
          <w:ilvl w:val="2"/>
          <w:numId w:val="1"/>
        </w:numPr>
        <w:suppressAutoHyphens/>
        <w:spacing w:after="120"/>
        <w:jc w:val="both"/>
        <w:rPr>
          <w:rFonts w:cs="Arial"/>
          <w:szCs w:val="20"/>
        </w:rPr>
      </w:pPr>
      <w:r w:rsidRPr="00552315">
        <w:rPr>
          <w:rFonts w:cs="Arial"/>
          <w:szCs w:val="20"/>
        </w:rPr>
        <w:t>(...)</w:t>
      </w:r>
    </w:p>
    <w:p w14:paraId="4458B046" w14:textId="77777777" w:rsidR="009455B3" w:rsidRDefault="009455B3" w:rsidP="009455B3">
      <w:pPr>
        <w:numPr>
          <w:ilvl w:val="2"/>
          <w:numId w:val="1"/>
        </w:numPr>
        <w:suppressAutoHyphens/>
        <w:spacing w:after="120"/>
        <w:jc w:val="both"/>
        <w:rPr>
          <w:rFonts w:cs="Arial"/>
          <w:szCs w:val="20"/>
        </w:rPr>
      </w:pPr>
      <w:r w:rsidRPr="00552315">
        <w:rPr>
          <w:rFonts w:cs="Arial"/>
          <w:szCs w:val="20"/>
        </w:rPr>
        <w:t>(...)</w:t>
      </w:r>
    </w:p>
    <w:p w14:paraId="196F37D6" w14:textId="77777777" w:rsidR="009455B3" w:rsidRPr="009455B3" w:rsidRDefault="009455B3" w:rsidP="009455B3">
      <w:pPr>
        <w:pStyle w:val="Nivel1"/>
        <w:rPr>
          <w:rFonts w:cs="Arial"/>
          <w:color w:val="auto"/>
        </w:rPr>
      </w:pPr>
      <w:r w:rsidRPr="009455B3">
        <w:rPr>
          <w:rFonts w:cs="Arial"/>
          <w:color w:val="auto"/>
        </w:rPr>
        <w:t>MATERIAIS A SEREM DISPONIBILIZADOS</w:t>
      </w:r>
    </w:p>
    <w:p w14:paraId="5ABDCE61" w14:textId="77777777" w:rsidR="009455B3" w:rsidRPr="009455B3" w:rsidRDefault="009455B3" w:rsidP="009455B3">
      <w:pPr>
        <w:numPr>
          <w:ilvl w:val="1"/>
          <w:numId w:val="1"/>
        </w:numPr>
        <w:spacing w:before="120" w:after="120" w:line="276" w:lineRule="auto"/>
        <w:ind w:left="425" w:firstLine="0"/>
        <w:jc w:val="both"/>
        <w:rPr>
          <w:rFonts w:cs="Arial"/>
          <w:bCs/>
          <w:szCs w:val="20"/>
        </w:rPr>
      </w:pPr>
      <w:r w:rsidRPr="009455B3">
        <w:rPr>
          <w:rFonts w:cs="Arial"/>
          <w:bCs/>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EA33D93" w14:textId="77777777" w:rsidR="009455B3" w:rsidRPr="009455B3" w:rsidRDefault="009455B3" w:rsidP="009455B3">
      <w:pPr>
        <w:pStyle w:val="PargrafodaLista"/>
        <w:numPr>
          <w:ilvl w:val="2"/>
          <w:numId w:val="1"/>
        </w:numPr>
        <w:spacing w:before="120" w:after="120" w:line="276" w:lineRule="auto"/>
        <w:ind w:left="1134" w:firstLine="0"/>
        <w:contextualSpacing w:val="0"/>
        <w:jc w:val="both"/>
        <w:rPr>
          <w:rFonts w:cs="Arial"/>
          <w:bCs/>
          <w:szCs w:val="20"/>
        </w:rPr>
      </w:pPr>
      <w:r w:rsidRPr="009455B3">
        <w:rPr>
          <w:rFonts w:cs="Arial"/>
          <w:bCs/>
          <w:szCs w:val="20"/>
        </w:rPr>
        <w:t>.......;</w:t>
      </w:r>
    </w:p>
    <w:p w14:paraId="177DFE2E" w14:textId="77777777" w:rsidR="009455B3" w:rsidRPr="009455B3" w:rsidRDefault="009455B3" w:rsidP="009455B3">
      <w:pPr>
        <w:pStyle w:val="PargrafodaLista"/>
        <w:numPr>
          <w:ilvl w:val="2"/>
          <w:numId w:val="1"/>
        </w:numPr>
        <w:spacing w:before="120" w:after="120" w:line="276" w:lineRule="auto"/>
        <w:ind w:left="1134" w:firstLine="0"/>
        <w:contextualSpacing w:val="0"/>
        <w:jc w:val="both"/>
        <w:rPr>
          <w:rFonts w:cs="Arial"/>
          <w:bCs/>
          <w:szCs w:val="20"/>
        </w:rPr>
      </w:pPr>
      <w:r w:rsidRPr="009455B3">
        <w:rPr>
          <w:rFonts w:cs="Arial"/>
          <w:bCs/>
          <w:szCs w:val="20"/>
        </w:rPr>
        <w:t>.......;</w:t>
      </w:r>
    </w:p>
    <w:p w14:paraId="578CF304" w14:textId="77777777" w:rsidR="009455B3" w:rsidRPr="009455B3" w:rsidRDefault="009455B3" w:rsidP="009455B3">
      <w:pPr>
        <w:pStyle w:val="PargrafodaLista"/>
        <w:numPr>
          <w:ilvl w:val="2"/>
          <w:numId w:val="1"/>
        </w:numPr>
        <w:spacing w:before="120" w:after="120" w:line="276" w:lineRule="auto"/>
        <w:ind w:left="1134" w:firstLine="0"/>
        <w:contextualSpacing w:val="0"/>
        <w:jc w:val="both"/>
        <w:rPr>
          <w:rFonts w:cs="Arial"/>
          <w:bCs/>
          <w:szCs w:val="20"/>
        </w:rPr>
      </w:pPr>
      <w:r w:rsidRPr="009455B3">
        <w:rPr>
          <w:rFonts w:cs="Arial"/>
          <w:bCs/>
          <w:szCs w:val="20"/>
        </w:rPr>
        <w:t>.......;</w:t>
      </w:r>
    </w:p>
    <w:p w14:paraId="5553C528" w14:textId="77777777" w:rsidR="00F7536D" w:rsidRPr="00600BAE" w:rsidRDefault="00F7536D" w:rsidP="00F7536D">
      <w:pPr>
        <w:pStyle w:val="Nivel1"/>
        <w:rPr>
          <w:rFonts w:cs="Arial"/>
        </w:rPr>
      </w:pPr>
      <w:r w:rsidRPr="00600BAE">
        <w:rPr>
          <w:rFonts w:cs="Arial"/>
          <w:lang w:eastAsia="en-US"/>
        </w:rPr>
        <w:t>OBRIGAÇÕES DA CONTRATANTE</w:t>
      </w:r>
    </w:p>
    <w:p w14:paraId="09BF6E2B"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Exigir o cumprimento de todas as obrigações assumidas pela Contratada, de acordo com as cláusulas contratuais e os termos de sua proposta;</w:t>
      </w:r>
    </w:p>
    <w:p w14:paraId="0FF22AE9"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Exercer o acompanhamento e a fiscalização dos serviços, por servidor especialmente designado, anotando em registro próprio as falhas detectadas, indicando dia, mês e ano, bem </w:t>
      </w:r>
      <w:r w:rsidRPr="00600BAE">
        <w:rPr>
          <w:rFonts w:cs="Arial"/>
          <w:color w:val="000000"/>
          <w:szCs w:val="20"/>
        </w:rPr>
        <w:lastRenderedPageBreak/>
        <w:t>como o nome dos empregados eventualmente envolvidos, e encaminhando os apontamentos à autoridade competente para as providências cabíveis;</w:t>
      </w:r>
    </w:p>
    <w:p w14:paraId="5864E477"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319D8F6F"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Pagar à Contratada o valor resultante da prestação do serviço, no prazo e condições estabelecidas neste Termo de Referência;</w:t>
      </w:r>
    </w:p>
    <w:p w14:paraId="049465E0"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Efetuar as retenções tributárias devidas sobre o valor da Nota Fiscal/Fatura da contratada, no que couber, em conformidade com o item 6 do Anexo XI da IN SEGES/MP n. 5/2017.</w:t>
      </w:r>
    </w:p>
    <w:p w14:paraId="4C14FFF7"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Não praticar atos de ingerência na administração da Contratada, tais como:</w:t>
      </w:r>
    </w:p>
    <w:p w14:paraId="5CAC8C68"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2935E47"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direcionar a contratação de pessoas para trabalhar nas empresas Contratadas;</w:t>
      </w:r>
    </w:p>
    <w:p w14:paraId="4A94A43B"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36D4E7D" w14:textId="77777777"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5368F032" w14:textId="77777777"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14:paraId="7BD37F62" w14:textId="77777777" w:rsidR="00465214" w:rsidRPr="00465214" w:rsidRDefault="00F7536D" w:rsidP="00926CC6">
      <w:pPr>
        <w:numPr>
          <w:ilvl w:val="1"/>
          <w:numId w:val="1"/>
        </w:numPr>
        <w:spacing w:before="120" w:after="120" w:line="276" w:lineRule="auto"/>
        <w:ind w:left="425" w:firstLine="0"/>
        <w:jc w:val="both"/>
      </w:pPr>
      <w:r w:rsidRPr="00465214">
        <w:rPr>
          <w:rFonts w:cs="Arial"/>
          <w:color w:val="000000"/>
          <w:szCs w:val="20"/>
        </w:rPr>
        <w:t>Realizar avaliações periódicas da qualidade dos serviços, após seu recebimento;</w:t>
      </w:r>
    </w:p>
    <w:p w14:paraId="7BCACEE7" w14:textId="77777777" w:rsidR="00F7536D" w:rsidRPr="009455B3" w:rsidRDefault="00F7536D" w:rsidP="00926CC6">
      <w:pPr>
        <w:numPr>
          <w:ilvl w:val="1"/>
          <w:numId w:val="1"/>
        </w:numPr>
        <w:spacing w:before="120" w:after="120" w:line="276" w:lineRule="auto"/>
        <w:ind w:left="425" w:firstLine="0"/>
        <w:jc w:val="both"/>
      </w:pPr>
      <w:r w:rsidRPr="00465214">
        <w:rPr>
          <w:rFonts w:cs="Arial"/>
          <w:color w:val="000000"/>
          <w:szCs w:val="20"/>
        </w:rPr>
        <w:t>Cientificar o órgão de representação judicial da Advocacia-Geral da União para adoção das medidas cabíveis quando do descumprimento das obrigações pela Contratada;</w:t>
      </w:r>
    </w:p>
    <w:p w14:paraId="2E70814F" w14:textId="77777777" w:rsidR="003C65F9" w:rsidRPr="003C65F9" w:rsidRDefault="009455B3" w:rsidP="003C65F9">
      <w:pPr>
        <w:numPr>
          <w:ilvl w:val="1"/>
          <w:numId w:val="1"/>
        </w:numPr>
        <w:spacing w:before="120" w:after="120" w:line="276" w:lineRule="auto"/>
        <w:ind w:left="425" w:firstLine="0"/>
        <w:jc w:val="both"/>
        <w:rPr>
          <w:rFonts w:cs="Arial"/>
          <w:i/>
          <w:szCs w:val="20"/>
        </w:rPr>
      </w:pPr>
      <w:r w:rsidRPr="009455B3">
        <w:rPr>
          <w:rFonts w:cs="Arial"/>
          <w:i/>
          <w:szCs w:val="20"/>
        </w:rPr>
        <w:t xml:space="preserve">Arquivar, entre outros documentos, projetos, "as </w:t>
      </w:r>
      <w:proofErr w:type="spellStart"/>
      <w:r w:rsidRPr="009455B3">
        <w:rPr>
          <w:rFonts w:cs="Arial"/>
          <w:i/>
          <w:szCs w:val="20"/>
        </w:rPr>
        <w:t>built</w:t>
      </w:r>
      <w:proofErr w:type="spellEnd"/>
      <w:r w:rsidRPr="009455B3">
        <w:rPr>
          <w:rFonts w:cs="Arial"/>
          <w:i/>
          <w:szCs w:val="20"/>
        </w:rPr>
        <w:t>", especificações técnicas, orçamentos, termos de recebimento, contratos e aditamentos, relatórios de inspeções técnicas após o recebimento do serviço e notificações expedidas;</w:t>
      </w:r>
    </w:p>
    <w:p w14:paraId="2D1D8440" w14:textId="77777777"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14:paraId="606748D7"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756245C8" w14:textId="77777777" w:rsidR="00E0397D"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61BF627" w14:textId="77777777" w:rsidR="009455B3" w:rsidRPr="009455B3" w:rsidRDefault="009455B3" w:rsidP="009455B3">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w:t>
      </w:r>
      <w:r w:rsidRPr="00552315">
        <w:rPr>
          <w:rFonts w:cs="Arial"/>
          <w:color w:val="000000"/>
          <w:szCs w:val="20"/>
        </w:rPr>
        <w:lastRenderedPageBreak/>
        <w:t>descontar da garantia, caso exigida no edital, ou dos pagamentos devidos à Contratada, o valor correspondente aos danos sofridos;</w:t>
      </w:r>
    </w:p>
    <w:p w14:paraId="09BF109C"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Utilizar empregados habilitados e com conhecimentos básicos dos serviços a serem executados, em conformidade com as normas e determinações em vigor;</w:t>
      </w:r>
    </w:p>
    <w:p w14:paraId="01ECED5E" w14:textId="77777777" w:rsidR="00E0397D" w:rsidRPr="009455B3" w:rsidRDefault="00E0397D" w:rsidP="00E0397D">
      <w:pPr>
        <w:numPr>
          <w:ilvl w:val="1"/>
          <w:numId w:val="1"/>
        </w:numPr>
        <w:spacing w:before="120" w:after="120" w:line="276" w:lineRule="auto"/>
        <w:ind w:left="425" w:firstLine="0"/>
        <w:jc w:val="both"/>
        <w:rPr>
          <w:rFonts w:cs="Arial"/>
          <w:szCs w:val="20"/>
        </w:rPr>
      </w:pPr>
      <w:r w:rsidRPr="00600BAE">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795AE791" w14:textId="77777777" w:rsidR="009455B3" w:rsidRPr="009455B3" w:rsidRDefault="009455B3" w:rsidP="009455B3">
      <w:pPr>
        <w:numPr>
          <w:ilvl w:val="1"/>
          <w:numId w:val="1"/>
        </w:numPr>
        <w:spacing w:before="120" w:after="120" w:line="276" w:lineRule="auto"/>
        <w:ind w:left="425" w:firstLine="0"/>
        <w:jc w:val="both"/>
        <w:rPr>
          <w:rFonts w:cs="Arial"/>
          <w:i/>
          <w:szCs w:val="20"/>
        </w:rPr>
      </w:pPr>
      <w:r w:rsidRPr="009455B3">
        <w:rPr>
          <w:rFonts w:cs="Arial"/>
          <w:i/>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2F729D44" w14:textId="77777777" w:rsidR="009455B3" w:rsidRPr="009455B3" w:rsidRDefault="009455B3" w:rsidP="009455B3">
      <w:pPr>
        <w:numPr>
          <w:ilvl w:val="1"/>
          <w:numId w:val="1"/>
        </w:numPr>
        <w:spacing w:before="120" w:after="120" w:line="276" w:lineRule="auto"/>
        <w:ind w:left="425" w:firstLine="0"/>
        <w:jc w:val="both"/>
        <w:rPr>
          <w:rFonts w:cs="Arial"/>
          <w:i/>
          <w:szCs w:val="20"/>
          <w:lang w:eastAsia="en-US"/>
        </w:rPr>
      </w:pPr>
      <w:r w:rsidRPr="009455B3">
        <w:rPr>
          <w:rFonts w:cs="Arial"/>
          <w:i/>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B08005C"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14:paraId="5D02AE46"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4AE4A000"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14:paraId="3FDB0168"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14:paraId="4FD1D1B7"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3F6738A4"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75F4B947"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14:paraId="4874C07E"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2098A99"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 Manter durante toda a vigência do contrato, em compatibilidade com as obrigações assumidas, todas as condições de habilitação e qualificação exigidas na licitação;</w:t>
      </w:r>
    </w:p>
    <w:p w14:paraId="0316EDD9" w14:textId="77777777" w:rsidR="00E0397D" w:rsidRPr="00600BAE" w:rsidRDefault="00E0397D" w:rsidP="00E0397D">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 xml:space="preserve">Cumprir, durante todo o período de execução do contrato, a reserva de cargos prevista em lei para pessoa com deficiência ou para reabilitado da Previdência Social, bem como </w:t>
      </w:r>
      <w:r w:rsidRPr="00600BAE">
        <w:rPr>
          <w:rFonts w:cs="Arial"/>
          <w:color w:val="000000" w:themeColor="text1"/>
          <w:szCs w:val="20"/>
        </w:rPr>
        <w:lastRenderedPageBreak/>
        <w:t>as regras de acessibilidade previstas na legislação, quando a contratada houver se beneficiado da preferência estabelecida pela Lei nº 13.146, de 2015</w:t>
      </w:r>
      <w:r w:rsidRPr="00600BAE">
        <w:rPr>
          <w:rFonts w:cs="Arial"/>
          <w:i/>
          <w:iCs/>
          <w:color w:val="000000" w:themeColor="text1"/>
          <w:szCs w:val="20"/>
        </w:rPr>
        <w:t>.</w:t>
      </w:r>
    </w:p>
    <w:p w14:paraId="21AF3E47"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Guardar sigilo sobre todas as informações obtidas em decorrência do cumprimento do contrato;</w:t>
      </w:r>
    </w:p>
    <w:p w14:paraId="5AF4F639"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296BDAE" w14:textId="77777777"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14:paraId="6BF76EEF"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E67C5E9" w14:textId="77777777"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“a”e “b”, do Anexo VII – F da Instrução Normativa SEGES/MP nº 5, de 25/05/2017:</w:t>
      </w:r>
    </w:p>
    <w:p w14:paraId="3E20223C" w14:textId="77777777" w:rsidR="00E0397D" w:rsidRPr="00600BAE" w:rsidRDefault="00E0397D" w:rsidP="00E0397D">
      <w:pPr>
        <w:numPr>
          <w:ilvl w:val="2"/>
          <w:numId w:val="1"/>
        </w:numPr>
        <w:spacing w:before="120" w:after="120" w:line="276" w:lineRule="auto"/>
        <w:ind w:left="3906"/>
        <w:jc w:val="both"/>
        <w:rPr>
          <w:rFonts w:cs="Arial"/>
          <w:szCs w:val="20"/>
        </w:rPr>
      </w:pPr>
      <w:r w:rsidRPr="00600BAE">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1CE202D" w14:textId="77777777" w:rsidR="00E0397D" w:rsidRDefault="00E0397D" w:rsidP="00E0397D">
      <w:pPr>
        <w:numPr>
          <w:ilvl w:val="2"/>
          <w:numId w:val="1"/>
        </w:numPr>
        <w:spacing w:before="120" w:after="120" w:line="276" w:lineRule="auto"/>
        <w:ind w:left="3906"/>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BB54A06"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44E57C68"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2E26C69"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t>Responsabilizar-se pela padronização, pela compatibilidade, pelo gerenciamento centralizado e pela qualidade da subcontratação.</w:t>
      </w:r>
    </w:p>
    <w:p w14:paraId="3365CEB0" w14:textId="77777777" w:rsidR="00754C60" w:rsidRPr="00754C60" w:rsidRDefault="00754C60" w:rsidP="00754C60">
      <w:pPr>
        <w:numPr>
          <w:ilvl w:val="1"/>
          <w:numId w:val="1"/>
        </w:numPr>
        <w:spacing w:before="120" w:after="120" w:line="276" w:lineRule="auto"/>
        <w:ind w:left="425" w:firstLine="0"/>
        <w:jc w:val="both"/>
        <w:rPr>
          <w:rFonts w:cs="Arial"/>
          <w:i/>
          <w:szCs w:val="20"/>
        </w:rPr>
      </w:pPr>
      <w:r w:rsidRPr="00754C60">
        <w:rPr>
          <w:rFonts w:cs="Arial"/>
          <w:i/>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3B707E8" w14:textId="77777777" w:rsidR="00E014B9" w:rsidRPr="00600BAE" w:rsidRDefault="00E014B9" w:rsidP="006F426A">
      <w:pPr>
        <w:pStyle w:val="Nivel1"/>
        <w:rPr>
          <w:rFonts w:cs="Arial"/>
        </w:rPr>
      </w:pPr>
      <w:r w:rsidRPr="00600BAE">
        <w:rPr>
          <w:rFonts w:cs="Arial"/>
        </w:rPr>
        <w:lastRenderedPageBreak/>
        <w:t xml:space="preserve">DA SUBCONTRATAÇÃO  </w:t>
      </w:r>
    </w:p>
    <w:p w14:paraId="7FB7448A" w14:textId="77777777" w:rsidR="00E014B9" w:rsidRPr="00F14AEF" w:rsidRDefault="00E014B9" w:rsidP="006F426A">
      <w:pPr>
        <w:pStyle w:val="Nivel1"/>
        <w:numPr>
          <w:ilvl w:val="1"/>
          <w:numId w:val="1"/>
        </w:numPr>
        <w:spacing w:after="120"/>
        <w:rPr>
          <w:b w:val="0"/>
          <w:bCs/>
        </w:rPr>
      </w:pPr>
      <w:r w:rsidRPr="00F14AEF">
        <w:rPr>
          <w:b w:val="0"/>
          <w:bCs/>
        </w:rPr>
        <w:t>Não será admitida a subcontratação do objeto licitatório.</w:t>
      </w:r>
    </w:p>
    <w:p w14:paraId="34CD6C9A" w14:textId="77777777" w:rsidR="00987810" w:rsidRPr="00600BAE" w:rsidRDefault="00987810" w:rsidP="000D390A">
      <w:pPr>
        <w:pStyle w:val="Nivel1"/>
        <w:rPr>
          <w:rFonts w:cs="Arial"/>
          <w:lang w:eastAsia="en-US"/>
        </w:rPr>
      </w:pPr>
      <w:r w:rsidRPr="00600BAE">
        <w:rPr>
          <w:rFonts w:cs="Arial"/>
          <w:lang w:eastAsia="en-US"/>
        </w:rPr>
        <w:t>ALTERAÇÃO SUBJETIVA</w:t>
      </w:r>
    </w:p>
    <w:p w14:paraId="47CC1D32" w14:textId="77777777" w:rsidR="00987810"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C88EB6A" w14:textId="77777777" w:rsidR="00754C60" w:rsidRPr="00754C60" w:rsidRDefault="00754C60" w:rsidP="00754C60">
      <w:pPr>
        <w:pStyle w:val="Nivel1"/>
        <w:rPr>
          <w:rFonts w:cs="Arial"/>
          <w:lang w:eastAsia="en-US"/>
        </w:rPr>
      </w:pPr>
      <w:r w:rsidRPr="00552315">
        <w:rPr>
          <w:rFonts w:cs="Arial"/>
          <w:lang w:eastAsia="en-US"/>
        </w:rPr>
        <w:t xml:space="preserve">CONTROLE E FISCALIZAÇÃO DA EXECUÇÃO </w:t>
      </w:r>
    </w:p>
    <w:p w14:paraId="2BBC430F"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552315">
        <w:rPr>
          <w:rFonts w:cs="Arial"/>
          <w:szCs w:val="20"/>
          <w:lang w:eastAsia="en-US"/>
        </w:rPr>
        <w:t>arts</w:t>
      </w:r>
      <w:proofErr w:type="spellEnd"/>
      <w:r w:rsidRPr="00552315">
        <w:rPr>
          <w:rFonts w:cs="Arial"/>
          <w:szCs w:val="20"/>
          <w:lang w:eastAsia="en-US"/>
        </w:rPr>
        <w:t>. 67 e 73 da Lei nº 8.666, de 1993.</w:t>
      </w:r>
    </w:p>
    <w:p w14:paraId="70657289"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ter a qualificação necessária para o acompanhamento e controle da execução dos serviços e do contrato.</w:t>
      </w:r>
    </w:p>
    <w:p w14:paraId="7EE7D4AC"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verificação da adequação da prestação do serviço deverá ser realizada com base nos critérios previstos neste Termo de Referência.</w:t>
      </w:r>
    </w:p>
    <w:p w14:paraId="1ED6C1B3"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FD1A334"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186EDE0E"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70498298"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4F23F44F" w14:textId="77777777" w:rsidR="00754C60" w:rsidRPr="00552315" w:rsidRDefault="00754C60" w:rsidP="00754C6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160548A"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A fiscalização técnica dos contratos avaliará constantemente a execução do objeto e utilizará </w:t>
      </w:r>
      <w:r w:rsidRPr="00754C60">
        <w:rPr>
          <w:rFonts w:cs="Arial"/>
          <w:i/>
          <w:szCs w:val="20"/>
        </w:rPr>
        <w:t xml:space="preserve">o Instrumento de </w:t>
      </w:r>
      <w:r w:rsidRPr="00754C60">
        <w:rPr>
          <w:rFonts w:cs="Arial"/>
          <w:i/>
          <w:szCs w:val="20"/>
          <w:lang w:eastAsia="en-US"/>
        </w:rPr>
        <w:t>Medição</w:t>
      </w:r>
      <w:r w:rsidRPr="00754C60">
        <w:rPr>
          <w:rFonts w:cs="Arial"/>
          <w:i/>
          <w:szCs w:val="20"/>
        </w:rPr>
        <w:t xml:space="preserve"> de Resultado (IMR), conforme modelo ou outro instrumento </w:t>
      </w:r>
      <w:r w:rsidRPr="00754C60">
        <w:rPr>
          <w:rFonts w:cs="Arial"/>
          <w:i/>
          <w:szCs w:val="20"/>
        </w:rPr>
        <w:lastRenderedPageBreak/>
        <w:t>substituto para aferição da qualidade da prestação dos serviços</w:t>
      </w:r>
      <w:r w:rsidRPr="00754C60">
        <w:rPr>
          <w:rFonts w:cs="Arial"/>
          <w:szCs w:val="20"/>
        </w:rPr>
        <w:t>,</w:t>
      </w:r>
      <w:r w:rsidRPr="00552315">
        <w:rPr>
          <w:rFonts w:cs="Arial"/>
          <w:szCs w:val="20"/>
        </w:rPr>
        <w:t xml:space="preserve"> devendo haver o redimensionamento no pagamento com base nos indicadores estabelecidos, sempre que a CONTRATADA:</w:t>
      </w:r>
    </w:p>
    <w:p w14:paraId="579803CE" w14:textId="77777777" w:rsidR="00754C60" w:rsidRPr="00552315" w:rsidRDefault="00754C60" w:rsidP="00754C60">
      <w:pPr>
        <w:spacing w:before="120" w:after="120" w:line="276" w:lineRule="auto"/>
        <w:ind w:left="1416"/>
        <w:jc w:val="both"/>
        <w:rPr>
          <w:rFonts w:cs="Arial"/>
          <w:szCs w:val="20"/>
        </w:rPr>
      </w:pPr>
      <w:r w:rsidRPr="00552315">
        <w:rPr>
          <w:rFonts w:cs="Arial"/>
          <w:szCs w:val="20"/>
        </w:rPr>
        <w:t>a) não produzir os resultados, deixar de executar, ou não executar com a qualidade mínima exigida as atividades contratadas; ou</w:t>
      </w:r>
    </w:p>
    <w:p w14:paraId="7DD6CF39" w14:textId="77777777" w:rsidR="00754C60" w:rsidRPr="00552315" w:rsidRDefault="00754C60" w:rsidP="00754C60">
      <w:pPr>
        <w:spacing w:before="120" w:after="120" w:line="276" w:lineRule="auto"/>
        <w:ind w:left="1416"/>
        <w:jc w:val="both"/>
        <w:rPr>
          <w:rFonts w:cs="Arial"/>
          <w:szCs w:val="20"/>
        </w:rPr>
      </w:pPr>
      <w:r w:rsidRPr="00552315">
        <w:rPr>
          <w:rFonts w:cs="Arial"/>
          <w:szCs w:val="20"/>
        </w:rPr>
        <w:t>b) deixar de utilizar materiais e recursos humanos exigidos para a execução do serviço, ou utilizá-los com qualidade ou quantidade inferior à demandada.</w:t>
      </w:r>
    </w:p>
    <w:p w14:paraId="34D8B24C" w14:textId="77777777" w:rsidR="00754C60" w:rsidRPr="00552315" w:rsidRDefault="00754C60" w:rsidP="00754C60">
      <w:pPr>
        <w:numPr>
          <w:ilvl w:val="2"/>
          <w:numId w:val="1"/>
        </w:numPr>
        <w:spacing w:before="120" w:after="120" w:line="276" w:lineRule="auto"/>
        <w:jc w:val="both"/>
        <w:rPr>
          <w:rFonts w:cs="Arial"/>
          <w:szCs w:val="20"/>
        </w:rPr>
      </w:pPr>
      <w:r w:rsidRPr="00552315">
        <w:rPr>
          <w:rFonts w:cs="Arial"/>
          <w:szCs w:val="20"/>
        </w:rPr>
        <w:t xml:space="preserve">A </w:t>
      </w:r>
      <w:r w:rsidRPr="00552315">
        <w:rPr>
          <w:rFonts w:cs="Arial"/>
          <w:szCs w:val="20"/>
          <w:lang w:eastAsia="en-US"/>
        </w:rPr>
        <w:t>utilização</w:t>
      </w:r>
      <w:r w:rsidRPr="00552315">
        <w:rPr>
          <w:rFonts w:cs="Arial"/>
          <w:szCs w:val="20"/>
        </w:rPr>
        <w:t xml:space="preserve"> do IMR não impede a aplicação concomitante de outros mecanismos para a avaliação da prestação dos serviços.</w:t>
      </w:r>
    </w:p>
    <w:p w14:paraId="783CD95C"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16B90C3"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269D69E0"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7FF37277"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97B32FF"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6602C8A"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7299840B" w14:textId="77777777" w:rsidR="00754C60" w:rsidRPr="00754C60" w:rsidRDefault="00754C60" w:rsidP="00754C60">
      <w:pPr>
        <w:numPr>
          <w:ilvl w:val="1"/>
          <w:numId w:val="1"/>
        </w:numPr>
        <w:spacing w:before="120" w:after="120" w:line="276" w:lineRule="auto"/>
        <w:ind w:left="425" w:firstLine="0"/>
        <w:jc w:val="both"/>
        <w:rPr>
          <w:rFonts w:cs="Arial"/>
          <w:i/>
          <w:szCs w:val="20"/>
          <w:lang w:eastAsia="en-US"/>
        </w:rPr>
      </w:pPr>
      <w:r w:rsidRPr="00754C60">
        <w:rPr>
          <w:rFonts w:cs="Arial"/>
          <w:i/>
          <w:szCs w:val="20"/>
          <w:lang w:eastAsia="en-US"/>
        </w:rPr>
        <w:t xml:space="preserve">A </w:t>
      </w:r>
      <w:r w:rsidRPr="00754C60">
        <w:rPr>
          <w:rFonts w:cs="Arial"/>
          <w:i/>
          <w:szCs w:val="20"/>
        </w:rPr>
        <w:t>fiscalização</w:t>
      </w:r>
      <w:r w:rsidRPr="00754C60">
        <w:rPr>
          <w:rFonts w:cs="Arial"/>
          <w:i/>
          <w:szCs w:val="20"/>
          <w:lang w:eastAsia="en-US"/>
        </w:rPr>
        <w:t xml:space="preserve"> da execução dos serviços abrange, ainda, as seguintes rotinas:</w:t>
      </w:r>
    </w:p>
    <w:p w14:paraId="066B9901" w14:textId="77777777" w:rsidR="00754C60" w:rsidRPr="00754C60" w:rsidRDefault="00754C60" w:rsidP="00754C60">
      <w:pPr>
        <w:numPr>
          <w:ilvl w:val="2"/>
          <w:numId w:val="1"/>
        </w:numPr>
        <w:spacing w:before="120" w:after="120" w:line="276" w:lineRule="auto"/>
        <w:jc w:val="both"/>
        <w:rPr>
          <w:rFonts w:cs="Arial"/>
          <w:i/>
          <w:szCs w:val="20"/>
          <w:lang w:eastAsia="en-US"/>
        </w:rPr>
      </w:pPr>
      <w:r w:rsidRPr="00754C60">
        <w:rPr>
          <w:rFonts w:cs="Arial"/>
          <w:i/>
          <w:szCs w:val="20"/>
          <w:lang w:eastAsia="en-US"/>
        </w:rPr>
        <w:t>.....;</w:t>
      </w:r>
    </w:p>
    <w:p w14:paraId="68D96A57" w14:textId="77777777" w:rsidR="00754C60" w:rsidRPr="00754C60" w:rsidRDefault="00754C60" w:rsidP="00754C60">
      <w:pPr>
        <w:numPr>
          <w:ilvl w:val="2"/>
          <w:numId w:val="1"/>
        </w:numPr>
        <w:spacing w:before="120" w:after="120" w:line="276" w:lineRule="auto"/>
        <w:jc w:val="both"/>
        <w:rPr>
          <w:rFonts w:cs="Arial"/>
          <w:i/>
          <w:szCs w:val="20"/>
          <w:lang w:eastAsia="en-US"/>
        </w:rPr>
      </w:pPr>
      <w:r w:rsidRPr="00754C60">
        <w:rPr>
          <w:rFonts w:cs="Arial"/>
          <w:i/>
          <w:szCs w:val="20"/>
          <w:lang w:eastAsia="en-US"/>
        </w:rPr>
        <w:t>.....;</w:t>
      </w:r>
    </w:p>
    <w:p w14:paraId="77D18789" w14:textId="77777777" w:rsidR="00754C60" w:rsidRPr="00754C60" w:rsidRDefault="00754C60" w:rsidP="00754C60">
      <w:pPr>
        <w:numPr>
          <w:ilvl w:val="2"/>
          <w:numId w:val="1"/>
        </w:numPr>
        <w:spacing w:before="120" w:after="120" w:line="276" w:lineRule="auto"/>
        <w:jc w:val="both"/>
        <w:rPr>
          <w:rFonts w:cs="Arial"/>
          <w:i/>
          <w:szCs w:val="20"/>
          <w:lang w:eastAsia="en-US"/>
        </w:rPr>
      </w:pPr>
      <w:r w:rsidRPr="00754C60">
        <w:rPr>
          <w:rFonts w:cs="Arial"/>
          <w:i/>
          <w:szCs w:val="20"/>
          <w:lang w:eastAsia="en-US"/>
        </w:rPr>
        <w:t>(etc.)</w:t>
      </w:r>
    </w:p>
    <w:p w14:paraId="3C497D3E" w14:textId="77777777" w:rsidR="00754C60" w:rsidRPr="00552315" w:rsidRDefault="00754C60" w:rsidP="00754C60">
      <w:pPr>
        <w:pStyle w:val="PargrafodaLista"/>
        <w:numPr>
          <w:ilvl w:val="1"/>
          <w:numId w:val="1"/>
        </w:numPr>
        <w:spacing w:before="120" w:after="120" w:line="276" w:lineRule="auto"/>
        <w:ind w:left="425" w:firstLine="0"/>
        <w:jc w:val="both"/>
        <w:rPr>
          <w:rFonts w:cs="Arial"/>
          <w:szCs w:val="20"/>
        </w:rPr>
      </w:pPr>
      <w:r w:rsidRPr="00552315">
        <w:rPr>
          <w:rFonts w:cs="Arial"/>
          <w:szCs w:val="20"/>
        </w:rPr>
        <w:t>As disposições previstas nesta cláusula não excluem o disposto no Anexo VIII da Instrução Normativa SLTI/MP nº 05, de 2017, aplicável no que for pertinente à contratação.</w:t>
      </w:r>
    </w:p>
    <w:p w14:paraId="6A5691B5"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1620B2F5" w14:textId="77777777" w:rsidR="00754C60" w:rsidRPr="00552315" w:rsidRDefault="00754C60" w:rsidP="00754C60">
      <w:pPr>
        <w:pStyle w:val="Nivel1"/>
        <w:rPr>
          <w:rFonts w:cs="Arial"/>
          <w:lang w:eastAsia="en-US"/>
        </w:rPr>
      </w:pPr>
      <w:r w:rsidRPr="00552315">
        <w:rPr>
          <w:rFonts w:cs="Arial"/>
          <w:color w:val="auto"/>
        </w:rPr>
        <w:t xml:space="preserve">DO RECEBIMENTO E ACEITAÇÃO DO OBJETO  </w:t>
      </w:r>
    </w:p>
    <w:p w14:paraId="7F7E318C"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termos abaixo. </w:t>
      </w:r>
    </w:p>
    <w:p w14:paraId="273FD22E"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lastRenderedPageBreak/>
        <w:t>No</w:t>
      </w:r>
      <w:r w:rsidRPr="00552315">
        <w:rPr>
          <w:rFonts w:cs="Arial"/>
          <w:color w:val="000000"/>
          <w:szCs w:val="20"/>
          <w:lang w:eastAsia="en-US"/>
        </w:rPr>
        <w:t xml:space="preserve"> prazo de até </w:t>
      </w:r>
      <w:r w:rsidRPr="00754C60">
        <w:rPr>
          <w:rFonts w:cs="Arial"/>
          <w:i/>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566EEE2D"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 e setorial ou pela equipe de fiscalização após a entrega da documentação acima, da seguinte forma:</w:t>
      </w:r>
    </w:p>
    <w:p w14:paraId="78B4086A" w14:textId="77777777" w:rsidR="00754C60" w:rsidRPr="00552315" w:rsidRDefault="00754C60" w:rsidP="00754C60">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2DB3C312" w14:textId="77777777" w:rsidR="00754C60" w:rsidRPr="00552315" w:rsidRDefault="00754C60" w:rsidP="00754C60">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44F470E" w14:textId="77777777" w:rsidR="00754C60" w:rsidRPr="00552315" w:rsidRDefault="00754C60" w:rsidP="00754C60">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065C2CB" w14:textId="77777777" w:rsidR="00754C60" w:rsidRPr="00552315" w:rsidRDefault="00754C60" w:rsidP="00754C60">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6AEED65C" w14:textId="77777777" w:rsidR="00754C60" w:rsidRPr="00552315" w:rsidRDefault="00754C60" w:rsidP="00754C60">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754C60">
        <w:rPr>
          <w:rFonts w:cs="Arial"/>
          <w:i/>
          <w:szCs w:val="20"/>
          <w:lang w:eastAsia="en-US"/>
        </w:rPr>
        <w:t>10 dias corridos</w:t>
      </w:r>
      <w:r w:rsidRPr="00754C60">
        <w:rPr>
          <w:rFonts w:cs="Arial"/>
          <w:szCs w:val="20"/>
          <w:lang w:eastAsia="en-US"/>
        </w:rPr>
        <w:t xml:space="preserve"> a</w:t>
      </w:r>
      <w:r w:rsidRPr="00552315">
        <w:rPr>
          <w:rFonts w:cs="Arial"/>
          <w:color w:val="000000"/>
          <w:szCs w:val="20"/>
          <w:lang w:eastAsia="en-US"/>
        </w:rPr>
        <w:t xml:space="preserve"> partir do recebimento dos documentos da CONTRATADA, cada fiscal ou a equipe de fiscalização deverá elaborar Relatório Circunstanciado em consonância com suas atribuições, e encaminhá-lo ao gestor do contrato. </w:t>
      </w:r>
    </w:p>
    <w:p w14:paraId="67A287D9" w14:textId="77777777" w:rsidR="00754C60" w:rsidRPr="00552315" w:rsidRDefault="00754C60" w:rsidP="00754C60">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142768F" w14:textId="77777777" w:rsidR="00754C60" w:rsidRPr="00552315" w:rsidRDefault="00754C60" w:rsidP="00754C60">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com a entrega do relatório circunstanciado ou, em havendo mais de um a ser feito, com a entrega do último. </w:t>
      </w:r>
    </w:p>
    <w:p w14:paraId="4DCB26E9" w14:textId="77777777" w:rsidR="00754C60" w:rsidRPr="00552315" w:rsidRDefault="00754C60" w:rsidP="00754C60">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05A0A61E" w14:textId="77777777" w:rsidR="00754C60" w:rsidRPr="00552315" w:rsidRDefault="00754C60" w:rsidP="00754C60">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Pr="00754C60">
        <w:rPr>
          <w:rFonts w:cs="Arial"/>
          <w:i/>
          <w:szCs w:val="20"/>
          <w:lang w:eastAsia="en-US"/>
        </w:rPr>
        <w:t>10 (dez)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7F118ED5" w14:textId="77777777" w:rsidR="00754C60" w:rsidRPr="00552315" w:rsidRDefault="00754C60" w:rsidP="00754C60">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w:t>
      </w:r>
      <w:r w:rsidRPr="00552315">
        <w:rPr>
          <w:rFonts w:cs="Arial"/>
          <w:color w:val="000000"/>
          <w:szCs w:val="20"/>
          <w:lang w:eastAsia="en-US"/>
        </w:rPr>
        <w:lastRenderedPageBreak/>
        <w:t xml:space="preserve">pagamento da despesa, indicar as cláusulas contratuais pertinentes, solicitando à CONTRATADA, por escrito, as respectivas correções; </w:t>
      </w:r>
    </w:p>
    <w:p w14:paraId="5FA17B96" w14:textId="77777777" w:rsidR="00754C60" w:rsidRPr="00552315" w:rsidRDefault="00754C60" w:rsidP="00754C60">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510F0D39" w14:textId="77777777" w:rsidR="00754C60" w:rsidRPr="00754C60" w:rsidRDefault="00754C60" w:rsidP="00754C60">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dimensionado pela fiscalização. </w:t>
      </w:r>
    </w:p>
    <w:p w14:paraId="497B147B"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11CD852F" w14:textId="77777777" w:rsidR="00754C60" w:rsidRPr="00552315"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147B0F07" w14:textId="77777777" w:rsidR="00754C60" w:rsidRPr="00754C60" w:rsidRDefault="00754C60" w:rsidP="00754C60">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FFC46CD" w14:textId="77777777" w:rsidR="0085196B" w:rsidRPr="00600BAE" w:rsidRDefault="0085196B" w:rsidP="0085196B">
      <w:pPr>
        <w:pStyle w:val="Nivel1"/>
        <w:rPr>
          <w:rFonts w:cs="Arial"/>
          <w:color w:val="auto"/>
        </w:rPr>
      </w:pPr>
      <w:r w:rsidRPr="00600BAE">
        <w:rPr>
          <w:rFonts w:cs="Arial"/>
          <w:color w:val="auto"/>
        </w:rPr>
        <w:t>DO PAGAMENTO</w:t>
      </w:r>
    </w:p>
    <w:p w14:paraId="1C34F659" w14:textId="77777777"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de</w:t>
      </w:r>
      <w:r w:rsidRPr="00600BAE">
        <w:rPr>
          <w:rFonts w:eastAsia="Arial" w:cs="Arial"/>
          <w:color w:val="000000" w:themeColor="text1"/>
          <w:szCs w:val="20"/>
        </w:rPr>
        <w:t xml:space="preserve"> </w:t>
      </w:r>
      <w:proofErr w:type="gramStart"/>
      <w:r w:rsidRPr="00600BAE">
        <w:rPr>
          <w:rFonts w:eastAsia="Arial" w:cs="Arial"/>
          <w:color w:val="000000" w:themeColor="text1"/>
          <w:szCs w:val="20"/>
        </w:rPr>
        <w:t>.....</w:t>
      </w:r>
      <w:proofErr w:type="gramEnd"/>
      <w:r w:rsidRPr="00600BAE">
        <w:rPr>
          <w:rFonts w:eastAsia="Arial" w:cs="Arial"/>
          <w:color w:val="000000" w:themeColor="text1"/>
          <w:szCs w:val="20"/>
        </w:rPr>
        <w:t xml:space="preserve"> (....) </w:t>
      </w:r>
      <w:r w:rsidRPr="00600BAE">
        <w:rPr>
          <w:rFonts w:cs="Arial"/>
          <w:color w:val="000000" w:themeColor="text1"/>
          <w:szCs w:val="20"/>
        </w:rPr>
        <w:t xml:space="preserve">dias, contados do recebimento da Nota Fiscal/Fatura. </w:t>
      </w:r>
    </w:p>
    <w:p w14:paraId="36DB7FF0" w14:textId="77777777"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14:paraId="1DC7D83B" w14:textId="77777777"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14:paraId="16BF1233" w14:textId="77777777"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14:paraId="3B29DBEF"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14:paraId="4FE73C83" w14:textId="77777777"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14:paraId="75093B83"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prazo de validade; </w:t>
      </w:r>
    </w:p>
    <w:p w14:paraId="7E3D0D31"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a data da emissão; </w:t>
      </w:r>
    </w:p>
    <w:p w14:paraId="073013B4"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os dados do contrato e do órgão contratante; </w:t>
      </w:r>
    </w:p>
    <w:p w14:paraId="5A70A074"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período de prestação dos serviços; </w:t>
      </w:r>
    </w:p>
    <w:p w14:paraId="2DC86798"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valor a pagar; e </w:t>
      </w:r>
    </w:p>
    <w:p w14:paraId="7C3B09CE"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eventual destaque do valor de retenções tributárias cabíveis.</w:t>
      </w:r>
    </w:p>
    <w:p w14:paraId="7FF430FF"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lastRenderedPageBreak/>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608AEEE"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14:paraId="262BC9E3"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não produziu os resultados acordados;</w:t>
      </w:r>
    </w:p>
    <w:p w14:paraId="78ECD2BE"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executar as atividades contratadas, ou não as executou com a qualidade mínima exigida;</w:t>
      </w:r>
    </w:p>
    <w:p w14:paraId="305DB597" w14:textId="77777777"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utilizar os materiais e recursos humanos exigidos para a execução do serviço, ou utilizou-os com qualidade ou quantidade inferior à demandada.</w:t>
      </w:r>
    </w:p>
    <w:p w14:paraId="160C315B"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14:paraId="6CCE3F2E"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14:paraId="3F5AC0B8"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7A03A2C"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8E46FF7"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EA84998"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491C3797"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14:paraId="5A8D80EF" w14:textId="77777777"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01982BF1" w14:textId="77777777" w:rsidR="0085196B" w:rsidRPr="004E4C57" w:rsidRDefault="0085196B" w:rsidP="0085196B">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14:paraId="45DA6B3B"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50967E"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lastRenderedPageBreak/>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AA3FD6" w14:textId="77777777"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14:paraId="335FA2F9" w14:textId="77777777"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14:paraId="76FC0711"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14:paraId="3DA8047F"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14:paraId="71C15693"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489E4E1C" w14:textId="77777777" w:rsidTr="0085196B">
        <w:tc>
          <w:tcPr>
            <w:tcW w:w="2214" w:type="dxa"/>
            <w:vMerge w:val="restart"/>
            <w:vAlign w:val="center"/>
            <w:hideMark/>
          </w:tcPr>
          <w:p w14:paraId="21232876"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I = (TX)</w:t>
            </w:r>
          </w:p>
        </w:tc>
        <w:tc>
          <w:tcPr>
            <w:tcW w:w="446" w:type="dxa"/>
            <w:vMerge w:val="restart"/>
            <w:vAlign w:val="center"/>
            <w:hideMark/>
          </w:tcPr>
          <w:p w14:paraId="5CD3EF70"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14:paraId="49957AD9" w14:textId="77777777" w:rsidR="0085196B" w:rsidRPr="00600BAE" w:rsidRDefault="0085196B">
            <w:pPr>
              <w:tabs>
                <w:tab w:val="left" w:pos="1701"/>
              </w:tabs>
              <w:spacing w:line="276" w:lineRule="auto"/>
              <w:jc w:val="both"/>
              <w:rPr>
                <w:rFonts w:cs="Arial"/>
                <w:color w:val="000000"/>
                <w:szCs w:val="20"/>
              </w:rPr>
            </w:pPr>
            <w:proofErr w:type="gramStart"/>
            <w:r w:rsidRPr="00600BAE">
              <w:rPr>
                <w:rFonts w:cs="Arial"/>
                <w:color w:val="000000"/>
                <w:szCs w:val="20"/>
              </w:rPr>
              <w:t>( 6</w:t>
            </w:r>
            <w:proofErr w:type="gramEnd"/>
            <w:r w:rsidRPr="00600BAE">
              <w:rPr>
                <w:rFonts w:cs="Arial"/>
                <w:color w:val="000000"/>
                <w:szCs w:val="20"/>
              </w:rPr>
              <w:t xml:space="preserve"> / 100 )</w:t>
            </w:r>
          </w:p>
        </w:tc>
        <w:tc>
          <w:tcPr>
            <w:tcW w:w="4926" w:type="dxa"/>
            <w:vMerge w:val="restart"/>
            <w:vAlign w:val="center"/>
          </w:tcPr>
          <w:p w14:paraId="0696A489"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14:paraId="5C32DD1B"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14:paraId="26593DA3"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0CE3955A" w14:textId="77777777" w:rsidTr="0085196B">
        <w:tc>
          <w:tcPr>
            <w:tcW w:w="0" w:type="auto"/>
            <w:vMerge/>
            <w:vAlign w:val="center"/>
            <w:hideMark/>
          </w:tcPr>
          <w:p w14:paraId="7C277557" w14:textId="77777777" w:rsidR="0085196B" w:rsidRPr="00600BAE" w:rsidRDefault="0085196B">
            <w:pPr>
              <w:rPr>
                <w:rFonts w:cs="Arial"/>
                <w:color w:val="000000"/>
                <w:szCs w:val="20"/>
              </w:rPr>
            </w:pPr>
          </w:p>
        </w:tc>
        <w:tc>
          <w:tcPr>
            <w:tcW w:w="0" w:type="auto"/>
            <w:vMerge/>
            <w:vAlign w:val="center"/>
            <w:hideMark/>
          </w:tcPr>
          <w:p w14:paraId="10CD7D66" w14:textId="77777777"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14:paraId="36507005"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6E651F9" w14:textId="77777777" w:rsidR="0085196B" w:rsidRPr="00600BAE" w:rsidRDefault="0085196B">
            <w:pPr>
              <w:rPr>
                <w:rFonts w:cs="Arial"/>
                <w:color w:val="000000"/>
                <w:szCs w:val="20"/>
              </w:rPr>
            </w:pPr>
          </w:p>
        </w:tc>
      </w:tr>
    </w:tbl>
    <w:p w14:paraId="11E553A6" w14:textId="77777777" w:rsidR="0085196B" w:rsidRPr="00600BAE" w:rsidRDefault="00B75C3F" w:rsidP="002B2B6A">
      <w:pPr>
        <w:pStyle w:val="Nivel1"/>
        <w:rPr>
          <w:rFonts w:cs="Arial"/>
          <w:color w:val="auto"/>
        </w:rPr>
      </w:pPr>
      <w:r w:rsidRPr="00600BAE">
        <w:rPr>
          <w:rFonts w:cs="Arial"/>
          <w:color w:val="auto"/>
        </w:rPr>
        <w:t>REAJUSTE</w:t>
      </w:r>
    </w:p>
    <w:p w14:paraId="25C6B264" w14:textId="77777777" w:rsidR="00503B4D" w:rsidRPr="00503B4D" w:rsidRDefault="00E84D9B" w:rsidP="00503B4D">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Os preços são fixos e irreajustáveis no prazo de um ano contado da data limite para a apresentação das propostas</w:t>
      </w:r>
    </w:p>
    <w:p w14:paraId="52B66AD0" w14:textId="77777777" w:rsidR="00503B4D" w:rsidRPr="00552315" w:rsidRDefault="00503B4D" w:rsidP="00503B4D">
      <w:pPr>
        <w:pStyle w:val="Nivel1"/>
      </w:pPr>
      <w:r w:rsidRPr="00552315">
        <w:t>GARANTIA DA EXECUÇÃO</w:t>
      </w:r>
    </w:p>
    <w:p w14:paraId="3B2C8827" w14:textId="77777777" w:rsidR="00503B4D" w:rsidRPr="00552315" w:rsidRDefault="00503B4D" w:rsidP="00503B4D">
      <w:pPr>
        <w:spacing w:line="276" w:lineRule="auto"/>
        <w:rPr>
          <w:rFonts w:cs="Arial"/>
          <w:i/>
          <w:color w:val="FF0000"/>
          <w:szCs w:val="20"/>
        </w:rPr>
      </w:pPr>
    </w:p>
    <w:p w14:paraId="36700ACC" w14:textId="77777777" w:rsidR="00503B4D" w:rsidRPr="00503B4D" w:rsidRDefault="00503B4D" w:rsidP="00503B4D">
      <w:pPr>
        <w:pStyle w:val="PargrafodaLista"/>
        <w:numPr>
          <w:ilvl w:val="1"/>
          <w:numId w:val="1"/>
        </w:numPr>
        <w:spacing w:before="120" w:after="120" w:line="276" w:lineRule="auto"/>
        <w:jc w:val="both"/>
        <w:rPr>
          <w:rFonts w:cs="Arial"/>
          <w:i/>
          <w:szCs w:val="20"/>
        </w:rPr>
      </w:pPr>
      <w:r w:rsidRPr="00503B4D">
        <w:rPr>
          <w:rFonts w:cs="Arial"/>
          <w:i/>
          <w:szCs w:val="20"/>
        </w:rPr>
        <w:t>Não haverá exigência de garantia contratual da execução, pelas razões abaixo justificadas:</w:t>
      </w:r>
    </w:p>
    <w:p w14:paraId="035B0AA8" w14:textId="77777777" w:rsidR="00503B4D" w:rsidRPr="00600BAE" w:rsidRDefault="00503B4D" w:rsidP="00503B4D">
      <w:pPr>
        <w:spacing w:before="120" w:after="120" w:line="276" w:lineRule="auto"/>
        <w:ind w:left="425"/>
        <w:jc w:val="both"/>
        <w:rPr>
          <w:rFonts w:cs="Arial"/>
          <w:szCs w:val="20"/>
          <w:lang w:eastAsia="en-US"/>
        </w:rPr>
      </w:pPr>
    </w:p>
    <w:p w14:paraId="56B47AA3" w14:textId="77777777" w:rsidR="00DB206B" w:rsidRPr="00F23B86" w:rsidRDefault="00DB206B" w:rsidP="00F23B86">
      <w:pPr>
        <w:pStyle w:val="Nivel1"/>
        <w:rPr>
          <w:rFonts w:cs="Arial"/>
          <w:color w:val="auto"/>
        </w:rPr>
      </w:pPr>
      <w:r w:rsidRPr="00F23B86">
        <w:rPr>
          <w:rFonts w:cs="Arial"/>
          <w:color w:val="auto"/>
        </w:rPr>
        <w:t>DAS SANÇÕES ADMINISTRATIVAS</w:t>
      </w:r>
    </w:p>
    <w:p w14:paraId="64D1B47A" w14:textId="77777777" w:rsidR="007A3DC7" w:rsidRPr="00600BAE" w:rsidRDefault="007A3DC7" w:rsidP="007A3DC7">
      <w:pPr>
        <w:numPr>
          <w:ilvl w:val="1"/>
          <w:numId w:val="1"/>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14:paraId="5C05906C"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proofErr w:type="spellStart"/>
      <w:r w:rsidRPr="00600BAE">
        <w:rPr>
          <w:rFonts w:ascii="Arial" w:hAnsi="Arial" w:cs="Arial"/>
          <w:sz w:val="20"/>
          <w:szCs w:val="20"/>
        </w:rPr>
        <w:t>inexecutar</w:t>
      </w:r>
      <w:proofErr w:type="spellEnd"/>
      <w:r w:rsidRPr="00600BAE">
        <w:rPr>
          <w:rFonts w:ascii="Arial" w:hAnsi="Arial" w:cs="Arial"/>
          <w:sz w:val="20"/>
          <w:szCs w:val="20"/>
        </w:rPr>
        <w:t xml:space="preserve"> total ou parcialmente qualquer das obrigações assumidas em decorrência da contratação;</w:t>
      </w:r>
    </w:p>
    <w:p w14:paraId="5C8272D9"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ensejar o retardamento da execução do objeto;</w:t>
      </w:r>
    </w:p>
    <w:p w14:paraId="137CD317"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falhar ou fraudar na execução do contrato;</w:t>
      </w:r>
    </w:p>
    <w:p w14:paraId="36BACE2E"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comportar-se de modo inidôneo; ou</w:t>
      </w:r>
    </w:p>
    <w:p w14:paraId="378496B9"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cometer fraude fiscal.</w:t>
      </w:r>
    </w:p>
    <w:p w14:paraId="74971324" w14:textId="77777777" w:rsidR="007A3DC7" w:rsidRPr="00600BAE" w:rsidRDefault="007A3DC7" w:rsidP="007A3DC7">
      <w:pPr>
        <w:numPr>
          <w:ilvl w:val="1"/>
          <w:numId w:val="1"/>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14:paraId="62C64769"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6BAE6062"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14:paraId="1BB47642"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ED0111">
        <w:rPr>
          <w:rFonts w:ascii="Arial" w:hAnsi="Arial" w:cs="Arial"/>
          <w:sz w:val="20"/>
          <w:szCs w:val="20"/>
        </w:rPr>
        <w:t>15 (quinze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w:t>
      </w:r>
      <w:r w:rsidRPr="00600BAE">
        <w:rPr>
          <w:rFonts w:ascii="Arial" w:hAnsi="Arial" w:cs="Arial"/>
          <w:sz w:val="20"/>
          <w:szCs w:val="20"/>
        </w:rPr>
        <w:lastRenderedPageBreak/>
        <w:t xml:space="preserve">hipótese, inexecução total da obrigação assumida, sem prejuízo da rescisão unilateral da avença; </w:t>
      </w:r>
    </w:p>
    <w:p w14:paraId="75296FC1"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subitem acima,</w:t>
      </w:r>
      <w:r w:rsidRPr="00600BAE">
        <w:rPr>
          <w:rFonts w:ascii="Arial" w:hAnsi="Arial" w:cs="Arial"/>
          <w:sz w:val="20"/>
          <w:szCs w:val="20"/>
        </w:rPr>
        <w:t xml:space="preserve"> ou de inexecução parcial da obrigação assumida;</w:t>
      </w:r>
    </w:p>
    <w:p w14:paraId="51B13EA4"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14:paraId="17BCF96A"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abaixo; e</w:t>
      </w:r>
    </w:p>
    <w:p w14:paraId="47B91732" w14:textId="77777777"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as penalidades de multa decorrentes de fatos diversos serão consideradas independentes entre si.</w:t>
      </w:r>
    </w:p>
    <w:p w14:paraId="22BBC224"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813A4EA" w14:textId="77777777"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Sanção de impedimento de licitar e contratar com órgãos e entidades da União, com o consequente descredenciamento no SICAF pelo prazo de até cinco anos.</w:t>
      </w:r>
    </w:p>
    <w:p w14:paraId="44AA6393" w14:textId="77777777" w:rsidR="007A3DC7"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7BACB94" w14:textId="77777777" w:rsidR="00503B4D" w:rsidRPr="00503B4D" w:rsidRDefault="00503B4D" w:rsidP="00503B4D">
      <w:pPr>
        <w:numPr>
          <w:ilvl w:val="1"/>
          <w:numId w:val="1"/>
        </w:numPr>
        <w:spacing w:before="120" w:after="120" w:line="276" w:lineRule="auto"/>
        <w:ind w:right="-30"/>
        <w:jc w:val="both"/>
        <w:rPr>
          <w:rFonts w:cs="Arial"/>
          <w:szCs w:val="20"/>
        </w:rPr>
      </w:pPr>
      <w:r w:rsidRPr="00552315">
        <w:rPr>
          <w:rFonts w:cs="Arial"/>
          <w:szCs w:val="20"/>
        </w:rPr>
        <w:t>As sanções previstas nos subitens 19.2.1, 19.2.3, 19.2.4 e 19.2.5 poderão ser aplicadas à CONTRATADA juntamente com as de multa, descontando-a dos pagamentos a serem efetuados.</w:t>
      </w:r>
    </w:p>
    <w:p w14:paraId="3420CA0D" w14:textId="77777777" w:rsidR="007A3DC7" w:rsidRDefault="007A3DC7" w:rsidP="007A3DC7">
      <w:pPr>
        <w:numPr>
          <w:ilvl w:val="1"/>
          <w:numId w:val="1"/>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14:paraId="68F43407" w14:textId="77777777"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600BAE" w14:paraId="38C5835D"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B7CF28A"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03719DF5"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14:paraId="61D3FFFD" w14:textId="77777777" w:rsidTr="008B0C2F">
        <w:trPr>
          <w:tblCellSpacing w:w="0" w:type="dxa"/>
        </w:trPr>
        <w:tc>
          <w:tcPr>
            <w:tcW w:w="3576" w:type="dxa"/>
            <w:tcBorders>
              <w:top w:val="outset" w:sz="6" w:space="0" w:color="000000"/>
              <w:bottom w:val="outset" w:sz="6" w:space="0" w:color="000000"/>
              <w:right w:val="outset" w:sz="6" w:space="0" w:color="000000"/>
            </w:tcBorders>
          </w:tcPr>
          <w:p w14:paraId="0C4D6BF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14:paraId="1132B84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14:paraId="15056001" w14:textId="77777777" w:rsidTr="008B0C2F">
        <w:trPr>
          <w:tblCellSpacing w:w="0" w:type="dxa"/>
        </w:trPr>
        <w:tc>
          <w:tcPr>
            <w:tcW w:w="3576" w:type="dxa"/>
            <w:tcBorders>
              <w:top w:val="outset" w:sz="6" w:space="0" w:color="000000"/>
              <w:bottom w:val="outset" w:sz="6" w:space="0" w:color="000000"/>
              <w:right w:val="outset" w:sz="6" w:space="0" w:color="000000"/>
            </w:tcBorders>
          </w:tcPr>
          <w:p w14:paraId="1D106D5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5604" w:type="dxa"/>
            <w:tcBorders>
              <w:top w:val="outset" w:sz="6" w:space="0" w:color="000000"/>
              <w:left w:val="outset" w:sz="6" w:space="0" w:color="000000"/>
              <w:bottom w:val="outset" w:sz="6" w:space="0" w:color="000000"/>
            </w:tcBorders>
          </w:tcPr>
          <w:p w14:paraId="1A3F9A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14:paraId="4AA7148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A40CF3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14:paraId="735979E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14:paraId="4149352A" w14:textId="77777777" w:rsidTr="008B0C2F">
        <w:trPr>
          <w:tblCellSpacing w:w="0" w:type="dxa"/>
        </w:trPr>
        <w:tc>
          <w:tcPr>
            <w:tcW w:w="3576" w:type="dxa"/>
            <w:tcBorders>
              <w:top w:val="outset" w:sz="6" w:space="0" w:color="000000"/>
              <w:bottom w:val="outset" w:sz="6" w:space="0" w:color="000000"/>
              <w:right w:val="outset" w:sz="6" w:space="0" w:color="000000"/>
            </w:tcBorders>
          </w:tcPr>
          <w:p w14:paraId="06CB1EB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14:paraId="39670C2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14:paraId="528466D5" w14:textId="77777777" w:rsidTr="008B0C2F">
        <w:trPr>
          <w:tblCellSpacing w:w="0" w:type="dxa"/>
        </w:trPr>
        <w:tc>
          <w:tcPr>
            <w:tcW w:w="3576" w:type="dxa"/>
            <w:tcBorders>
              <w:top w:val="outset" w:sz="6" w:space="0" w:color="000000"/>
              <w:bottom w:val="outset" w:sz="6" w:space="0" w:color="000000"/>
              <w:right w:val="outset" w:sz="6" w:space="0" w:color="000000"/>
            </w:tcBorders>
          </w:tcPr>
          <w:p w14:paraId="30896AA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14:paraId="22CDF6D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14:paraId="3C69DE75" w14:textId="77777777"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600BAE" w14:paraId="31E5C771" w14:textId="77777777" w:rsidTr="008B0C2F">
        <w:trPr>
          <w:trHeight w:val="60"/>
          <w:tblCellSpacing w:w="0" w:type="dxa"/>
        </w:trPr>
        <w:tc>
          <w:tcPr>
            <w:tcW w:w="9180" w:type="dxa"/>
            <w:gridSpan w:val="3"/>
            <w:tcBorders>
              <w:top w:val="outset" w:sz="6" w:space="0" w:color="000000"/>
              <w:bottom w:val="outset" w:sz="6" w:space="0" w:color="000000"/>
            </w:tcBorders>
          </w:tcPr>
          <w:p w14:paraId="4488099E"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lastRenderedPageBreak/>
              <w:t>INFRAÇÃO</w:t>
            </w:r>
          </w:p>
        </w:tc>
      </w:tr>
      <w:tr w:rsidR="00B222EE" w:rsidRPr="00600BAE" w14:paraId="0806BFE3"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211A1C"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2BF378C4"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66CD3D1"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14:paraId="00DF3BBB"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5FC1B7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3B6805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 xml:space="preserve">Permitir situação que crie a possibilidade de causar dano físico, lesão corporal ou </w:t>
            </w:r>
            <w:proofErr w:type="spellStart"/>
            <w:r w:rsidRPr="00600BAE">
              <w:rPr>
                <w:rFonts w:cs="Arial"/>
                <w:szCs w:val="20"/>
              </w:rPr>
              <w:t>conseqüências</w:t>
            </w:r>
            <w:proofErr w:type="spellEnd"/>
            <w:r w:rsidRPr="00600BAE">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7B65865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14:paraId="47E208F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281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726965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E62304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14:paraId="12E3779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57FAC33"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4DFDF5A5"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2C5A1F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55C791B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B6ED2A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2594873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E134EE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22A34E0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2D2AF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33D5FC4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33C12A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522B9418"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6DF459F2"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14:paraId="0734C437"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CDD4E3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010F34C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F67ABC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6B2DB0A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E581A4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4F57E7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3900B50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5EA7893E"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2DF9C3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7799D6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3F98A96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2D368873"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C48EB8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7480C2B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0ABA6EB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0D774A8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1D641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2294B42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DD0C73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373DE697"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4738DD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5016292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7D36B80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bl>
    <w:p w14:paraId="5CC3FBCE" w14:textId="77777777" w:rsidR="00503B4D" w:rsidRPr="00503B4D" w:rsidRDefault="00503B4D" w:rsidP="00503B4D">
      <w:pPr>
        <w:pStyle w:val="PargrafodaLista"/>
        <w:numPr>
          <w:ilvl w:val="1"/>
          <w:numId w:val="1"/>
        </w:numPr>
        <w:spacing w:before="120" w:after="120" w:line="276" w:lineRule="auto"/>
        <w:ind w:right="-30"/>
        <w:jc w:val="both"/>
        <w:rPr>
          <w:rFonts w:cs="Arial"/>
          <w:szCs w:val="20"/>
        </w:rPr>
      </w:pPr>
      <w:r w:rsidRPr="00503B4D">
        <w:rPr>
          <w:rFonts w:cs="Arial"/>
          <w:szCs w:val="20"/>
        </w:rPr>
        <w:t>Também ficam sujeitas às penalidades do art. 87, III e IV da Lei nº 8.666, de 1993, as empresas ou profissionais que:</w:t>
      </w:r>
    </w:p>
    <w:p w14:paraId="659FFC94" w14:textId="77777777" w:rsidR="00503B4D" w:rsidRPr="00552315" w:rsidRDefault="00503B4D" w:rsidP="00503B4D">
      <w:pPr>
        <w:numPr>
          <w:ilvl w:val="2"/>
          <w:numId w:val="1"/>
        </w:numPr>
        <w:spacing w:before="120" w:after="120" w:line="276" w:lineRule="auto"/>
        <w:ind w:right="-30"/>
        <w:jc w:val="both"/>
        <w:rPr>
          <w:rFonts w:cs="Arial"/>
          <w:szCs w:val="20"/>
        </w:rPr>
      </w:pPr>
      <w:r w:rsidRPr="00552315">
        <w:rPr>
          <w:rFonts w:cs="Arial"/>
          <w:szCs w:val="20"/>
        </w:rPr>
        <w:t>tenham sofrido condenação definitiva por praticar, por meio dolosos, fraude fiscal no recolhimento de quaisquer tributos;</w:t>
      </w:r>
    </w:p>
    <w:p w14:paraId="45A9A570" w14:textId="77777777" w:rsidR="00503B4D" w:rsidRPr="00552315" w:rsidRDefault="00503B4D" w:rsidP="00503B4D">
      <w:pPr>
        <w:numPr>
          <w:ilvl w:val="2"/>
          <w:numId w:val="1"/>
        </w:numPr>
        <w:spacing w:before="120" w:after="120" w:line="276" w:lineRule="auto"/>
        <w:ind w:right="-30"/>
        <w:jc w:val="both"/>
        <w:rPr>
          <w:rFonts w:cs="Arial"/>
          <w:szCs w:val="20"/>
        </w:rPr>
      </w:pPr>
      <w:r w:rsidRPr="00552315">
        <w:rPr>
          <w:rFonts w:cs="Arial"/>
          <w:szCs w:val="20"/>
        </w:rPr>
        <w:t>tenham praticado atos ilícitos visando a frustrar os objetivos da licitação;</w:t>
      </w:r>
    </w:p>
    <w:p w14:paraId="183C9434" w14:textId="77777777" w:rsidR="00503B4D" w:rsidRPr="00552315" w:rsidRDefault="00503B4D" w:rsidP="00503B4D">
      <w:pPr>
        <w:numPr>
          <w:ilvl w:val="2"/>
          <w:numId w:val="1"/>
        </w:numPr>
        <w:spacing w:before="120" w:after="120" w:line="276" w:lineRule="auto"/>
        <w:ind w:right="-30"/>
        <w:jc w:val="both"/>
        <w:rPr>
          <w:rFonts w:cs="Arial"/>
          <w:szCs w:val="20"/>
        </w:rPr>
      </w:pPr>
      <w:r w:rsidRPr="00552315">
        <w:rPr>
          <w:rFonts w:cs="Arial"/>
          <w:szCs w:val="20"/>
        </w:rPr>
        <w:t xml:space="preserve">demonstrem não possuir idoneidade para contratar com a Administração em virtude de atos ilícitos praticados. </w:t>
      </w:r>
    </w:p>
    <w:p w14:paraId="670E528C" w14:textId="77777777" w:rsidR="00503B4D" w:rsidRPr="00552315" w:rsidRDefault="00503B4D" w:rsidP="00503B4D">
      <w:pPr>
        <w:numPr>
          <w:ilvl w:val="1"/>
          <w:numId w:val="1"/>
        </w:numPr>
        <w:spacing w:before="120" w:after="120" w:line="276" w:lineRule="auto"/>
        <w:ind w:right="-3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B81C5E3" w14:textId="77777777" w:rsidR="00503B4D" w:rsidRPr="00552315" w:rsidRDefault="00503B4D" w:rsidP="00503B4D">
      <w:pPr>
        <w:numPr>
          <w:ilvl w:val="1"/>
          <w:numId w:val="1"/>
        </w:numPr>
        <w:spacing w:before="120" w:after="120" w:line="276" w:lineRule="auto"/>
        <w:ind w:right="-30"/>
        <w:jc w:val="both"/>
      </w:pPr>
      <w:r w:rsidRPr="00552315">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C916710" w14:textId="77777777" w:rsidR="00503B4D" w:rsidRPr="00552315" w:rsidRDefault="00503B4D" w:rsidP="00503B4D">
      <w:pPr>
        <w:numPr>
          <w:ilvl w:val="2"/>
          <w:numId w:val="1"/>
        </w:numPr>
        <w:spacing w:before="120" w:after="120" w:line="276" w:lineRule="auto"/>
        <w:ind w:right="-30"/>
        <w:jc w:val="both"/>
      </w:pPr>
      <w:r w:rsidRPr="00552315">
        <w:rPr>
          <w:szCs w:val="20"/>
        </w:rPr>
        <w:t xml:space="preserve">Caso a Contratante determine, a multa deverá ser recolhida no prazo máximo de </w:t>
      </w:r>
      <w:r w:rsidRPr="00A65F62">
        <w:rPr>
          <w:szCs w:val="20"/>
        </w:rPr>
        <w:t>XX (XXXX</w:t>
      </w:r>
      <w:r w:rsidRPr="00552315">
        <w:rPr>
          <w:szCs w:val="20"/>
        </w:rPr>
        <w:t>) dias, a contar da data do recebimento da comunicação enviada pela autoridade competente.</w:t>
      </w:r>
    </w:p>
    <w:p w14:paraId="612BA33B" w14:textId="77777777" w:rsidR="00503B4D" w:rsidRPr="00552315" w:rsidRDefault="00503B4D" w:rsidP="00503B4D">
      <w:pPr>
        <w:numPr>
          <w:ilvl w:val="1"/>
          <w:numId w:val="1"/>
        </w:numPr>
        <w:spacing w:before="120" w:after="120" w:line="276" w:lineRule="auto"/>
        <w:ind w:right="-30"/>
        <w:jc w:val="both"/>
      </w:pPr>
      <w:r w:rsidRPr="00552315">
        <w:t xml:space="preserve">Caso o valor da multa não seja suficiente para cobrir os prejuízos causados pela conduta </w:t>
      </w:r>
      <w:r w:rsidRPr="00552315">
        <w:rPr>
          <w:szCs w:val="20"/>
        </w:rPr>
        <w:t>do</w:t>
      </w:r>
      <w:r w:rsidRPr="00552315">
        <w:t xml:space="preserve"> licitante, a União ou Entidade poderá cobrar o valor remanescente judicialmente, conforme artigo 419 do Código Civil.</w:t>
      </w:r>
    </w:p>
    <w:p w14:paraId="62220724" w14:textId="77777777" w:rsidR="00503B4D" w:rsidRPr="00552315" w:rsidRDefault="00503B4D" w:rsidP="00503B4D">
      <w:pPr>
        <w:numPr>
          <w:ilvl w:val="1"/>
          <w:numId w:val="1"/>
        </w:numPr>
        <w:spacing w:before="120" w:after="120" w:line="276" w:lineRule="auto"/>
        <w:ind w:right="-3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4E78E1D2" w14:textId="77777777" w:rsidR="00503B4D" w:rsidRPr="00552315" w:rsidRDefault="00503B4D" w:rsidP="00503B4D">
      <w:pPr>
        <w:pStyle w:val="Nivel2"/>
        <w:numPr>
          <w:ilvl w:val="1"/>
          <w:numId w:val="1"/>
        </w:numPr>
        <w:rPr>
          <w:rFonts w:ascii="Arial" w:hAnsi="Arial" w:cs="Arial"/>
        </w:rPr>
      </w:pPr>
      <w:r w:rsidRPr="0055231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E7C04CB" w14:textId="77777777" w:rsidR="00503B4D" w:rsidRPr="00552315" w:rsidRDefault="00503B4D" w:rsidP="00503B4D">
      <w:pPr>
        <w:pStyle w:val="Nivel2"/>
        <w:numPr>
          <w:ilvl w:val="1"/>
          <w:numId w:val="1"/>
        </w:numPr>
        <w:rPr>
          <w:rFonts w:ascii="Arial" w:hAnsi="Arial" w:cs="Arial"/>
        </w:rPr>
      </w:pPr>
      <w:r w:rsidRPr="0055231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D08882" w14:textId="77777777" w:rsidR="00503B4D" w:rsidRPr="00552315" w:rsidRDefault="00503B4D" w:rsidP="00503B4D">
      <w:pPr>
        <w:pStyle w:val="Nivel2"/>
        <w:numPr>
          <w:ilvl w:val="1"/>
          <w:numId w:val="1"/>
        </w:numPr>
        <w:rPr>
          <w:rFonts w:ascii="Arial" w:hAnsi="Arial" w:cs="Arial"/>
        </w:rPr>
      </w:pPr>
      <w:r w:rsidRPr="00552315">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911B5DF" w14:textId="77777777" w:rsidR="00503B4D" w:rsidRDefault="00503B4D" w:rsidP="00503B4D">
      <w:pPr>
        <w:numPr>
          <w:ilvl w:val="1"/>
          <w:numId w:val="1"/>
        </w:numPr>
        <w:spacing w:before="120" w:after="120" w:line="276" w:lineRule="auto"/>
        <w:ind w:right="-30"/>
        <w:jc w:val="both"/>
        <w:rPr>
          <w:rFonts w:cs="Arial"/>
          <w:szCs w:val="20"/>
        </w:rPr>
      </w:pPr>
      <w:r w:rsidRPr="00552315">
        <w:rPr>
          <w:rFonts w:cs="Arial"/>
          <w:szCs w:val="20"/>
        </w:rPr>
        <w:t>As penalidades serão obrigatoriamente registradas no SICAF.</w:t>
      </w:r>
    </w:p>
    <w:p w14:paraId="477B1343" w14:textId="77777777" w:rsidR="00B42BB8" w:rsidRPr="00552315" w:rsidRDefault="00B42BB8" w:rsidP="00B42BB8">
      <w:pPr>
        <w:pStyle w:val="Nivel1"/>
      </w:pPr>
      <w:r w:rsidRPr="00552315">
        <w:lastRenderedPageBreak/>
        <w:t>CRITÉRIOS DE SELEÇÃO DO FORNECEDOR.</w:t>
      </w:r>
    </w:p>
    <w:p w14:paraId="579ED6B7" w14:textId="77777777" w:rsidR="00B42BB8" w:rsidRPr="00552315" w:rsidRDefault="00B42BB8" w:rsidP="00B42BB8">
      <w:pPr>
        <w:numPr>
          <w:ilvl w:val="1"/>
          <w:numId w:val="1"/>
        </w:numPr>
        <w:spacing w:before="120" w:after="120" w:line="276" w:lineRule="auto"/>
        <w:ind w:right="-30"/>
        <w:jc w:val="both"/>
        <w:rPr>
          <w:rFonts w:cs="Arial"/>
          <w:szCs w:val="20"/>
        </w:rPr>
      </w:pPr>
      <w:r w:rsidRPr="00552315">
        <w:rPr>
          <w:rFonts w:cs="Arial"/>
          <w:szCs w:val="20"/>
        </w:rPr>
        <w:t>O critério de julgamento da proposta é o menor preço global.</w:t>
      </w:r>
    </w:p>
    <w:p w14:paraId="03A02178" w14:textId="77777777" w:rsidR="00B42BB8" w:rsidRPr="00552315" w:rsidRDefault="00B42BB8" w:rsidP="00B42BB8">
      <w:pPr>
        <w:numPr>
          <w:ilvl w:val="1"/>
          <w:numId w:val="1"/>
        </w:numPr>
        <w:spacing w:before="120" w:after="120" w:line="276" w:lineRule="auto"/>
        <w:ind w:right="-30"/>
        <w:jc w:val="both"/>
        <w:rPr>
          <w:rFonts w:cs="Arial"/>
          <w:szCs w:val="20"/>
        </w:rPr>
      </w:pPr>
      <w:r w:rsidRPr="00552315">
        <w:rPr>
          <w:rFonts w:cs="Arial"/>
          <w:szCs w:val="20"/>
        </w:rPr>
        <w:t>As regras de desempate entre propostas são as discriminadas no edital.</w:t>
      </w:r>
    </w:p>
    <w:p w14:paraId="3130BD28" w14:textId="77777777" w:rsidR="00B42BB8" w:rsidRPr="00552315" w:rsidRDefault="00B42BB8" w:rsidP="00B42BB8">
      <w:pPr>
        <w:pStyle w:val="Nivel1"/>
      </w:pPr>
      <w:r w:rsidRPr="00552315">
        <w:t>ESTIMATIVA DE PREÇOS E PREÇOS REFERENCIAIS.</w:t>
      </w:r>
    </w:p>
    <w:p w14:paraId="35D562BA" w14:textId="77777777" w:rsidR="00B42BB8" w:rsidRDefault="00B42BB8" w:rsidP="00B42BB8">
      <w:pPr>
        <w:numPr>
          <w:ilvl w:val="1"/>
          <w:numId w:val="1"/>
        </w:numPr>
        <w:spacing w:before="120" w:after="120" w:line="276" w:lineRule="auto"/>
        <w:ind w:right="-30"/>
        <w:jc w:val="both"/>
        <w:rPr>
          <w:i/>
        </w:rPr>
      </w:pPr>
      <w:r w:rsidRPr="00B42BB8">
        <w:rPr>
          <w:i/>
        </w:rPr>
        <w:t>O custo estimado da contratação é de R$...</w:t>
      </w:r>
      <w:r w:rsidR="00A65F62">
        <w:rPr>
          <w:i/>
        </w:rPr>
        <w:t>........ (.........................).</w:t>
      </w:r>
    </w:p>
    <w:p w14:paraId="56394014" w14:textId="77777777" w:rsidR="00B42BB8" w:rsidRPr="00552315" w:rsidRDefault="00B42BB8" w:rsidP="00B42BB8">
      <w:pPr>
        <w:pStyle w:val="Nivel1"/>
      </w:pPr>
      <w:r w:rsidRPr="00552315">
        <w:t>DOS RECURSOS ORÇAMENTÁRIOS.</w:t>
      </w:r>
    </w:p>
    <w:p w14:paraId="6D5C162E" w14:textId="77777777" w:rsidR="00B42BB8" w:rsidRPr="00CB6FF5" w:rsidRDefault="00B42BB8" w:rsidP="00B42BB8">
      <w:pPr>
        <w:pStyle w:val="PargrafodaLista"/>
        <w:numPr>
          <w:ilvl w:val="1"/>
          <w:numId w:val="1"/>
        </w:numPr>
        <w:spacing w:before="120" w:after="120" w:line="276" w:lineRule="auto"/>
        <w:ind w:right="-30"/>
        <w:jc w:val="both"/>
        <w:rPr>
          <w:b/>
          <w:bCs/>
          <w:szCs w:val="20"/>
        </w:rPr>
      </w:pPr>
      <w:r>
        <w:rPr>
          <w:szCs w:val="20"/>
        </w:rPr>
        <w:t>Recursos da Universidade Federal de Juiz de Fora (UFJF).</w:t>
      </w:r>
    </w:p>
    <w:p w14:paraId="00CBD787" w14:textId="77777777" w:rsidR="00B42BB8" w:rsidRPr="00B42BB8" w:rsidRDefault="00B42BB8" w:rsidP="00B42BB8">
      <w:pPr>
        <w:spacing w:before="120" w:after="120" w:line="276" w:lineRule="auto"/>
        <w:ind w:right="-30"/>
        <w:jc w:val="both"/>
        <w:rPr>
          <w:i/>
        </w:rPr>
      </w:pPr>
    </w:p>
    <w:p w14:paraId="2718106A" w14:textId="77777777" w:rsidR="00B42BB8" w:rsidRPr="00552315" w:rsidRDefault="00B42BB8" w:rsidP="00B42BB8">
      <w:pPr>
        <w:spacing w:before="120" w:after="120" w:line="276" w:lineRule="auto"/>
        <w:ind w:left="284" w:right="-30"/>
        <w:jc w:val="both"/>
        <w:rPr>
          <w:rFonts w:cs="Arial"/>
          <w:szCs w:val="20"/>
        </w:rPr>
      </w:pPr>
    </w:p>
    <w:p w14:paraId="613A7917" w14:textId="77777777" w:rsidR="00503B4D" w:rsidRDefault="00503B4D" w:rsidP="00503B4D">
      <w:pPr>
        <w:spacing w:before="120" w:after="120" w:line="276" w:lineRule="auto"/>
        <w:ind w:right="-30"/>
        <w:jc w:val="both"/>
        <w:rPr>
          <w:rFonts w:cs="Arial"/>
          <w:szCs w:val="20"/>
        </w:rPr>
      </w:pPr>
    </w:p>
    <w:p w14:paraId="1B4450BF" w14:textId="77777777" w:rsidR="00C80CEE" w:rsidRDefault="00C80CEE" w:rsidP="00B42BB8">
      <w:pPr>
        <w:spacing w:before="120" w:after="120" w:line="276" w:lineRule="auto"/>
        <w:ind w:left="1080" w:right="-30"/>
        <w:jc w:val="center"/>
        <w:rPr>
          <w:rFonts w:cs="Arial"/>
          <w:szCs w:val="20"/>
        </w:rPr>
      </w:pPr>
      <w:r>
        <w:rPr>
          <w:rFonts w:cs="Arial"/>
          <w:szCs w:val="20"/>
        </w:rPr>
        <w:t xml:space="preserve">Juiz de Fora, </w:t>
      </w:r>
      <w:r w:rsidR="00B42BB8">
        <w:rPr>
          <w:rFonts w:cs="Arial"/>
          <w:szCs w:val="20"/>
        </w:rPr>
        <w:t>XX</w:t>
      </w:r>
      <w:r>
        <w:rPr>
          <w:rFonts w:cs="Arial"/>
          <w:szCs w:val="20"/>
        </w:rPr>
        <w:t xml:space="preserve"> de </w:t>
      </w:r>
      <w:r w:rsidR="00B42BB8">
        <w:rPr>
          <w:rFonts w:cs="Arial"/>
          <w:szCs w:val="20"/>
        </w:rPr>
        <w:t>XXXXXXX de 2020</w:t>
      </w:r>
      <w:r>
        <w:rPr>
          <w:rFonts w:cs="Arial"/>
          <w:szCs w:val="20"/>
        </w:rPr>
        <w:t>.</w:t>
      </w:r>
    </w:p>
    <w:p w14:paraId="26DA620A" w14:textId="77777777" w:rsidR="00B42BB8" w:rsidRPr="005E1EA8" w:rsidRDefault="00B42BB8" w:rsidP="00B42BB8">
      <w:pPr>
        <w:ind w:left="360"/>
        <w:jc w:val="center"/>
        <w:rPr>
          <w:rFonts w:cs="Arial"/>
          <w:szCs w:val="20"/>
        </w:rPr>
      </w:pPr>
      <w:r w:rsidRPr="005E1EA8">
        <w:rPr>
          <w:rFonts w:cs="Arial"/>
          <w:szCs w:val="20"/>
        </w:rPr>
        <w:t xml:space="preserve">__________________________________ </w:t>
      </w:r>
    </w:p>
    <w:p w14:paraId="22EFEB62" w14:textId="77777777" w:rsidR="00B42BB8" w:rsidRDefault="00B42BB8" w:rsidP="00B42BB8">
      <w:pPr>
        <w:spacing w:after="360"/>
        <w:ind w:left="360"/>
        <w:rPr>
          <w:i/>
        </w:rPr>
      </w:pPr>
      <w:r>
        <w:rPr>
          <w:rFonts w:cs="Arial"/>
          <w:szCs w:val="20"/>
        </w:rPr>
        <w:t xml:space="preserve">                                                           </w:t>
      </w:r>
      <w:r>
        <w:rPr>
          <w:i/>
        </w:rPr>
        <w:t>Nome/Cargo/Assinatura</w:t>
      </w:r>
    </w:p>
    <w:p w14:paraId="6925C898" w14:textId="77777777" w:rsidR="00B42BB8" w:rsidRPr="00600BAE" w:rsidRDefault="00B42BB8" w:rsidP="00C80CEE">
      <w:pPr>
        <w:spacing w:before="120" w:after="120" w:line="276" w:lineRule="auto"/>
        <w:ind w:left="1080" w:right="-30"/>
        <w:jc w:val="right"/>
        <w:rPr>
          <w:rFonts w:cs="Arial"/>
        </w:rPr>
      </w:pPr>
    </w:p>
    <w:p w14:paraId="698D5FAF" w14:textId="77777777" w:rsidR="00677F21" w:rsidRPr="00600BAE" w:rsidRDefault="00677F21" w:rsidP="00C80CEE">
      <w:pPr>
        <w:spacing w:before="120" w:after="120" w:line="276" w:lineRule="auto"/>
        <w:ind w:left="360" w:right="-30"/>
        <w:jc w:val="both"/>
        <w:rPr>
          <w:rFonts w:cs="Arial"/>
          <w:color w:val="FF0000"/>
          <w:szCs w:val="20"/>
        </w:rPr>
      </w:pPr>
    </w:p>
    <w:sectPr w:rsidR="00677F21" w:rsidRPr="00600BAE" w:rsidSect="00AC2E1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EECD" w14:textId="77777777" w:rsidR="00577A02" w:rsidRDefault="00577A02">
      <w:r>
        <w:separator/>
      </w:r>
    </w:p>
  </w:endnote>
  <w:endnote w:type="continuationSeparator" w:id="0">
    <w:p w14:paraId="444AD8EF" w14:textId="77777777" w:rsidR="00577A02" w:rsidRDefault="0057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9F4B" w14:textId="77777777" w:rsidR="000E1F41" w:rsidRDefault="000E1F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282E" w14:textId="77777777" w:rsidR="00875A25" w:rsidRPr="000D390A" w:rsidRDefault="00875A25"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64AE43ED" w14:textId="77777777" w:rsidR="00B42BB8" w:rsidRPr="00025B38" w:rsidRDefault="00B42BB8" w:rsidP="00B42BB8">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0C70C56D" w14:textId="77777777" w:rsidR="00B42BB8" w:rsidRDefault="00B42BB8" w:rsidP="00B42BB8">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Continuados</w:t>
    </w:r>
  </w:p>
  <w:p w14:paraId="5D529068" w14:textId="77777777" w:rsidR="00B42BB8" w:rsidRPr="00DB64EF" w:rsidRDefault="00B42BB8" w:rsidP="00B42BB8">
    <w:pPr>
      <w:pStyle w:val="Rodap"/>
      <w:rPr>
        <w:sz w:val="12"/>
        <w:szCs w:val="12"/>
      </w:rPr>
    </w:pPr>
    <w:r>
      <w:rPr>
        <w:sz w:val="12"/>
        <w:szCs w:val="12"/>
      </w:rPr>
      <w:t>Atualização Julho/2020</w:t>
    </w:r>
  </w:p>
  <w:p w14:paraId="437ACD42" w14:textId="77777777" w:rsidR="00875A25" w:rsidRPr="00DB64EF" w:rsidRDefault="00875A25" w:rsidP="003242BA">
    <w:pPr>
      <w:pStyle w:val="Rodap"/>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D5A9" w14:textId="77777777" w:rsidR="000E1F41" w:rsidRDefault="000E1F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04AE" w14:textId="77777777" w:rsidR="00577A02" w:rsidRDefault="00577A02">
      <w:r>
        <w:separator/>
      </w:r>
    </w:p>
  </w:footnote>
  <w:footnote w:type="continuationSeparator" w:id="0">
    <w:p w14:paraId="63CF06C1" w14:textId="77777777" w:rsidR="00577A02" w:rsidRDefault="0057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E321" w14:textId="77777777" w:rsidR="000E1F41" w:rsidRDefault="000E1F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8454" w14:textId="77777777" w:rsidR="000E1F41" w:rsidRDefault="000E1F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ABD0" w14:textId="77777777" w:rsidR="000E1F41" w:rsidRDefault="000E1F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9077CE"/>
    <w:multiLevelType w:val="hybridMultilevel"/>
    <w:tmpl w:val="CDC45986"/>
    <w:lvl w:ilvl="0" w:tplc="2A6E1B48">
      <w:start w:val="9"/>
      <w:numFmt w:val="decimal"/>
      <w:lvlText w:val="%1"/>
      <w:lvlJc w:val="left"/>
      <w:pPr>
        <w:ind w:left="135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5"/>
    <w:rsid w:val="00000DB1"/>
    <w:rsid w:val="0000144E"/>
    <w:rsid w:val="0000236D"/>
    <w:rsid w:val="00003298"/>
    <w:rsid w:val="00003EEC"/>
    <w:rsid w:val="00004FC8"/>
    <w:rsid w:val="00006925"/>
    <w:rsid w:val="00010AC1"/>
    <w:rsid w:val="00015784"/>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844"/>
    <w:rsid w:val="0006797C"/>
    <w:rsid w:val="00070B9C"/>
    <w:rsid w:val="00070EA5"/>
    <w:rsid w:val="00070F8B"/>
    <w:rsid w:val="00072854"/>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C7666"/>
    <w:rsid w:val="000D04A9"/>
    <w:rsid w:val="000D0A06"/>
    <w:rsid w:val="000D1378"/>
    <w:rsid w:val="000D144E"/>
    <w:rsid w:val="000D2AC3"/>
    <w:rsid w:val="000D2D37"/>
    <w:rsid w:val="000D390A"/>
    <w:rsid w:val="000D7559"/>
    <w:rsid w:val="000E1F41"/>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502"/>
    <w:rsid w:val="00104A79"/>
    <w:rsid w:val="00105707"/>
    <w:rsid w:val="00105B9D"/>
    <w:rsid w:val="0010670C"/>
    <w:rsid w:val="001103FF"/>
    <w:rsid w:val="00111869"/>
    <w:rsid w:val="001139C0"/>
    <w:rsid w:val="00113EEB"/>
    <w:rsid w:val="00114259"/>
    <w:rsid w:val="00116FC6"/>
    <w:rsid w:val="00120452"/>
    <w:rsid w:val="00120B90"/>
    <w:rsid w:val="001213C6"/>
    <w:rsid w:val="001219B0"/>
    <w:rsid w:val="00123721"/>
    <w:rsid w:val="00124990"/>
    <w:rsid w:val="00126BEA"/>
    <w:rsid w:val="00126E1D"/>
    <w:rsid w:val="00130306"/>
    <w:rsid w:val="001304C0"/>
    <w:rsid w:val="00130AFF"/>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2306"/>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1639"/>
    <w:rsid w:val="001723EF"/>
    <w:rsid w:val="0017338E"/>
    <w:rsid w:val="00174622"/>
    <w:rsid w:val="00174CAA"/>
    <w:rsid w:val="0017673D"/>
    <w:rsid w:val="00177CD5"/>
    <w:rsid w:val="001815FF"/>
    <w:rsid w:val="001817D2"/>
    <w:rsid w:val="00182F85"/>
    <w:rsid w:val="00183AF9"/>
    <w:rsid w:val="00183C33"/>
    <w:rsid w:val="00184086"/>
    <w:rsid w:val="0019028F"/>
    <w:rsid w:val="001904A8"/>
    <w:rsid w:val="00193E85"/>
    <w:rsid w:val="001950B6"/>
    <w:rsid w:val="00196500"/>
    <w:rsid w:val="001A031E"/>
    <w:rsid w:val="001A1732"/>
    <w:rsid w:val="001A2CE9"/>
    <w:rsid w:val="001A3A05"/>
    <w:rsid w:val="001A3E18"/>
    <w:rsid w:val="001A408A"/>
    <w:rsid w:val="001A585B"/>
    <w:rsid w:val="001B005B"/>
    <w:rsid w:val="001B04A3"/>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1B09"/>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4D6"/>
    <w:rsid w:val="00267B22"/>
    <w:rsid w:val="00271CB6"/>
    <w:rsid w:val="0027301A"/>
    <w:rsid w:val="0027452C"/>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943E8"/>
    <w:rsid w:val="002A08C8"/>
    <w:rsid w:val="002A156B"/>
    <w:rsid w:val="002A36EC"/>
    <w:rsid w:val="002A5123"/>
    <w:rsid w:val="002A763F"/>
    <w:rsid w:val="002A7EC0"/>
    <w:rsid w:val="002B2B6A"/>
    <w:rsid w:val="002B5FB0"/>
    <w:rsid w:val="002B64E2"/>
    <w:rsid w:val="002C4545"/>
    <w:rsid w:val="002C54C1"/>
    <w:rsid w:val="002C7FE3"/>
    <w:rsid w:val="002D2637"/>
    <w:rsid w:val="002D2F8E"/>
    <w:rsid w:val="002D61A5"/>
    <w:rsid w:val="002D656F"/>
    <w:rsid w:val="002D78B4"/>
    <w:rsid w:val="002D7C8E"/>
    <w:rsid w:val="002E1144"/>
    <w:rsid w:val="002E160F"/>
    <w:rsid w:val="002E1AFE"/>
    <w:rsid w:val="002E3F91"/>
    <w:rsid w:val="002E480D"/>
    <w:rsid w:val="002E5F6B"/>
    <w:rsid w:val="002E6E63"/>
    <w:rsid w:val="002F084D"/>
    <w:rsid w:val="002F10AE"/>
    <w:rsid w:val="002F115A"/>
    <w:rsid w:val="002F308B"/>
    <w:rsid w:val="002F58EB"/>
    <w:rsid w:val="002F6B34"/>
    <w:rsid w:val="002F6BC8"/>
    <w:rsid w:val="002F71DC"/>
    <w:rsid w:val="00303A36"/>
    <w:rsid w:val="00304F66"/>
    <w:rsid w:val="003053DD"/>
    <w:rsid w:val="00307CB7"/>
    <w:rsid w:val="00310B4A"/>
    <w:rsid w:val="0031251E"/>
    <w:rsid w:val="003133C8"/>
    <w:rsid w:val="0031762E"/>
    <w:rsid w:val="00320359"/>
    <w:rsid w:val="00321EDD"/>
    <w:rsid w:val="00322C16"/>
    <w:rsid w:val="003238C3"/>
    <w:rsid w:val="003242BA"/>
    <w:rsid w:val="00324BCD"/>
    <w:rsid w:val="00324BF9"/>
    <w:rsid w:val="00324F30"/>
    <w:rsid w:val="00325023"/>
    <w:rsid w:val="00325FD8"/>
    <w:rsid w:val="003265B9"/>
    <w:rsid w:val="00327232"/>
    <w:rsid w:val="003275AD"/>
    <w:rsid w:val="00327BC6"/>
    <w:rsid w:val="00331182"/>
    <w:rsid w:val="00335AB9"/>
    <w:rsid w:val="00336DD6"/>
    <w:rsid w:val="00340EE0"/>
    <w:rsid w:val="0034272D"/>
    <w:rsid w:val="00343032"/>
    <w:rsid w:val="00345A4E"/>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09B9"/>
    <w:rsid w:val="0038139C"/>
    <w:rsid w:val="003830F0"/>
    <w:rsid w:val="00383116"/>
    <w:rsid w:val="00383BEC"/>
    <w:rsid w:val="00383FD9"/>
    <w:rsid w:val="00386157"/>
    <w:rsid w:val="00386ADE"/>
    <w:rsid w:val="00391E14"/>
    <w:rsid w:val="003959F6"/>
    <w:rsid w:val="00396920"/>
    <w:rsid w:val="003A739D"/>
    <w:rsid w:val="003A73C1"/>
    <w:rsid w:val="003B11C6"/>
    <w:rsid w:val="003B2449"/>
    <w:rsid w:val="003B2A70"/>
    <w:rsid w:val="003B416C"/>
    <w:rsid w:val="003B6443"/>
    <w:rsid w:val="003B791E"/>
    <w:rsid w:val="003C05FE"/>
    <w:rsid w:val="003C08BE"/>
    <w:rsid w:val="003C1699"/>
    <w:rsid w:val="003C1AAB"/>
    <w:rsid w:val="003C25D1"/>
    <w:rsid w:val="003C309D"/>
    <w:rsid w:val="003C464C"/>
    <w:rsid w:val="003C4698"/>
    <w:rsid w:val="003C4D95"/>
    <w:rsid w:val="003C58CC"/>
    <w:rsid w:val="003C609E"/>
    <w:rsid w:val="003C6275"/>
    <w:rsid w:val="003C65F9"/>
    <w:rsid w:val="003C77B7"/>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3F4C"/>
    <w:rsid w:val="003F480E"/>
    <w:rsid w:val="003F7981"/>
    <w:rsid w:val="004028FB"/>
    <w:rsid w:val="00402FB0"/>
    <w:rsid w:val="0040443F"/>
    <w:rsid w:val="00404FB7"/>
    <w:rsid w:val="004053E1"/>
    <w:rsid w:val="0040758E"/>
    <w:rsid w:val="00407F1C"/>
    <w:rsid w:val="00412358"/>
    <w:rsid w:val="0041501C"/>
    <w:rsid w:val="00415F27"/>
    <w:rsid w:val="00416934"/>
    <w:rsid w:val="00416A59"/>
    <w:rsid w:val="00416CE6"/>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483F"/>
    <w:rsid w:val="00435276"/>
    <w:rsid w:val="00435447"/>
    <w:rsid w:val="004369E1"/>
    <w:rsid w:val="00437C5D"/>
    <w:rsid w:val="004408FB"/>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214"/>
    <w:rsid w:val="00465447"/>
    <w:rsid w:val="00472512"/>
    <w:rsid w:val="00475E6E"/>
    <w:rsid w:val="004773FC"/>
    <w:rsid w:val="004777ED"/>
    <w:rsid w:val="00480328"/>
    <w:rsid w:val="00480834"/>
    <w:rsid w:val="004834FC"/>
    <w:rsid w:val="00483B15"/>
    <w:rsid w:val="00483FB9"/>
    <w:rsid w:val="00484247"/>
    <w:rsid w:val="00484861"/>
    <w:rsid w:val="00492E85"/>
    <w:rsid w:val="0049389F"/>
    <w:rsid w:val="00494AE7"/>
    <w:rsid w:val="00494E21"/>
    <w:rsid w:val="0049576F"/>
    <w:rsid w:val="00495E26"/>
    <w:rsid w:val="004A2A97"/>
    <w:rsid w:val="004A4BB6"/>
    <w:rsid w:val="004A53DF"/>
    <w:rsid w:val="004A5896"/>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3381"/>
    <w:rsid w:val="004C48AD"/>
    <w:rsid w:val="004C65A0"/>
    <w:rsid w:val="004C7378"/>
    <w:rsid w:val="004D3B02"/>
    <w:rsid w:val="004D41F6"/>
    <w:rsid w:val="004D6006"/>
    <w:rsid w:val="004E0194"/>
    <w:rsid w:val="004E0CC8"/>
    <w:rsid w:val="004E0F42"/>
    <w:rsid w:val="004E2E83"/>
    <w:rsid w:val="004E37BB"/>
    <w:rsid w:val="004E495D"/>
    <w:rsid w:val="004E4C57"/>
    <w:rsid w:val="004E5D23"/>
    <w:rsid w:val="004E7BEB"/>
    <w:rsid w:val="004E7CD4"/>
    <w:rsid w:val="004F1CA6"/>
    <w:rsid w:val="004F208B"/>
    <w:rsid w:val="004F41E7"/>
    <w:rsid w:val="004F5107"/>
    <w:rsid w:val="004F5DF9"/>
    <w:rsid w:val="004F66B4"/>
    <w:rsid w:val="004F6CEB"/>
    <w:rsid w:val="004F78C6"/>
    <w:rsid w:val="004F79E3"/>
    <w:rsid w:val="00500CE5"/>
    <w:rsid w:val="0050224C"/>
    <w:rsid w:val="005037A6"/>
    <w:rsid w:val="00503B4D"/>
    <w:rsid w:val="005067FE"/>
    <w:rsid w:val="00507A67"/>
    <w:rsid w:val="00510FE2"/>
    <w:rsid w:val="00512D53"/>
    <w:rsid w:val="00512FBB"/>
    <w:rsid w:val="00514883"/>
    <w:rsid w:val="00514C7D"/>
    <w:rsid w:val="00516968"/>
    <w:rsid w:val="00521443"/>
    <w:rsid w:val="0052351D"/>
    <w:rsid w:val="00523C55"/>
    <w:rsid w:val="00523F32"/>
    <w:rsid w:val="005251CB"/>
    <w:rsid w:val="00530489"/>
    <w:rsid w:val="0053132E"/>
    <w:rsid w:val="00532DA5"/>
    <w:rsid w:val="005357DE"/>
    <w:rsid w:val="0053594A"/>
    <w:rsid w:val="00535B91"/>
    <w:rsid w:val="00537820"/>
    <w:rsid w:val="00537F83"/>
    <w:rsid w:val="0054226A"/>
    <w:rsid w:val="00550185"/>
    <w:rsid w:val="005520C9"/>
    <w:rsid w:val="005526C2"/>
    <w:rsid w:val="00552F74"/>
    <w:rsid w:val="0055306E"/>
    <w:rsid w:val="00553229"/>
    <w:rsid w:val="00553A31"/>
    <w:rsid w:val="00555448"/>
    <w:rsid w:val="005571E3"/>
    <w:rsid w:val="00561C04"/>
    <w:rsid w:val="00561D49"/>
    <w:rsid w:val="0056213B"/>
    <w:rsid w:val="00562F82"/>
    <w:rsid w:val="00563005"/>
    <w:rsid w:val="00564913"/>
    <w:rsid w:val="00571F84"/>
    <w:rsid w:val="00572024"/>
    <w:rsid w:val="00572193"/>
    <w:rsid w:val="0057494D"/>
    <w:rsid w:val="00574A11"/>
    <w:rsid w:val="0057592D"/>
    <w:rsid w:val="005777A4"/>
    <w:rsid w:val="00577A02"/>
    <w:rsid w:val="00577C4E"/>
    <w:rsid w:val="005800D8"/>
    <w:rsid w:val="005814C9"/>
    <w:rsid w:val="0058214A"/>
    <w:rsid w:val="005846C9"/>
    <w:rsid w:val="00585667"/>
    <w:rsid w:val="00586834"/>
    <w:rsid w:val="005873FC"/>
    <w:rsid w:val="00590EAF"/>
    <w:rsid w:val="00595DA6"/>
    <w:rsid w:val="005A3BE7"/>
    <w:rsid w:val="005A5F98"/>
    <w:rsid w:val="005A63F8"/>
    <w:rsid w:val="005A6A91"/>
    <w:rsid w:val="005A7281"/>
    <w:rsid w:val="005B0066"/>
    <w:rsid w:val="005B195F"/>
    <w:rsid w:val="005B1D0B"/>
    <w:rsid w:val="005B36C2"/>
    <w:rsid w:val="005B403C"/>
    <w:rsid w:val="005B74D8"/>
    <w:rsid w:val="005C37CC"/>
    <w:rsid w:val="005C3930"/>
    <w:rsid w:val="005C48E3"/>
    <w:rsid w:val="005C5C14"/>
    <w:rsid w:val="005C76D8"/>
    <w:rsid w:val="005D09D2"/>
    <w:rsid w:val="005D3118"/>
    <w:rsid w:val="005D3E2F"/>
    <w:rsid w:val="005D4308"/>
    <w:rsid w:val="005D45F2"/>
    <w:rsid w:val="005D4D37"/>
    <w:rsid w:val="005E0390"/>
    <w:rsid w:val="005E0A41"/>
    <w:rsid w:val="005E1321"/>
    <w:rsid w:val="005E1ADA"/>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6C1F"/>
    <w:rsid w:val="006078C2"/>
    <w:rsid w:val="00610BB7"/>
    <w:rsid w:val="006171A9"/>
    <w:rsid w:val="0061787F"/>
    <w:rsid w:val="00617B23"/>
    <w:rsid w:val="00620A05"/>
    <w:rsid w:val="00622D7E"/>
    <w:rsid w:val="00623436"/>
    <w:rsid w:val="00625472"/>
    <w:rsid w:val="00627A24"/>
    <w:rsid w:val="0063033A"/>
    <w:rsid w:val="00631DF7"/>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9F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157"/>
    <w:rsid w:val="00686692"/>
    <w:rsid w:val="00693033"/>
    <w:rsid w:val="00693321"/>
    <w:rsid w:val="00694363"/>
    <w:rsid w:val="00694893"/>
    <w:rsid w:val="00694DD9"/>
    <w:rsid w:val="0069603B"/>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B7305"/>
    <w:rsid w:val="006C14D1"/>
    <w:rsid w:val="006C17A0"/>
    <w:rsid w:val="006C3869"/>
    <w:rsid w:val="006C4B1C"/>
    <w:rsid w:val="006C5F00"/>
    <w:rsid w:val="006D2502"/>
    <w:rsid w:val="006D27E3"/>
    <w:rsid w:val="006D4135"/>
    <w:rsid w:val="006D579B"/>
    <w:rsid w:val="006D59AA"/>
    <w:rsid w:val="006E0653"/>
    <w:rsid w:val="006E09F2"/>
    <w:rsid w:val="006E2BF6"/>
    <w:rsid w:val="006E3DF1"/>
    <w:rsid w:val="006E4855"/>
    <w:rsid w:val="006E5515"/>
    <w:rsid w:val="006E721C"/>
    <w:rsid w:val="006E7ADF"/>
    <w:rsid w:val="006F3EE2"/>
    <w:rsid w:val="006F426A"/>
    <w:rsid w:val="006F5424"/>
    <w:rsid w:val="006F66ED"/>
    <w:rsid w:val="006F7CE3"/>
    <w:rsid w:val="00700CBD"/>
    <w:rsid w:val="007028C7"/>
    <w:rsid w:val="00704462"/>
    <w:rsid w:val="00706736"/>
    <w:rsid w:val="0070743B"/>
    <w:rsid w:val="00710B52"/>
    <w:rsid w:val="00710C7E"/>
    <w:rsid w:val="007112FB"/>
    <w:rsid w:val="007120CE"/>
    <w:rsid w:val="00712E0E"/>
    <w:rsid w:val="00715FCC"/>
    <w:rsid w:val="00717E9A"/>
    <w:rsid w:val="00720173"/>
    <w:rsid w:val="007217A7"/>
    <w:rsid w:val="00724CAD"/>
    <w:rsid w:val="0072732C"/>
    <w:rsid w:val="00727B84"/>
    <w:rsid w:val="00727BF6"/>
    <w:rsid w:val="007322D8"/>
    <w:rsid w:val="00733BCC"/>
    <w:rsid w:val="00733DE0"/>
    <w:rsid w:val="007357C5"/>
    <w:rsid w:val="00736CEF"/>
    <w:rsid w:val="00737269"/>
    <w:rsid w:val="007376B8"/>
    <w:rsid w:val="0074031F"/>
    <w:rsid w:val="0074032D"/>
    <w:rsid w:val="00740D25"/>
    <w:rsid w:val="00741328"/>
    <w:rsid w:val="00741BBA"/>
    <w:rsid w:val="007454C8"/>
    <w:rsid w:val="007465A4"/>
    <w:rsid w:val="00747B3E"/>
    <w:rsid w:val="00751727"/>
    <w:rsid w:val="00752569"/>
    <w:rsid w:val="007530DA"/>
    <w:rsid w:val="00753220"/>
    <w:rsid w:val="00754103"/>
    <w:rsid w:val="00754C60"/>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0320"/>
    <w:rsid w:val="007A1395"/>
    <w:rsid w:val="007A3DC7"/>
    <w:rsid w:val="007B1260"/>
    <w:rsid w:val="007B19CE"/>
    <w:rsid w:val="007B4A7C"/>
    <w:rsid w:val="007B5D23"/>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D6FF5"/>
    <w:rsid w:val="007E3F65"/>
    <w:rsid w:val="007E4FAC"/>
    <w:rsid w:val="007E51AF"/>
    <w:rsid w:val="007E5253"/>
    <w:rsid w:val="007E57A5"/>
    <w:rsid w:val="007E585A"/>
    <w:rsid w:val="007E68F6"/>
    <w:rsid w:val="007E6EF9"/>
    <w:rsid w:val="007F0511"/>
    <w:rsid w:val="007F163C"/>
    <w:rsid w:val="007F1DAA"/>
    <w:rsid w:val="007F2AE5"/>
    <w:rsid w:val="007F4C27"/>
    <w:rsid w:val="007F573F"/>
    <w:rsid w:val="007F5777"/>
    <w:rsid w:val="007F6AB0"/>
    <w:rsid w:val="008000EB"/>
    <w:rsid w:val="0080329B"/>
    <w:rsid w:val="00803805"/>
    <w:rsid w:val="008042AA"/>
    <w:rsid w:val="0080582D"/>
    <w:rsid w:val="0080756C"/>
    <w:rsid w:val="0081325F"/>
    <w:rsid w:val="008139DB"/>
    <w:rsid w:val="00813E50"/>
    <w:rsid w:val="00816DCD"/>
    <w:rsid w:val="008178A3"/>
    <w:rsid w:val="00821BEA"/>
    <w:rsid w:val="00822758"/>
    <w:rsid w:val="0082594B"/>
    <w:rsid w:val="00826293"/>
    <w:rsid w:val="00827ECB"/>
    <w:rsid w:val="0083076F"/>
    <w:rsid w:val="00831204"/>
    <w:rsid w:val="00831208"/>
    <w:rsid w:val="008351E1"/>
    <w:rsid w:val="0083560E"/>
    <w:rsid w:val="00835A02"/>
    <w:rsid w:val="008429CF"/>
    <w:rsid w:val="00842DEC"/>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778AC"/>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3B3C"/>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D2E"/>
    <w:rsid w:val="008D7FF3"/>
    <w:rsid w:val="008E06F2"/>
    <w:rsid w:val="008E17B1"/>
    <w:rsid w:val="008E20C1"/>
    <w:rsid w:val="008E4F95"/>
    <w:rsid w:val="008F4D52"/>
    <w:rsid w:val="008F4E41"/>
    <w:rsid w:val="00903E5D"/>
    <w:rsid w:val="0090408D"/>
    <w:rsid w:val="00904DB6"/>
    <w:rsid w:val="00904E6B"/>
    <w:rsid w:val="00906C6C"/>
    <w:rsid w:val="00906EEC"/>
    <w:rsid w:val="009110E7"/>
    <w:rsid w:val="00914204"/>
    <w:rsid w:val="009144B4"/>
    <w:rsid w:val="00915C7E"/>
    <w:rsid w:val="00917834"/>
    <w:rsid w:val="00922260"/>
    <w:rsid w:val="00922606"/>
    <w:rsid w:val="009228AD"/>
    <w:rsid w:val="00922A90"/>
    <w:rsid w:val="00922B83"/>
    <w:rsid w:val="00922D31"/>
    <w:rsid w:val="0092559F"/>
    <w:rsid w:val="00927E37"/>
    <w:rsid w:val="0093007F"/>
    <w:rsid w:val="00930157"/>
    <w:rsid w:val="00931141"/>
    <w:rsid w:val="00935665"/>
    <w:rsid w:val="00935B30"/>
    <w:rsid w:val="00936A4E"/>
    <w:rsid w:val="00936FBD"/>
    <w:rsid w:val="00940AD0"/>
    <w:rsid w:val="00940E06"/>
    <w:rsid w:val="00941580"/>
    <w:rsid w:val="00942EC0"/>
    <w:rsid w:val="009439A2"/>
    <w:rsid w:val="00944CBA"/>
    <w:rsid w:val="00944E0C"/>
    <w:rsid w:val="009451EE"/>
    <w:rsid w:val="009455B3"/>
    <w:rsid w:val="0094578D"/>
    <w:rsid w:val="009465ED"/>
    <w:rsid w:val="009471A7"/>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77A8D"/>
    <w:rsid w:val="009803F1"/>
    <w:rsid w:val="00980D5A"/>
    <w:rsid w:val="0098176E"/>
    <w:rsid w:val="009844F7"/>
    <w:rsid w:val="00985686"/>
    <w:rsid w:val="00987536"/>
    <w:rsid w:val="00987810"/>
    <w:rsid w:val="00990192"/>
    <w:rsid w:val="0099079E"/>
    <w:rsid w:val="00990902"/>
    <w:rsid w:val="00991DC3"/>
    <w:rsid w:val="00992496"/>
    <w:rsid w:val="00995010"/>
    <w:rsid w:val="00995FFD"/>
    <w:rsid w:val="009A45B0"/>
    <w:rsid w:val="009A6A6F"/>
    <w:rsid w:val="009A6D51"/>
    <w:rsid w:val="009A7ED9"/>
    <w:rsid w:val="009B0BE4"/>
    <w:rsid w:val="009B1737"/>
    <w:rsid w:val="009B1B69"/>
    <w:rsid w:val="009B2D92"/>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3541"/>
    <w:rsid w:val="00A1461F"/>
    <w:rsid w:val="00A14E4B"/>
    <w:rsid w:val="00A15517"/>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95A"/>
    <w:rsid w:val="00A63B8B"/>
    <w:rsid w:val="00A65F62"/>
    <w:rsid w:val="00A71C1A"/>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5E03"/>
    <w:rsid w:val="00A96F1B"/>
    <w:rsid w:val="00AA1165"/>
    <w:rsid w:val="00AA2EF5"/>
    <w:rsid w:val="00AA3F31"/>
    <w:rsid w:val="00AA427F"/>
    <w:rsid w:val="00AA4625"/>
    <w:rsid w:val="00AA46DA"/>
    <w:rsid w:val="00AA511A"/>
    <w:rsid w:val="00AA5CD0"/>
    <w:rsid w:val="00AA664A"/>
    <w:rsid w:val="00AB1119"/>
    <w:rsid w:val="00AB135B"/>
    <w:rsid w:val="00AB13A5"/>
    <w:rsid w:val="00AB1F1A"/>
    <w:rsid w:val="00AB2F72"/>
    <w:rsid w:val="00AB7468"/>
    <w:rsid w:val="00AC079B"/>
    <w:rsid w:val="00AC158A"/>
    <w:rsid w:val="00AC2E11"/>
    <w:rsid w:val="00AC4F34"/>
    <w:rsid w:val="00AC6EC2"/>
    <w:rsid w:val="00AC7C69"/>
    <w:rsid w:val="00AD0E41"/>
    <w:rsid w:val="00AD3183"/>
    <w:rsid w:val="00AD5FB4"/>
    <w:rsid w:val="00AE28BC"/>
    <w:rsid w:val="00AE3A63"/>
    <w:rsid w:val="00AE4552"/>
    <w:rsid w:val="00AE4B7D"/>
    <w:rsid w:val="00AE5435"/>
    <w:rsid w:val="00AE6315"/>
    <w:rsid w:val="00AF1C9A"/>
    <w:rsid w:val="00AF359F"/>
    <w:rsid w:val="00AF3ABE"/>
    <w:rsid w:val="00AF67D3"/>
    <w:rsid w:val="00AF6959"/>
    <w:rsid w:val="00AF778C"/>
    <w:rsid w:val="00B00520"/>
    <w:rsid w:val="00B00F8E"/>
    <w:rsid w:val="00B014D0"/>
    <w:rsid w:val="00B02289"/>
    <w:rsid w:val="00B028FF"/>
    <w:rsid w:val="00B032AB"/>
    <w:rsid w:val="00B03CB0"/>
    <w:rsid w:val="00B041A9"/>
    <w:rsid w:val="00B0465E"/>
    <w:rsid w:val="00B078C7"/>
    <w:rsid w:val="00B1218F"/>
    <w:rsid w:val="00B13262"/>
    <w:rsid w:val="00B14561"/>
    <w:rsid w:val="00B14C20"/>
    <w:rsid w:val="00B16238"/>
    <w:rsid w:val="00B16408"/>
    <w:rsid w:val="00B16879"/>
    <w:rsid w:val="00B17973"/>
    <w:rsid w:val="00B20CFB"/>
    <w:rsid w:val="00B222EE"/>
    <w:rsid w:val="00B236EC"/>
    <w:rsid w:val="00B23F8B"/>
    <w:rsid w:val="00B27724"/>
    <w:rsid w:val="00B30F3D"/>
    <w:rsid w:val="00B31092"/>
    <w:rsid w:val="00B359DE"/>
    <w:rsid w:val="00B35AAD"/>
    <w:rsid w:val="00B3602A"/>
    <w:rsid w:val="00B40074"/>
    <w:rsid w:val="00B41243"/>
    <w:rsid w:val="00B4170C"/>
    <w:rsid w:val="00B41CBF"/>
    <w:rsid w:val="00B42BB8"/>
    <w:rsid w:val="00B432A0"/>
    <w:rsid w:val="00B4512B"/>
    <w:rsid w:val="00B4738B"/>
    <w:rsid w:val="00B517F7"/>
    <w:rsid w:val="00B51B11"/>
    <w:rsid w:val="00B52AFC"/>
    <w:rsid w:val="00B52EFE"/>
    <w:rsid w:val="00B53F70"/>
    <w:rsid w:val="00B54D3A"/>
    <w:rsid w:val="00B559BD"/>
    <w:rsid w:val="00B60DCA"/>
    <w:rsid w:val="00B610C3"/>
    <w:rsid w:val="00B624C3"/>
    <w:rsid w:val="00B63C3B"/>
    <w:rsid w:val="00B63C73"/>
    <w:rsid w:val="00B672B3"/>
    <w:rsid w:val="00B73195"/>
    <w:rsid w:val="00B748AA"/>
    <w:rsid w:val="00B758EA"/>
    <w:rsid w:val="00B75C3F"/>
    <w:rsid w:val="00B76DB6"/>
    <w:rsid w:val="00B77DBF"/>
    <w:rsid w:val="00B80510"/>
    <w:rsid w:val="00B810DF"/>
    <w:rsid w:val="00B81FBB"/>
    <w:rsid w:val="00B820D3"/>
    <w:rsid w:val="00B82903"/>
    <w:rsid w:val="00B86837"/>
    <w:rsid w:val="00B902B9"/>
    <w:rsid w:val="00B90989"/>
    <w:rsid w:val="00B911C0"/>
    <w:rsid w:val="00B92C59"/>
    <w:rsid w:val="00B959B0"/>
    <w:rsid w:val="00B95BFE"/>
    <w:rsid w:val="00B96C22"/>
    <w:rsid w:val="00B972D3"/>
    <w:rsid w:val="00B97B29"/>
    <w:rsid w:val="00BA1705"/>
    <w:rsid w:val="00BA2132"/>
    <w:rsid w:val="00BA6694"/>
    <w:rsid w:val="00BA6F63"/>
    <w:rsid w:val="00BA7232"/>
    <w:rsid w:val="00BA77D6"/>
    <w:rsid w:val="00BB1157"/>
    <w:rsid w:val="00BB3493"/>
    <w:rsid w:val="00BB4389"/>
    <w:rsid w:val="00BB5884"/>
    <w:rsid w:val="00BB61BE"/>
    <w:rsid w:val="00BC0B6D"/>
    <w:rsid w:val="00BC223D"/>
    <w:rsid w:val="00BC2797"/>
    <w:rsid w:val="00BC4227"/>
    <w:rsid w:val="00BC48D2"/>
    <w:rsid w:val="00BC788A"/>
    <w:rsid w:val="00BD1366"/>
    <w:rsid w:val="00BD3419"/>
    <w:rsid w:val="00BD43E5"/>
    <w:rsid w:val="00BD4824"/>
    <w:rsid w:val="00BD576B"/>
    <w:rsid w:val="00BD59E3"/>
    <w:rsid w:val="00BD7FD7"/>
    <w:rsid w:val="00BE0315"/>
    <w:rsid w:val="00BE05F0"/>
    <w:rsid w:val="00BE06CF"/>
    <w:rsid w:val="00BE1772"/>
    <w:rsid w:val="00BE1DEB"/>
    <w:rsid w:val="00BE4777"/>
    <w:rsid w:val="00BF0E8E"/>
    <w:rsid w:val="00BF0F7C"/>
    <w:rsid w:val="00BF16E5"/>
    <w:rsid w:val="00BF1A7F"/>
    <w:rsid w:val="00BF2319"/>
    <w:rsid w:val="00BF4E4D"/>
    <w:rsid w:val="00C00F37"/>
    <w:rsid w:val="00C02B1A"/>
    <w:rsid w:val="00C03097"/>
    <w:rsid w:val="00C031EC"/>
    <w:rsid w:val="00C03F51"/>
    <w:rsid w:val="00C048C7"/>
    <w:rsid w:val="00C04993"/>
    <w:rsid w:val="00C04DD3"/>
    <w:rsid w:val="00C05128"/>
    <w:rsid w:val="00C10CC7"/>
    <w:rsid w:val="00C11C58"/>
    <w:rsid w:val="00C11F24"/>
    <w:rsid w:val="00C128F4"/>
    <w:rsid w:val="00C13225"/>
    <w:rsid w:val="00C14C86"/>
    <w:rsid w:val="00C15B3B"/>
    <w:rsid w:val="00C16BFB"/>
    <w:rsid w:val="00C1712F"/>
    <w:rsid w:val="00C172C6"/>
    <w:rsid w:val="00C21525"/>
    <w:rsid w:val="00C229F8"/>
    <w:rsid w:val="00C23389"/>
    <w:rsid w:val="00C24187"/>
    <w:rsid w:val="00C24C32"/>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0CEE"/>
    <w:rsid w:val="00C824A5"/>
    <w:rsid w:val="00C83B2D"/>
    <w:rsid w:val="00C83D8B"/>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691F"/>
    <w:rsid w:val="00CB766B"/>
    <w:rsid w:val="00CC0061"/>
    <w:rsid w:val="00CC0706"/>
    <w:rsid w:val="00CC356D"/>
    <w:rsid w:val="00CC5A17"/>
    <w:rsid w:val="00CC67BB"/>
    <w:rsid w:val="00CD109D"/>
    <w:rsid w:val="00CD1E9D"/>
    <w:rsid w:val="00CD42DA"/>
    <w:rsid w:val="00CD60AD"/>
    <w:rsid w:val="00CD6ABB"/>
    <w:rsid w:val="00CE1EEE"/>
    <w:rsid w:val="00CE5CF2"/>
    <w:rsid w:val="00CE6D92"/>
    <w:rsid w:val="00CE7E6A"/>
    <w:rsid w:val="00CF13B6"/>
    <w:rsid w:val="00D00A5D"/>
    <w:rsid w:val="00D00A87"/>
    <w:rsid w:val="00D00F4D"/>
    <w:rsid w:val="00D0210E"/>
    <w:rsid w:val="00D02303"/>
    <w:rsid w:val="00D02F2F"/>
    <w:rsid w:val="00D03F38"/>
    <w:rsid w:val="00D05A6C"/>
    <w:rsid w:val="00D06659"/>
    <w:rsid w:val="00D1010E"/>
    <w:rsid w:val="00D1074E"/>
    <w:rsid w:val="00D11272"/>
    <w:rsid w:val="00D116DB"/>
    <w:rsid w:val="00D13087"/>
    <w:rsid w:val="00D15854"/>
    <w:rsid w:val="00D16FA0"/>
    <w:rsid w:val="00D17875"/>
    <w:rsid w:val="00D212CC"/>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4ADF"/>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5EF6"/>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6D8"/>
    <w:rsid w:val="00DC3F8A"/>
    <w:rsid w:val="00DC79CF"/>
    <w:rsid w:val="00DD2144"/>
    <w:rsid w:val="00DD3355"/>
    <w:rsid w:val="00DD3603"/>
    <w:rsid w:val="00DD46E9"/>
    <w:rsid w:val="00DE0D00"/>
    <w:rsid w:val="00DE16CD"/>
    <w:rsid w:val="00DE6492"/>
    <w:rsid w:val="00DE7625"/>
    <w:rsid w:val="00DE7EC8"/>
    <w:rsid w:val="00DF09DA"/>
    <w:rsid w:val="00DF0DC5"/>
    <w:rsid w:val="00DF280B"/>
    <w:rsid w:val="00DF28A7"/>
    <w:rsid w:val="00DF28B7"/>
    <w:rsid w:val="00DF56A1"/>
    <w:rsid w:val="00DF68C0"/>
    <w:rsid w:val="00DF6CD5"/>
    <w:rsid w:val="00DF7F5A"/>
    <w:rsid w:val="00E00FFD"/>
    <w:rsid w:val="00E014B9"/>
    <w:rsid w:val="00E01993"/>
    <w:rsid w:val="00E0397D"/>
    <w:rsid w:val="00E04C02"/>
    <w:rsid w:val="00E053B2"/>
    <w:rsid w:val="00E0626F"/>
    <w:rsid w:val="00E06725"/>
    <w:rsid w:val="00E06E93"/>
    <w:rsid w:val="00E07FDD"/>
    <w:rsid w:val="00E139D5"/>
    <w:rsid w:val="00E14CA5"/>
    <w:rsid w:val="00E152DF"/>
    <w:rsid w:val="00E22D1B"/>
    <w:rsid w:val="00E235F5"/>
    <w:rsid w:val="00E23783"/>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8"/>
    <w:rsid w:val="00E61DAB"/>
    <w:rsid w:val="00E628AD"/>
    <w:rsid w:val="00E64339"/>
    <w:rsid w:val="00E64A9F"/>
    <w:rsid w:val="00E677BD"/>
    <w:rsid w:val="00E70C44"/>
    <w:rsid w:val="00E72B6E"/>
    <w:rsid w:val="00E74616"/>
    <w:rsid w:val="00E80CDA"/>
    <w:rsid w:val="00E812E9"/>
    <w:rsid w:val="00E82BD5"/>
    <w:rsid w:val="00E84061"/>
    <w:rsid w:val="00E8445B"/>
    <w:rsid w:val="00E84D9B"/>
    <w:rsid w:val="00E85E3E"/>
    <w:rsid w:val="00E8608C"/>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5B96"/>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32B3"/>
    <w:rsid w:val="00F07489"/>
    <w:rsid w:val="00F10140"/>
    <w:rsid w:val="00F11BAF"/>
    <w:rsid w:val="00F11CE3"/>
    <w:rsid w:val="00F128D0"/>
    <w:rsid w:val="00F134FC"/>
    <w:rsid w:val="00F1368C"/>
    <w:rsid w:val="00F14AEF"/>
    <w:rsid w:val="00F168DE"/>
    <w:rsid w:val="00F16FDF"/>
    <w:rsid w:val="00F17DCE"/>
    <w:rsid w:val="00F214DC"/>
    <w:rsid w:val="00F22750"/>
    <w:rsid w:val="00F227D0"/>
    <w:rsid w:val="00F227E8"/>
    <w:rsid w:val="00F23B86"/>
    <w:rsid w:val="00F23CA1"/>
    <w:rsid w:val="00F2401A"/>
    <w:rsid w:val="00F25596"/>
    <w:rsid w:val="00F25E34"/>
    <w:rsid w:val="00F2646F"/>
    <w:rsid w:val="00F27277"/>
    <w:rsid w:val="00F27E65"/>
    <w:rsid w:val="00F354F4"/>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0731"/>
    <w:rsid w:val="00F72DEA"/>
    <w:rsid w:val="00F7536D"/>
    <w:rsid w:val="00F7554F"/>
    <w:rsid w:val="00F75B74"/>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3442"/>
    <w:rsid w:val="00FF507F"/>
    <w:rsid w:val="00FF649E"/>
    <w:rsid w:val="00FF6796"/>
    <w:rsid w:val="00FF6FAE"/>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DCEA1"/>
  <w15:docId w15:val="{9384FEE9-1830-4885-B803-827A8839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3"/>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ormal1">
    <w:name w:val="Normal1"/>
    <w:rsid w:val="00512FBB"/>
    <w:rPr>
      <w:sz w:val="22"/>
      <w:szCs w:val="22"/>
    </w:rPr>
  </w:style>
  <w:style w:type="paragraph" w:customStyle="1" w:styleId="Nivel2">
    <w:name w:val="Nivel 2"/>
    <w:link w:val="Nivel2Char"/>
    <w:qFormat/>
    <w:rsid w:val="00503B4D"/>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03B4D"/>
    <w:pPr>
      <w:numPr>
        <w:ilvl w:val="0"/>
      </w:numPr>
      <w:tabs>
        <w:tab w:val="num" w:pos="360"/>
      </w:tabs>
      <w:ind w:left="644" w:hanging="432"/>
    </w:pPr>
    <w:rPr>
      <w:rFonts w:cs="Arial"/>
      <w:b/>
    </w:rPr>
  </w:style>
  <w:style w:type="paragraph" w:customStyle="1" w:styleId="Nivel3">
    <w:name w:val="Nivel 3"/>
    <w:basedOn w:val="Nivel2"/>
    <w:qFormat/>
    <w:rsid w:val="00503B4D"/>
    <w:pPr>
      <w:numPr>
        <w:ilvl w:val="2"/>
      </w:numPr>
      <w:tabs>
        <w:tab w:val="num" w:pos="360"/>
      </w:tabs>
      <w:ind w:left="1922"/>
    </w:pPr>
    <w:rPr>
      <w:rFonts w:cs="Arial"/>
      <w:color w:val="000000"/>
    </w:rPr>
  </w:style>
  <w:style w:type="paragraph" w:customStyle="1" w:styleId="Nivel4">
    <w:name w:val="Nivel 4"/>
    <w:basedOn w:val="Nivel3"/>
    <w:qFormat/>
    <w:rsid w:val="00503B4D"/>
    <w:pPr>
      <w:numPr>
        <w:ilvl w:val="3"/>
      </w:numPr>
      <w:tabs>
        <w:tab w:val="num" w:pos="360"/>
      </w:tabs>
      <w:ind w:left="2491"/>
    </w:pPr>
    <w:rPr>
      <w:color w:val="auto"/>
    </w:rPr>
  </w:style>
  <w:style w:type="paragraph" w:customStyle="1" w:styleId="Nivel5">
    <w:name w:val="Nivel 5"/>
    <w:basedOn w:val="Nivel4"/>
    <w:qFormat/>
    <w:rsid w:val="00503B4D"/>
    <w:pPr>
      <w:numPr>
        <w:ilvl w:val="4"/>
      </w:numPr>
      <w:tabs>
        <w:tab w:val="num" w:pos="360"/>
      </w:tabs>
      <w:ind w:left="3485"/>
    </w:pPr>
  </w:style>
  <w:style w:type="character" w:customStyle="1" w:styleId="Nivel2Char">
    <w:name w:val="Nivel 2 Char"/>
    <w:basedOn w:val="Fontepargpadro"/>
    <w:link w:val="Nivel2"/>
    <w:rsid w:val="00503B4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92636688">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FC0FA-16E1-437A-A34E-DCA5E2F99244}">
  <ds:schemaRefs>
    <ds:schemaRef ds:uri="http://schemas.openxmlformats.org/officeDocument/2006/bibliography"/>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AC9D9-C2A8-43F4-833F-7F7576E0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0AF8D-FA7F-4421-83F2-1DEE7390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16</Pages>
  <Words>6142</Words>
  <Characters>33172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2</cp:revision>
  <cp:lastPrinted>2017-09-20T11:39:00Z</cp:lastPrinted>
  <dcterms:created xsi:type="dcterms:W3CDTF">2020-09-10T14:13:00Z</dcterms:created>
  <dcterms:modified xsi:type="dcterms:W3CDTF">2020-09-10T14:13:00Z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