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35" w:rsidRDefault="000A6B75" w:rsidP="007431AF">
      <w:pPr>
        <w:spacing w:line="360" w:lineRule="auto"/>
        <w:ind w:firstLine="0"/>
        <w:jc w:val="center"/>
        <w:rPr>
          <w:rFonts w:ascii="Arial" w:hAnsi="Arial" w:cs="Arial"/>
          <w:b/>
          <w:bCs/>
        </w:rPr>
      </w:pPr>
      <w:r>
        <w:rPr>
          <w:rFonts w:ascii="Arial" w:hAnsi="Arial" w:cs="Arial"/>
          <w:b/>
          <w:bCs/>
        </w:rPr>
        <w:t xml:space="preserve"> </w:t>
      </w:r>
    </w:p>
    <w:p w:rsidR="007431AF" w:rsidRPr="00535F33" w:rsidRDefault="007431AF" w:rsidP="007431AF">
      <w:pPr>
        <w:spacing w:line="360" w:lineRule="auto"/>
        <w:ind w:firstLine="0"/>
        <w:jc w:val="center"/>
        <w:rPr>
          <w:rFonts w:ascii="Arial" w:hAnsi="Arial" w:cs="Arial"/>
          <w:b/>
          <w:bCs/>
        </w:rPr>
      </w:pPr>
      <w:r>
        <w:rPr>
          <w:rFonts w:ascii="Arial" w:hAnsi="Arial" w:cs="Arial"/>
          <w:b/>
          <w:bCs/>
        </w:rPr>
        <w:t>Método para S</w:t>
      </w:r>
      <w:r w:rsidRPr="00535F33">
        <w:rPr>
          <w:rFonts w:ascii="Arial" w:hAnsi="Arial" w:cs="Arial"/>
          <w:b/>
          <w:bCs/>
        </w:rPr>
        <w:t>eparação</w:t>
      </w:r>
      <w:r>
        <w:rPr>
          <w:rFonts w:ascii="Arial" w:hAnsi="Arial" w:cs="Arial"/>
          <w:b/>
          <w:bCs/>
        </w:rPr>
        <w:t xml:space="preserve"> de M</w:t>
      </w:r>
      <w:r w:rsidRPr="00535F33">
        <w:rPr>
          <w:rFonts w:ascii="Arial" w:hAnsi="Arial" w:cs="Arial"/>
          <w:b/>
          <w:bCs/>
        </w:rPr>
        <w:t>isturas</w:t>
      </w:r>
    </w:p>
    <w:p w:rsidR="00922E59" w:rsidRPr="001B1D82" w:rsidRDefault="001B1D82" w:rsidP="00922E59">
      <w:pPr>
        <w:pStyle w:val="Ttulo1"/>
        <w:keepNext w:val="0"/>
        <w:widowControl w:val="0"/>
        <w:spacing w:line="360" w:lineRule="auto"/>
        <w:jc w:val="center"/>
        <w:rPr>
          <w:rFonts w:cs="Arial"/>
          <w:b/>
          <w:bCs/>
          <w:i w:val="0"/>
          <w:iCs/>
          <w:sz w:val="56"/>
          <w:szCs w:val="56"/>
        </w:rPr>
      </w:pPr>
      <w:r w:rsidRPr="001B1D82">
        <w:rPr>
          <w:rFonts w:cs="Arial"/>
          <w:b/>
          <w:bCs/>
          <w:i w:val="0"/>
          <w:iCs/>
          <w:sz w:val="56"/>
          <w:szCs w:val="56"/>
        </w:rPr>
        <w:t>CROMATOGRAFIA</w:t>
      </w:r>
    </w:p>
    <w:p w:rsidR="007431AF" w:rsidRPr="00535F33" w:rsidRDefault="007431AF" w:rsidP="00922E59">
      <w:pPr>
        <w:pStyle w:val="Ttulo1"/>
        <w:keepNext w:val="0"/>
        <w:widowControl w:val="0"/>
        <w:spacing w:line="360" w:lineRule="auto"/>
        <w:jc w:val="center"/>
        <w:rPr>
          <w:rFonts w:cs="Arial"/>
        </w:rPr>
      </w:pPr>
      <w:r w:rsidRPr="00535F33">
        <w:rPr>
          <w:rFonts w:cs="Arial"/>
        </w:rPr>
        <w:tab/>
        <w:t xml:space="preserve">A cromatografia é uma técnica utilizada para analisar, identificar ou separar os componentes de uma mistura. A cromatografia é definida como a separação de dois ou mais compostos diferentes por distribuição entre fases, uma das quais é estacionária e </w:t>
      </w:r>
      <w:proofErr w:type="gramStart"/>
      <w:r w:rsidRPr="00535F33">
        <w:rPr>
          <w:rFonts w:cs="Arial"/>
        </w:rPr>
        <w:t>a outra móvel</w:t>
      </w:r>
      <w:proofErr w:type="gramEnd"/>
      <w:r w:rsidRPr="00535F33">
        <w:rPr>
          <w:rFonts w:cs="Arial"/>
        </w:rPr>
        <w:t>.</w:t>
      </w:r>
    </w:p>
    <w:p w:rsidR="007431AF" w:rsidRPr="00535F33" w:rsidRDefault="007431AF" w:rsidP="007431AF">
      <w:pPr>
        <w:ind w:firstLine="0"/>
        <w:rPr>
          <w:rFonts w:ascii="Arial" w:hAnsi="Arial" w:cs="Arial"/>
        </w:rPr>
      </w:pPr>
      <w:r w:rsidRPr="00535F33">
        <w:rPr>
          <w:rFonts w:ascii="Arial" w:hAnsi="Arial" w:cs="Arial"/>
        </w:rPr>
        <w:tab/>
        <w:t>A mistura é adsorvida em uma fa</w:t>
      </w:r>
      <w:r w:rsidR="00AB5DEF">
        <w:rPr>
          <w:rFonts w:ascii="Arial" w:hAnsi="Arial" w:cs="Arial"/>
        </w:rPr>
        <w:t>se fixa, e uma fase móvel flui</w:t>
      </w:r>
      <w:r w:rsidRPr="00535F33">
        <w:rPr>
          <w:rFonts w:ascii="Arial" w:hAnsi="Arial" w:cs="Arial"/>
        </w:rPr>
        <w:t xml:space="preserve"> continuamente </w:t>
      </w:r>
      <w:r w:rsidR="00AB5DEF">
        <w:rPr>
          <w:rFonts w:ascii="Arial" w:hAnsi="Arial" w:cs="Arial"/>
        </w:rPr>
        <w:t xml:space="preserve">sobre </w:t>
      </w:r>
      <w:r w:rsidRPr="00535F33">
        <w:rPr>
          <w:rFonts w:ascii="Arial" w:hAnsi="Arial" w:cs="Arial"/>
        </w:rPr>
        <w:t>a mistura adsorvida. Pela escolha apropriada da fase fixa e da fase móvel, além de outras variáveis, pode-se fazer com que os componentes da mistura sejam arrastados ordenadamente. Aqueles que interagem pouco com a fase fixa são arrastados facilmente e aqueles com maiores interações ficam mais retidos. As interações envolvidas são: formação de sais, c</w:t>
      </w:r>
      <w:r w:rsidR="009B7AEE">
        <w:rPr>
          <w:rFonts w:ascii="Arial" w:hAnsi="Arial" w:cs="Arial"/>
        </w:rPr>
        <w:t>oordenação, ligação hidrogênica</w:t>
      </w:r>
      <w:r w:rsidRPr="00535F33">
        <w:rPr>
          <w:rFonts w:ascii="Arial" w:hAnsi="Arial" w:cs="Arial"/>
        </w:rPr>
        <w:t>, dip</w:t>
      </w:r>
      <w:r w:rsidR="00184152">
        <w:rPr>
          <w:rFonts w:ascii="Arial" w:hAnsi="Arial" w:cs="Arial"/>
        </w:rPr>
        <w:t>olo-dipolo, forças de dispersão de London</w:t>
      </w:r>
      <w:proofErr w:type="gramStart"/>
      <w:r w:rsidR="00184152">
        <w:rPr>
          <w:rFonts w:ascii="Arial" w:hAnsi="Arial" w:cs="Arial"/>
        </w:rPr>
        <w:t>.</w:t>
      </w:r>
      <w:r w:rsidRPr="00535F33">
        <w:rPr>
          <w:rFonts w:ascii="Arial" w:hAnsi="Arial" w:cs="Arial"/>
        </w:rPr>
        <w:t>.</w:t>
      </w:r>
      <w:proofErr w:type="gramEnd"/>
    </w:p>
    <w:p w:rsidR="007431AF" w:rsidRPr="00535F33" w:rsidRDefault="007431AF" w:rsidP="007431AF">
      <w:pPr>
        <w:pStyle w:val="Corpodetexto"/>
        <w:rPr>
          <w:rFonts w:cs="Arial"/>
          <w:sz w:val="22"/>
          <w:szCs w:val="22"/>
        </w:rPr>
      </w:pPr>
      <w:r w:rsidRPr="00535F33">
        <w:rPr>
          <w:rFonts w:cs="Arial"/>
          <w:sz w:val="22"/>
          <w:szCs w:val="22"/>
        </w:rPr>
        <w:tab/>
        <w:t>Dependendo da natureza das duas fases envolvidas têm-se diversos tipos de cromatografia:</w:t>
      </w:r>
    </w:p>
    <w:p w:rsidR="007431AF" w:rsidRPr="00535F33" w:rsidRDefault="007431AF" w:rsidP="007431AF">
      <w:pPr>
        <w:ind w:firstLine="0"/>
        <w:rPr>
          <w:rFonts w:ascii="Arial" w:hAnsi="Arial" w:cs="Arial"/>
        </w:rPr>
      </w:pPr>
      <w:r w:rsidRPr="00535F33">
        <w:rPr>
          <w:rFonts w:ascii="Arial" w:hAnsi="Arial" w:cs="Arial"/>
        </w:rPr>
        <w:tab/>
        <w:t>- sólido-líquido (coluna, camada fina, papel);</w:t>
      </w:r>
    </w:p>
    <w:p w:rsidR="007431AF" w:rsidRPr="00535F33" w:rsidRDefault="007431AF" w:rsidP="007431AF">
      <w:pPr>
        <w:ind w:firstLine="0"/>
        <w:rPr>
          <w:rFonts w:ascii="Arial" w:hAnsi="Arial" w:cs="Arial"/>
        </w:rPr>
      </w:pPr>
      <w:r w:rsidRPr="00535F33">
        <w:rPr>
          <w:rFonts w:ascii="Arial" w:hAnsi="Arial" w:cs="Arial"/>
        </w:rPr>
        <w:tab/>
        <w:t>- líquido-líquido (HPLC)</w:t>
      </w:r>
    </w:p>
    <w:p w:rsidR="007431AF" w:rsidRPr="00535F33" w:rsidRDefault="007431AF" w:rsidP="007431AF">
      <w:pPr>
        <w:ind w:firstLine="708"/>
        <w:rPr>
          <w:rFonts w:ascii="Arial" w:hAnsi="Arial" w:cs="Arial"/>
        </w:rPr>
      </w:pPr>
      <w:r w:rsidRPr="00535F33">
        <w:rPr>
          <w:rFonts w:ascii="Arial" w:hAnsi="Arial" w:cs="Arial"/>
        </w:rPr>
        <w:t>- gás-líquido (CG)</w:t>
      </w:r>
    </w:p>
    <w:p w:rsidR="007431AF" w:rsidRPr="00535F33" w:rsidRDefault="007431AF" w:rsidP="007431AF">
      <w:pPr>
        <w:ind w:firstLine="0"/>
        <w:rPr>
          <w:rFonts w:ascii="Arial" w:hAnsi="Arial" w:cs="Arial"/>
        </w:rPr>
      </w:pPr>
    </w:p>
    <w:p w:rsidR="007431AF" w:rsidRPr="00535F33" w:rsidRDefault="007431AF" w:rsidP="007431AF">
      <w:pPr>
        <w:ind w:firstLine="0"/>
        <w:rPr>
          <w:rFonts w:ascii="Arial" w:hAnsi="Arial" w:cs="Arial"/>
        </w:rPr>
      </w:pPr>
      <w:r w:rsidRPr="00535F33">
        <w:rPr>
          <w:rFonts w:ascii="Arial" w:hAnsi="Arial" w:cs="Arial"/>
        </w:rPr>
        <w:t>1.1- CROMATOGRAFIA EM CAMADA DELGADA:</w:t>
      </w:r>
    </w:p>
    <w:p w:rsidR="007431AF" w:rsidRPr="00535F33" w:rsidRDefault="007431AF" w:rsidP="007431AF">
      <w:pPr>
        <w:ind w:firstLine="0"/>
        <w:rPr>
          <w:rFonts w:ascii="Arial" w:hAnsi="Arial" w:cs="Arial"/>
        </w:rPr>
      </w:pPr>
    </w:p>
    <w:p w:rsidR="007431AF" w:rsidRPr="00535F33" w:rsidRDefault="007431AF" w:rsidP="007431AF">
      <w:pPr>
        <w:ind w:firstLine="0"/>
        <w:rPr>
          <w:rFonts w:ascii="Arial" w:hAnsi="Arial" w:cs="Arial"/>
        </w:rPr>
      </w:pPr>
      <w:r w:rsidRPr="00535F33">
        <w:rPr>
          <w:rFonts w:ascii="Arial" w:hAnsi="Arial" w:cs="Arial"/>
        </w:rPr>
        <w:tab/>
        <w:t>A cromatografia em camada fina (ou delgada) é uma técnica simples, barata e muito importante para a separação rápida e análise qualitativa ou quantitativa de pequenas quantidades de material. Ela é usada para determinar a pureza do composto, identificar componentes em uma mistura comparando-os com padrões; acompanhar o curso de uma reação pelo aparecimento dos produtos e desaparecimento dos reagentes, e ainda para isolar componentes puros de uma mistura.</w:t>
      </w:r>
    </w:p>
    <w:p w:rsidR="00922E59" w:rsidRDefault="007431AF" w:rsidP="00922E59">
      <w:pPr>
        <w:rPr>
          <w:rFonts w:ascii="Arial" w:hAnsi="Arial" w:cs="Arial"/>
        </w:rPr>
      </w:pPr>
      <w:r w:rsidRPr="00535F33">
        <w:rPr>
          <w:rFonts w:ascii="Arial" w:hAnsi="Arial" w:cs="Arial"/>
        </w:rPr>
        <w:t>Na cromatografia de camada delgada a fase líquida ascende por uma camada fina do adsorvente estendida sobre um suporte (placa de vidro, de alumínio ou de plástico). Sobre a placa espalha-se uma camada fina de adsorvente (sílica gel, alumina, celulose). Após a aplicação da amostra, a placa é colocada verticalmente em um recipiente fechado (cuba cromatográfica) que contém uma pequena quantidade de solvente. O solvente (eluente) este eluirá pela camada do adsorvente por ação capilar.</w:t>
      </w:r>
      <w:r>
        <w:rPr>
          <w:rFonts w:ascii="Arial" w:hAnsi="Arial" w:cs="Arial"/>
        </w:rPr>
        <w:t xml:space="preserve"> A Figura 11.1 mostra </w:t>
      </w:r>
      <w:r w:rsidR="00922E59">
        <w:rPr>
          <w:rFonts w:ascii="Arial" w:hAnsi="Arial" w:cs="Arial"/>
        </w:rPr>
        <w:t xml:space="preserve">              </w:t>
      </w:r>
      <w:r>
        <w:rPr>
          <w:rFonts w:ascii="Arial" w:hAnsi="Arial" w:cs="Arial"/>
        </w:rPr>
        <w:t>um esquema da cromatografia em camada delgada.</w:t>
      </w:r>
      <w:r w:rsidR="00922E59">
        <w:rPr>
          <w:rFonts w:ascii="Arial" w:hAnsi="Arial" w:cs="Arial"/>
          <w:noProof/>
          <w:lang w:val="pt-BR"/>
        </w:rPr>
        <w:drawing>
          <wp:inline distT="0" distB="0" distL="0" distR="0" wp14:anchorId="307CA37A" wp14:editId="3898453B">
            <wp:extent cx="1733550" cy="1630275"/>
            <wp:effectExtent l="0" t="0" r="0" b="8255"/>
            <wp:docPr id="2" name="Imagem 2" descr="C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D"/>
                    <pic:cNvPicPr>
                      <a:picLocks noChangeAspect="1" noChangeArrowheads="1"/>
                    </pic:cNvPicPr>
                  </pic:nvPicPr>
                  <pic:blipFill>
                    <a:blip r:embed="rId8">
                      <a:extLst>
                        <a:ext uri="{28A0092B-C50C-407E-A947-70E740481C1C}">
                          <a14:useLocalDpi xmlns:a14="http://schemas.microsoft.com/office/drawing/2010/main" val="0"/>
                        </a:ext>
                      </a:extLst>
                    </a:blip>
                    <a:srcRect t="5170" b="363"/>
                    <a:stretch>
                      <a:fillRect/>
                    </a:stretch>
                  </pic:blipFill>
                  <pic:spPr bwMode="auto">
                    <a:xfrm>
                      <a:off x="0" y="0"/>
                      <a:ext cx="1735012" cy="1631650"/>
                    </a:xfrm>
                    <a:prstGeom prst="rect">
                      <a:avLst/>
                    </a:prstGeom>
                    <a:noFill/>
                    <a:ln>
                      <a:noFill/>
                    </a:ln>
                  </pic:spPr>
                </pic:pic>
              </a:graphicData>
            </a:graphic>
          </wp:inline>
        </w:drawing>
      </w:r>
    </w:p>
    <w:p w:rsidR="00922E59" w:rsidRDefault="00922E59" w:rsidP="007431AF">
      <w:pPr>
        <w:ind w:firstLine="0"/>
        <w:rPr>
          <w:rFonts w:ascii="Arial" w:hAnsi="Arial" w:cs="Arial"/>
        </w:rPr>
      </w:pPr>
    </w:p>
    <w:p w:rsidR="00922E59" w:rsidRPr="00535F33" w:rsidRDefault="00922E59" w:rsidP="00922E59">
      <w:pPr>
        <w:ind w:firstLine="0"/>
        <w:jc w:val="center"/>
        <w:rPr>
          <w:rFonts w:ascii="Arial" w:hAnsi="Arial" w:cs="Arial"/>
          <w:sz w:val="20"/>
          <w:szCs w:val="20"/>
        </w:rPr>
      </w:pPr>
      <w:r>
        <w:rPr>
          <w:rFonts w:ascii="Arial" w:hAnsi="Arial" w:cs="Arial"/>
          <w:b/>
          <w:sz w:val="20"/>
          <w:szCs w:val="20"/>
        </w:rPr>
        <w:t xml:space="preserve">                                                                               </w:t>
      </w:r>
      <w:r w:rsidRPr="00535F33">
        <w:rPr>
          <w:rFonts w:ascii="Arial" w:hAnsi="Arial" w:cs="Arial"/>
          <w:b/>
          <w:sz w:val="20"/>
          <w:szCs w:val="20"/>
        </w:rPr>
        <w:t>Figura 11.1.</w:t>
      </w:r>
      <w:r w:rsidRPr="00535F33">
        <w:rPr>
          <w:rFonts w:ascii="Arial" w:hAnsi="Arial" w:cs="Arial"/>
          <w:sz w:val="20"/>
          <w:szCs w:val="20"/>
        </w:rPr>
        <w:t xml:space="preserve"> Cromatografia em camada delgada.</w:t>
      </w:r>
    </w:p>
    <w:p w:rsidR="00922E59" w:rsidRDefault="00922E59" w:rsidP="007431AF">
      <w:pPr>
        <w:ind w:firstLine="0"/>
        <w:rPr>
          <w:rFonts w:ascii="Arial" w:hAnsi="Arial" w:cs="Arial"/>
        </w:rPr>
      </w:pPr>
    </w:p>
    <w:p w:rsidR="00922E59" w:rsidRPr="00535F33" w:rsidRDefault="00922E59" w:rsidP="007431AF">
      <w:pPr>
        <w:ind w:firstLine="0"/>
        <w:rPr>
          <w:rFonts w:ascii="Arial" w:hAnsi="Arial" w:cs="Arial"/>
        </w:rPr>
      </w:pPr>
    </w:p>
    <w:p w:rsidR="007431AF" w:rsidRPr="00535F33" w:rsidRDefault="007431AF" w:rsidP="007431AF">
      <w:pPr>
        <w:ind w:firstLine="0"/>
        <w:jc w:val="center"/>
        <w:rPr>
          <w:rFonts w:ascii="Arial" w:hAnsi="Arial" w:cs="Arial"/>
        </w:rPr>
      </w:pPr>
    </w:p>
    <w:p w:rsidR="00922E59" w:rsidRDefault="00922E59" w:rsidP="007431AF">
      <w:pPr>
        <w:ind w:firstLine="0"/>
        <w:jc w:val="center"/>
        <w:rPr>
          <w:rFonts w:ascii="Arial" w:hAnsi="Arial" w:cs="Arial"/>
          <w:b/>
          <w:sz w:val="20"/>
          <w:szCs w:val="20"/>
        </w:rPr>
      </w:pPr>
    </w:p>
    <w:p w:rsidR="00922E59" w:rsidRDefault="00922E59" w:rsidP="007431AF">
      <w:pPr>
        <w:ind w:firstLine="0"/>
        <w:jc w:val="center"/>
        <w:rPr>
          <w:rFonts w:ascii="Arial" w:hAnsi="Arial" w:cs="Arial"/>
          <w:b/>
          <w:sz w:val="20"/>
          <w:szCs w:val="20"/>
        </w:rPr>
      </w:pPr>
    </w:p>
    <w:p w:rsidR="007431AF" w:rsidRPr="00535F33" w:rsidRDefault="007431AF" w:rsidP="007431AF">
      <w:pPr>
        <w:pStyle w:val="Corpodetexto"/>
        <w:rPr>
          <w:rFonts w:cs="Arial"/>
          <w:sz w:val="22"/>
          <w:szCs w:val="22"/>
        </w:rPr>
      </w:pPr>
    </w:p>
    <w:p w:rsidR="007431AF" w:rsidRPr="00535F33" w:rsidRDefault="007431AF" w:rsidP="007431AF">
      <w:pPr>
        <w:pStyle w:val="Corpodetexto"/>
        <w:rPr>
          <w:rFonts w:cs="Arial"/>
          <w:sz w:val="22"/>
          <w:szCs w:val="22"/>
        </w:rPr>
      </w:pPr>
      <w:r w:rsidRPr="00535F33">
        <w:rPr>
          <w:rFonts w:cs="Arial"/>
          <w:sz w:val="22"/>
          <w:szCs w:val="22"/>
        </w:rPr>
        <w:tab/>
        <w:t>A amostra é colocada na parte inferior da placa, através de aplicações sucessivas de uma solução da amostra com um pequeno capilar, formando uma mancha circular. À medida que o solvente sobe pela placa, a amostra é compartilhada entre a fase líquida móvel e a fase sólida estacionária. Durante este processo, os diversos componentes da mistura são separados. As substâncias menos polares avançam mais rapidamente que as substâncias mais polares. Esta diferença na velocidade resultará em uma separação dos componentes da amostra. Quando estiverem presentes várias substâncias, cada uma se comportará segundo suas propriedades de solubilidade e adsorção, dependendo dos grupos funcionais presentes na sua estrutura. Cada mancha corresponde a um componente presente na mistura original</w:t>
      </w:r>
      <w:r>
        <w:rPr>
          <w:rFonts w:cs="Arial"/>
          <w:sz w:val="22"/>
          <w:szCs w:val="22"/>
        </w:rPr>
        <w:t>.</w:t>
      </w:r>
    </w:p>
    <w:p w:rsidR="007431AF" w:rsidRPr="00535F33" w:rsidRDefault="007431AF" w:rsidP="007431AF">
      <w:pPr>
        <w:ind w:firstLine="0"/>
        <w:rPr>
          <w:rFonts w:ascii="Arial" w:hAnsi="Arial" w:cs="Arial"/>
        </w:rPr>
      </w:pPr>
      <w:r w:rsidRPr="00535F33">
        <w:rPr>
          <w:rFonts w:ascii="Arial" w:hAnsi="Arial" w:cs="Arial"/>
        </w:rPr>
        <w:tab/>
        <w:t>Depois que o solvente atingiu o topo da placa, esta é retirada da cuba. Quando os componentes são substâncias coloridas, as manchas são visíveis. Quando os compostos são incolores a placa deve ser “revelada” usando um “revelador”</w:t>
      </w:r>
      <w:r>
        <w:rPr>
          <w:rFonts w:ascii="Arial" w:hAnsi="Arial" w:cs="Arial"/>
        </w:rPr>
        <w:t>, por exemplo</w:t>
      </w:r>
      <w:r w:rsidRPr="00535F33">
        <w:rPr>
          <w:rFonts w:ascii="Arial" w:hAnsi="Arial" w:cs="Arial"/>
        </w:rPr>
        <w:t>: vapores de iodo (reage com compostos orgânicos formando complexos de cor amarela); nitrato de prata (para derivados halogenados), 2,4-dinitrofenilidrazina (para cetonas e aldeídos), verde de bromocresol (para ácidos), ninhidrina (para aminas), etc.</w:t>
      </w:r>
    </w:p>
    <w:p w:rsidR="007431AF" w:rsidRPr="00535F33" w:rsidRDefault="00BA475D" w:rsidP="007431AF">
      <w:pPr>
        <w:pStyle w:val="Corpodetexto"/>
        <w:rPr>
          <w:rFonts w:cs="Arial"/>
          <w:sz w:val="22"/>
          <w:szCs w:val="22"/>
        </w:rPr>
      </w:pPr>
      <w:r>
        <w:rPr>
          <w:rFonts w:cs="Arial"/>
          <w:sz w:val="22"/>
          <w:szCs w:val="22"/>
        </w:rPr>
        <w:tab/>
        <w:t>Um parâmetro frequ</w:t>
      </w:r>
      <w:r w:rsidR="007431AF" w:rsidRPr="00535F33">
        <w:rPr>
          <w:rFonts w:cs="Arial"/>
          <w:sz w:val="22"/>
          <w:szCs w:val="22"/>
        </w:rPr>
        <w:t xml:space="preserve">entemente usado em cromatografia é o "fator de retenção" de um composto, abreviado como </w:t>
      </w:r>
      <w:proofErr w:type="spellStart"/>
      <w:r w:rsidR="007431AF" w:rsidRPr="00535F33">
        <w:rPr>
          <w:rFonts w:cs="Arial"/>
          <w:sz w:val="22"/>
          <w:szCs w:val="22"/>
        </w:rPr>
        <w:t>Rf</w:t>
      </w:r>
      <w:proofErr w:type="spellEnd"/>
      <w:r w:rsidR="007431AF" w:rsidRPr="00535F33">
        <w:rPr>
          <w:rFonts w:cs="Arial"/>
          <w:sz w:val="22"/>
          <w:szCs w:val="22"/>
        </w:rPr>
        <w:t xml:space="preserve">. Na cromatografia de camada fina, o </w:t>
      </w:r>
      <w:proofErr w:type="spellStart"/>
      <w:r w:rsidR="007431AF" w:rsidRPr="00535F33">
        <w:rPr>
          <w:rFonts w:cs="Arial"/>
          <w:sz w:val="22"/>
          <w:szCs w:val="22"/>
        </w:rPr>
        <w:t>Rf</w:t>
      </w:r>
      <w:proofErr w:type="spellEnd"/>
      <w:r w:rsidR="007431AF" w:rsidRPr="00535F33">
        <w:rPr>
          <w:rFonts w:cs="Arial"/>
          <w:sz w:val="22"/>
          <w:szCs w:val="22"/>
        </w:rPr>
        <w:t xml:space="preserve"> é função da fase estacionária usada e do eluente. Ele é definido como a razão entre a distância percorrida pela mancha do componente e a distância percorrida pelo eluente.</w:t>
      </w:r>
    </w:p>
    <w:p w:rsidR="007431AF" w:rsidRPr="00535F33" w:rsidRDefault="007431AF" w:rsidP="007431AF">
      <w:pPr>
        <w:ind w:firstLine="0"/>
        <w:rPr>
          <w:rFonts w:ascii="Arial" w:hAnsi="Arial" w:cs="Arial"/>
        </w:rPr>
      </w:pPr>
      <w:r w:rsidRPr="00535F33">
        <w:rPr>
          <w:rFonts w:ascii="Arial" w:hAnsi="Arial" w:cs="Arial"/>
        </w:rPr>
        <w:tab/>
        <w:t>Portanto:</w:t>
      </w:r>
    </w:p>
    <w:p w:rsidR="007431AF" w:rsidRPr="00535F33" w:rsidRDefault="007431AF" w:rsidP="007431AF">
      <w:pPr>
        <w:ind w:firstLine="0"/>
        <w:jc w:val="center"/>
        <w:rPr>
          <w:rFonts w:ascii="Arial" w:hAnsi="Arial" w:cs="Arial"/>
          <w:i/>
        </w:rPr>
      </w:pPr>
      <w:r w:rsidRPr="00535F33">
        <w:rPr>
          <w:rFonts w:ascii="Arial" w:hAnsi="Arial" w:cs="Arial"/>
          <w:i/>
        </w:rPr>
        <w:t>Rf</w:t>
      </w:r>
      <w:proofErr w:type="gramStart"/>
      <w:r w:rsidRPr="00535F33">
        <w:rPr>
          <w:rFonts w:ascii="Arial" w:hAnsi="Arial" w:cs="Arial"/>
          <w:i/>
          <w:position w:val="-6"/>
        </w:rPr>
        <w:t xml:space="preserve">  </w:t>
      </w:r>
      <w:proofErr w:type="gramEnd"/>
      <w:r w:rsidRPr="00535F33">
        <w:rPr>
          <w:rFonts w:ascii="Arial" w:hAnsi="Arial" w:cs="Arial"/>
          <w:i/>
        </w:rPr>
        <w:t>=  d</w:t>
      </w:r>
      <w:r w:rsidRPr="00535F33">
        <w:rPr>
          <w:rFonts w:ascii="Arial" w:hAnsi="Arial" w:cs="Arial"/>
          <w:i/>
          <w:position w:val="-6"/>
        </w:rPr>
        <w:t>c</w:t>
      </w:r>
      <w:r w:rsidRPr="00535F33">
        <w:rPr>
          <w:rFonts w:ascii="Arial" w:hAnsi="Arial" w:cs="Arial"/>
          <w:i/>
        </w:rPr>
        <w:t xml:space="preserve"> / d</w:t>
      </w:r>
      <w:r w:rsidRPr="00535F33">
        <w:rPr>
          <w:rFonts w:ascii="Arial" w:hAnsi="Arial" w:cs="Arial"/>
          <w:i/>
          <w:position w:val="-6"/>
        </w:rPr>
        <w:t>s</w:t>
      </w:r>
    </w:p>
    <w:p w:rsidR="007431AF" w:rsidRPr="00535F33" w:rsidRDefault="007431AF" w:rsidP="007431AF">
      <w:pPr>
        <w:pStyle w:val="Corpodetexto"/>
        <w:rPr>
          <w:rFonts w:cs="Arial"/>
          <w:sz w:val="22"/>
          <w:szCs w:val="22"/>
        </w:rPr>
      </w:pPr>
      <w:r w:rsidRPr="00535F33">
        <w:rPr>
          <w:rFonts w:cs="Arial"/>
          <w:sz w:val="22"/>
          <w:szCs w:val="22"/>
        </w:rPr>
        <w:tab/>
        <w:t>Onde:</w:t>
      </w:r>
    </w:p>
    <w:p w:rsidR="007431AF" w:rsidRPr="00535F33" w:rsidRDefault="007431AF" w:rsidP="007431AF">
      <w:pPr>
        <w:ind w:firstLine="0"/>
        <w:jc w:val="center"/>
        <w:rPr>
          <w:rFonts w:ascii="Arial" w:hAnsi="Arial" w:cs="Arial"/>
        </w:rPr>
      </w:pPr>
      <w:r w:rsidRPr="00535F33">
        <w:rPr>
          <w:rFonts w:ascii="Arial" w:hAnsi="Arial" w:cs="Arial"/>
          <w:i/>
        </w:rPr>
        <w:t>d</w:t>
      </w:r>
      <w:r w:rsidRPr="00535F33">
        <w:rPr>
          <w:rFonts w:ascii="Arial" w:hAnsi="Arial" w:cs="Arial"/>
          <w:i/>
          <w:position w:val="-6"/>
        </w:rPr>
        <w:t>c</w:t>
      </w:r>
      <w:proofErr w:type="gramStart"/>
      <w:r w:rsidRPr="00535F33">
        <w:rPr>
          <w:rFonts w:ascii="Arial" w:hAnsi="Arial" w:cs="Arial"/>
        </w:rPr>
        <w:t xml:space="preserve">  </w:t>
      </w:r>
      <w:proofErr w:type="gramEnd"/>
      <w:r w:rsidRPr="00535F33">
        <w:rPr>
          <w:rFonts w:ascii="Arial" w:hAnsi="Arial" w:cs="Arial"/>
        </w:rPr>
        <w:t>= distância percorrida pelo componentes da mistura.</w:t>
      </w:r>
    </w:p>
    <w:p w:rsidR="007431AF" w:rsidRPr="00535F33" w:rsidRDefault="007431AF" w:rsidP="007431AF">
      <w:pPr>
        <w:ind w:firstLine="0"/>
        <w:jc w:val="center"/>
        <w:rPr>
          <w:rFonts w:ascii="Arial" w:hAnsi="Arial" w:cs="Arial"/>
        </w:rPr>
      </w:pPr>
      <w:proofErr w:type="gramStart"/>
      <w:r w:rsidRPr="00535F33">
        <w:rPr>
          <w:rFonts w:ascii="Arial" w:hAnsi="Arial" w:cs="Arial"/>
          <w:i/>
        </w:rPr>
        <w:t>d</w:t>
      </w:r>
      <w:r w:rsidRPr="00535F33">
        <w:rPr>
          <w:rFonts w:ascii="Arial" w:hAnsi="Arial" w:cs="Arial"/>
          <w:i/>
          <w:position w:val="-6"/>
        </w:rPr>
        <w:t>s</w:t>
      </w:r>
      <w:proofErr w:type="gramEnd"/>
      <w:r w:rsidRPr="00535F33">
        <w:rPr>
          <w:rFonts w:ascii="Arial" w:hAnsi="Arial" w:cs="Arial"/>
        </w:rPr>
        <w:t xml:space="preserve">  = distância percorrida pelo eluente.</w:t>
      </w:r>
    </w:p>
    <w:p w:rsidR="007431AF" w:rsidRPr="00535F33" w:rsidRDefault="007431AF" w:rsidP="007431AF">
      <w:pPr>
        <w:ind w:firstLine="0"/>
        <w:rPr>
          <w:rFonts w:ascii="Arial" w:hAnsi="Arial" w:cs="Arial"/>
        </w:rPr>
      </w:pPr>
    </w:p>
    <w:p w:rsidR="007431AF" w:rsidRPr="00535F33" w:rsidRDefault="007431AF" w:rsidP="007431AF">
      <w:pPr>
        <w:ind w:firstLine="0"/>
        <w:rPr>
          <w:rFonts w:ascii="Arial" w:hAnsi="Arial" w:cs="Arial"/>
        </w:rPr>
      </w:pPr>
      <w:r w:rsidRPr="00535F33">
        <w:rPr>
          <w:rFonts w:ascii="Arial" w:hAnsi="Arial" w:cs="Arial"/>
        </w:rPr>
        <w:tab/>
        <w:t>Quando as condições de medida forem completamente especificadas, o valor de Rf é constante para qualquer composto dado e correspondente a uma propriedade física. Este valor deve apenas ser tomado como guia, já que existem vários compostos com o mesmo Rf.</w:t>
      </w:r>
    </w:p>
    <w:p w:rsidR="007431AF" w:rsidRPr="00535F33" w:rsidRDefault="007431AF" w:rsidP="007431AF">
      <w:pPr>
        <w:ind w:firstLine="0"/>
        <w:rPr>
          <w:rFonts w:ascii="Arial" w:hAnsi="Arial" w:cs="Arial"/>
        </w:rPr>
      </w:pPr>
      <w:r w:rsidRPr="00535F33">
        <w:rPr>
          <w:rFonts w:ascii="Arial" w:hAnsi="Arial" w:cs="Arial"/>
        </w:rPr>
        <w:tab/>
        <w:t>Sob uma série de condições estabelecidas para a cromatografia em camada fina, um determinado composto percorrerá sempre uma distância fixa relativa à distância percorrida pelo solvente. Estas condições são:</w:t>
      </w:r>
    </w:p>
    <w:p w:rsidR="007431AF" w:rsidRPr="00535F33" w:rsidRDefault="007431AF" w:rsidP="007431AF">
      <w:pPr>
        <w:numPr>
          <w:ilvl w:val="0"/>
          <w:numId w:val="1"/>
        </w:numPr>
        <w:rPr>
          <w:rFonts w:ascii="Arial" w:hAnsi="Arial" w:cs="Arial"/>
        </w:rPr>
      </w:pPr>
      <w:r w:rsidRPr="00535F33">
        <w:rPr>
          <w:rFonts w:ascii="Arial" w:hAnsi="Arial" w:cs="Arial"/>
        </w:rPr>
        <w:t>O sistema de solvente utilizado;</w:t>
      </w:r>
    </w:p>
    <w:p w:rsidR="007431AF" w:rsidRPr="00535F33" w:rsidRDefault="007431AF" w:rsidP="007431AF">
      <w:pPr>
        <w:numPr>
          <w:ilvl w:val="0"/>
          <w:numId w:val="1"/>
        </w:numPr>
        <w:rPr>
          <w:rFonts w:ascii="Arial" w:hAnsi="Arial" w:cs="Arial"/>
        </w:rPr>
      </w:pPr>
      <w:r w:rsidRPr="00535F33">
        <w:rPr>
          <w:rFonts w:ascii="Arial" w:hAnsi="Arial" w:cs="Arial"/>
        </w:rPr>
        <w:t>O adsorvente usado;</w:t>
      </w:r>
    </w:p>
    <w:p w:rsidR="007431AF" w:rsidRPr="00535F33" w:rsidRDefault="007431AF" w:rsidP="007431AF">
      <w:pPr>
        <w:numPr>
          <w:ilvl w:val="0"/>
          <w:numId w:val="1"/>
        </w:numPr>
        <w:rPr>
          <w:rFonts w:ascii="Arial" w:hAnsi="Arial" w:cs="Arial"/>
        </w:rPr>
      </w:pPr>
      <w:r w:rsidRPr="00535F33">
        <w:rPr>
          <w:rFonts w:ascii="Arial" w:hAnsi="Arial" w:cs="Arial"/>
        </w:rPr>
        <w:t>Espessura da camada adsorvente;</w:t>
      </w:r>
    </w:p>
    <w:p w:rsidR="007431AF" w:rsidRPr="00535F33" w:rsidRDefault="007431AF" w:rsidP="007431AF">
      <w:pPr>
        <w:numPr>
          <w:ilvl w:val="0"/>
          <w:numId w:val="1"/>
        </w:numPr>
        <w:rPr>
          <w:rFonts w:ascii="Arial" w:hAnsi="Arial" w:cs="Arial"/>
        </w:rPr>
      </w:pPr>
      <w:r w:rsidRPr="00535F33">
        <w:rPr>
          <w:rFonts w:ascii="Arial" w:hAnsi="Arial" w:cs="Arial"/>
        </w:rPr>
        <w:t>Quantidade relativa do material.</w:t>
      </w:r>
    </w:p>
    <w:p w:rsidR="007431AF" w:rsidRPr="00535F33" w:rsidRDefault="007431AF" w:rsidP="007431AF">
      <w:pPr>
        <w:ind w:firstLine="0"/>
        <w:rPr>
          <w:rFonts w:ascii="Arial" w:hAnsi="Arial" w:cs="Arial"/>
        </w:rPr>
      </w:pPr>
    </w:p>
    <w:p w:rsidR="007431AF" w:rsidRPr="00535F33" w:rsidRDefault="007431AF" w:rsidP="007431AF">
      <w:pPr>
        <w:ind w:firstLine="0"/>
        <w:rPr>
          <w:rFonts w:ascii="Arial" w:hAnsi="Arial" w:cs="Arial"/>
        </w:rPr>
      </w:pPr>
    </w:p>
    <w:p w:rsidR="007431AF" w:rsidRPr="00535F33" w:rsidRDefault="007431AF" w:rsidP="007431AF">
      <w:pPr>
        <w:ind w:firstLine="0"/>
        <w:jc w:val="left"/>
        <w:rPr>
          <w:rFonts w:ascii="Arial" w:hAnsi="Arial" w:cs="Arial"/>
        </w:rPr>
      </w:pPr>
      <w:proofErr w:type="gramStart"/>
      <w:r w:rsidRPr="00535F33">
        <w:rPr>
          <w:rFonts w:ascii="Arial" w:hAnsi="Arial" w:cs="Arial"/>
        </w:rPr>
        <w:t>1.2- CROMATOGRAFIA</w:t>
      </w:r>
      <w:proofErr w:type="gramEnd"/>
      <w:r w:rsidRPr="00535F33">
        <w:rPr>
          <w:rFonts w:ascii="Arial" w:hAnsi="Arial" w:cs="Arial"/>
        </w:rPr>
        <w:t xml:space="preserve"> EM COLUNA</w:t>
      </w:r>
    </w:p>
    <w:p w:rsidR="007431AF" w:rsidRPr="00535F33" w:rsidRDefault="007431AF" w:rsidP="007431AF">
      <w:pPr>
        <w:ind w:firstLine="0"/>
        <w:jc w:val="left"/>
        <w:rPr>
          <w:rFonts w:ascii="Arial" w:hAnsi="Arial" w:cs="Arial"/>
          <w:b/>
        </w:rPr>
      </w:pPr>
    </w:p>
    <w:p w:rsidR="007431AF" w:rsidRPr="00535F33" w:rsidRDefault="007431AF" w:rsidP="007431AF">
      <w:pPr>
        <w:ind w:firstLine="0"/>
        <w:rPr>
          <w:rFonts w:ascii="Arial" w:hAnsi="Arial" w:cs="Arial"/>
          <w:i/>
        </w:rPr>
      </w:pPr>
      <w:r w:rsidRPr="00535F33">
        <w:rPr>
          <w:rFonts w:ascii="Arial" w:hAnsi="Arial" w:cs="Arial"/>
        </w:rPr>
        <w:tab/>
        <w:t>A cromatografia em coluna é uma técnica de partição entre duas fases, sólida e líquida, baseada na capacidade de adsorção e solubilidade. A fase estacionária deve ser um material insolúvel na fase líquida associada. As mais usadas são a sílica gel (</w:t>
      </w:r>
      <w:proofErr w:type="gramStart"/>
      <w:r w:rsidRPr="00535F33">
        <w:rPr>
          <w:rFonts w:ascii="Arial" w:hAnsi="Arial" w:cs="Arial"/>
        </w:rPr>
        <w:t>SiO</w:t>
      </w:r>
      <w:r w:rsidRPr="00535F33">
        <w:rPr>
          <w:rFonts w:ascii="Arial" w:hAnsi="Arial" w:cs="Arial"/>
          <w:vertAlign w:val="subscript"/>
        </w:rPr>
        <w:t>2</w:t>
      </w:r>
      <w:proofErr w:type="gramEnd"/>
      <w:r w:rsidRPr="00535F33">
        <w:rPr>
          <w:rFonts w:ascii="Arial" w:hAnsi="Arial" w:cs="Arial"/>
        </w:rPr>
        <w:t>) e a alumina (Al</w:t>
      </w:r>
      <w:r w:rsidRPr="00535F33">
        <w:rPr>
          <w:rFonts w:ascii="Arial" w:hAnsi="Arial" w:cs="Arial"/>
          <w:vertAlign w:val="subscript"/>
        </w:rPr>
        <w:t>2</w:t>
      </w:r>
      <w:r w:rsidRPr="00535F33">
        <w:rPr>
          <w:rFonts w:ascii="Arial" w:hAnsi="Arial" w:cs="Arial"/>
        </w:rPr>
        <w:t>O</w:t>
      </w:r>
      <w:r w:rsidRPr="00535F33">
        <w:rPr>
          <w:rFonts w:ascii="Arial" w:hAnsi="Arial" w:cs="Arial"/>
          <w:vertAlign w:val="subscript"/>
        </w:rPr>
        <w:t>3</w:t>
      </w:r>
      <w:r w:rsidRPr="00535F33">
        <w:rPr>
          <w:rFonts w:ascii="Arial" w:hAnsi="Arial" w:cs="Arial"/>
        </w:rPr>
        <w:t>). A mistura a ser separada é colocada na coluna com um eluente menos polar e vai-se aumentando gradativamente a polaridade do eluente e consequentemente o seu poder de arraste de substâncias mais polares. Uma seqüência de eluentes normalmente utilizada é:</w:t>
      </w:r>
      <w:r w:rsidRPr="00535F33">
        <w:rPr>
          <w:rFonts w:ascii="Arial" w:hAnsi="Arial" w:cs="Arial"/>
          <w:i/>
        </w:rPr>
        <w:t xml:space="preserve"> hexano, éter etílico, acetato de etila, etanol, metanol, água e ácido acético.</w:t>
      </w:r>
    </w:p>
    <w:p w:rsidR="001B1D82" w:rsidRDefault="007431AF" w:rsidP="007431AF">
      <w:pPr>
        <w:ind w:firstLine="0"/>
        <w:rPr>
          <w:rFonts w:ascii="Arial" w:hAnsi="Arial" w:cs="Arial"/>
        </w:rPr>
      </w:pPr>
      <w:r w:rsidRPr="00535F33">
        <w:rPr>
          <w:rFonts w:ascii="Arial" w:hAnsi="Arial" w:cs="Arial"/>
        </w:rPr>
        <w:lastRenderedPageBreak/>
        <w:tab/>
        <w:t xml:space="preserve">O fluxo de solvente deve ser contínuo. Os diferentes componentes da mistura mover-se-ão com </w:t>
      </w:r>
      <w:proofErr w:type="gramStart"/>
      <w:r w:rsidRPr="00535F33">
        <w:rPr>
          <w:rFonts w:ascii="Arial" w:hAnsi="Arial" w:cs="Arial"/>
        </w:rPr>
        <w:t>velocidade distintas dependendo de sua afinidade relativa</w:t>
      </w:r>
      <w:proofErr w:type="gramEnd"/>
      <w:r w:rsidRPr="00535F33">
        <w:rPr>
          <w:rFonts w:ascii="Arial" w:hAnsi="Arial" w:cs="Arial"/>
        </w:rPr>
        <w:t xml:space="preserve"> pelo </w:t>
      </w:r>
    </w:p>
    <w:p w:rsidR="007431AF" w:rsidRPr="00535F33" w:rsidRDefault="007431AF" w:rsidP="007431AF">
      <w:pPr>
        <w:ind w:firstLine="0"/>
        <w:rPr>
          <w:rFonts w:ascii="Arial" w:hAnsi="Arial" w:cs="Arial"/>
        </w:rPr>
      </w:pPr>
      <w:proofErr w:type="gramStart"/>
      <w:r w:rsidRPr="00535F33">
        <w:rPr>
          <w:rFonts w:ascii="Arial" w:hAnsi="Arial" w:cs="Arial"/>
        </w:rPr>
        <w:t>adsorvente</w:t>
      </w:r>
      <w:proofErr w:type="gramEnd"/>
      <w:r w:rsidRPr="00535F33">
        <w:rPr>
          <w:rFonts w:ascii="Arial" w:hAnsi="Arial" w:cs="Arial"/>
        </w:rPr>
        <w:t xml:space="preserve"> (grupos polares interagem melhor com o adsorvente) e também pelo eluente. A capacidade de um determinado eluente em arrastar um composto adsorvido na coluna depende da polaridade do solvente com relação ao composto. Em geral, os compostos apolares passam através da coluna com uma velocidade maior do que os compostos polares, porque os primeiros têm menor afinidade com a fase estacionária. Se o adsorvente escolhido interagir fortemente com todos os compostos da mistura, ela não se moverá. Por outro lado, se for escolhido um solvente muito polar, todos os compostos podem ser eluídos sem serem separados. Por uma escolha cuidadosa das condições, praticamente qualquer mistura pode ser separada (Figura 10.2).</w:t>
      </w:r>
    </w:p>
    <w:p w:rsidR="007431AF" w:rsidRPr="00535F33" w:rsidRDefault="007431AF" w:rsidP="007431AF">
      <w:pPr>
        <w:ind w:firstLine="0"/>
        <w:jc w:val="center"/>
        <w:rPr>
          <w:rFonts w:ascii="Arial" w:hAnsi="Arial" w:cs="Arial"/>
        </w:rPr>
      </w:pPr>
      <w:r>
        <w:rPr>
          <w:rFonts w:ascii="Arial" w:hAnsi="Arial" w:cs="Arial"/>
          <w:noProof/>
          <w:lang w:val="pt-BR"/>
        </w:rPr>
        <w:drawing>
          <wp:inline distT="0" distB="0" distL="0" distR="0">
            <wp:extent cx="4352925" cy="2933700"/>
            <wp:effectExtent l="0" t="0" r="9525" b="0"/>
            <wp:docPr id="1" name="Imagem 1" descr="col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u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2925" cy="2933700"/>
                    </a:xfrm>
                    <a:prstGeom prst="rect">
                      <a:avLst/>
                    </a:prstGeom>
                    <a:noFill/>
                    <a:ln>
                      <a:noFill/>
                    </a:ln>
                  </pic:spPr>
                </pic:pic>
              </a:graphicData>
            </a:graphic>
          </wp:inline>
        </w:drawing>
      </w:r>
    </w:p>
    <w:p w:rsidR="007431AF" w:rsidRPr="00535F33" w:rsidRDefault="007431AF" w:rsidP="007431AF">
      <w:pPr>
        <w:ind w:firstLine="0"/>
        <w:jc w:val="center"/>
        <w:rPr>
          <w:rFonts w:ascii="Arial" w:hAnsi="Arial" w:cs="Arial"/>
        </w:rPr>
      </w:pPr>
      <w:r w:rsidRPr="00535F33">
        <w:rPr>
          <w:rFonts w:ascii="Arial" w:hAnsi="Arial" w:cs="Arial"/>
          <w:b/>
        </w:rPr>
        <w:t>Figura 11.2.</w:t>
      </w:r>
      <w:r w:rsidRPr="00535F33">
        <w:rPr>
          <w:rFonts w:ascii="Arial" w:hAnsi="Arial" w:cs="Arial"/>
        </w:rPr>
        <w:t xml:space="preserve"> Cromatografia em coluna.</w:t>
      </w:r>
    </w:p>
    <w:p w:rsidR="007431AF" w:rsidRPr="00535F33" w:rsidRDefault="007431AF" w:rsidP="007431AF">
      <w:pPr>
        <w:ind w:firstLine="0"/>
        <w:rPr>
          <w:rFonts w:ascii="Arial" w:hAnsi="Arial" w:cs="Arial"/>
        </w:rPr>
      </w:pPr>
    </w:p>
    <w:p w:rsidR="00184152" w:rsidRDefault="007431AF" w:rsidP="00184152">
      <w:pPr>
        <w:ind w:firstLine="0"/>
        <w:rPr>
          <w:rFonts w:ascii="Arial" w:hAnsi="Arial" w:cs="Arial"/>
        </w:rPr>
      </w:pPr>
      <w:r w:rsidRPr="00535F33">
        <w:rPr>
          <w:rFonts w:ascii="Arial" w:hAnsi="Arial" w:cs="Arial"/>
        </w:rPr>
        <w:tab/>
        <w:t xml:space="preserve">Outros adsorventes sólidos para cromatografia de coluna em ordem crescente de capacidade de retenção de compostos polares são: </w:t>
      </w:r>
      <w:r w:rsidRPr="00535F33">
        <w:rPr>
          <w:rFonts w:ascii="Arial" w:hAnsi="Arial" w:cs="Arial"/>
          <w:i/>
        </w:rPr>
        <w:t>papel, amido, açúcares, sulfato de cálcio, sílica gel, óxido de magnésio, alumina e carvão ativo</w:t>
      </w:r>
      <w:r w:rsidRPr="00535F33">
        <w:rPr>
          <w:rFonts w:ascii="Arial" w:hAnsi="Arial" w:cs="Arial"/>
        </w:rPr>
        <w:t>. Ainda, a alumina usada comercialmente pode ser ácida, básica ou neutra. A alumina ácida é útil na separação de ácidos carboxílicos e aminoácidos; a básica é utilizada para a separação de aminas.</w:t>
      </w:r>
    </w:p>
    <w:p w:rsidR="00800BFF" w:rsidRDefault="00800BFF" w:rsidP="00184152">
      <w:pPr>
        <w:ind w:firstLine="0"/>
        <w:rPr>
          <w:rFonts w:ascii="Arial" w:hAnsi="Arial" w:cs="Arial"/>
        </w:rPr>
      </w:pPr>
    </w:p>
    <w:p w:rsidR="00265385" w:rsidRDefault="00265385" w:rsidP="00184152">
      <w:pPr>
        <w:ind w:firstLine="0"/>
        <w:rPr>
          <w:rFonts w:ascii="Arial" w:hAnsi="Arial" w:cs="Arial"/>
        </w:rPr>
      </w:pPr>
    </w:p>
    <w:p w:rsidR="007431AF" w:rsidRDefault="007431AF" w:rsidP="00184152">
      <w:pPr>
        <w:ind w:firstLine="0"/>
        <w:rPr>
          <w:rFonts w:ascii="Arial" w:hAnsi="Arial" w:cs="Arial"/>
          <w:b/>
          <w:sz w:val="28"/>
          <w:szCs w:val="28"/>
          <w:u w:val="single"/>
        </w:rPr>
      </w:pPr>
      <w:r w:rsidRPr="00535F33">
        <w:rPr>
          <w:rFonts w:ascii="Arial" w:hAnsi="Arial" w:cs="Arial"/>
          <w:b/>
          <w:sz w:val="28"/>
          <w:szCs w:val="28"/>
          <w:u w:val="single"/>
        </w:rPr>
        <w:t>PARTE EXPERIMENTAL</w:t>
      </w:r>
    </w:p>
    <w:p w:rsidR="00800BFF" w:rsidRPr="00535F33" w:rsidRDefault="00800BFF" w:rsidP="00184152">
      <w:pPr>
        <w:ind w:firstLine="0"/>
        <w:rPr>
          <w:rFonts w:ascii="Arial" w:hAnsi="Arial" w:cs="Arial"/>
          <w:b/>
          <w:sz w:val="28"/>
          <w:szCs w:val="28"/>
          <w:u w:val="single"/>
        </w:rPr>
      </w:pPr>
    </w:p>
    <w:p w:rsidR="007431AF" w:rsidRPr="00535F33" w:rsidRDefault="007431AF" w:rsidP="007431AF">
      <w:pPr>
        <w:pStyle w:val="Corpodetexto2"/>
        <w:rPr>
          <w:rFonts w:ascii="Arial" w:hAnsi="Arial" w:cs="Arial"/>
          <w:sz w:val="22"/>
          <w:szCs w:val="22"/>
        </w:rPr>
      </w:pPr>
    </w:p>
    <w:p w:rsidR="007431AF" w:rsidRPr="00535F33" w:rsidRDefault="007431AF" w:rsidP="007431AF">
      <w:pPr>
        <w:ind w:firstLine="0"/>
        <w:rPr>
          <w:rFonts w:ascii="Arial" w:hAnsi="Arial" w:cs="Arial"/>
        </w:rPr>
      </w:pPr>
      <w:r w:rsidRPr="00535F33">
        <w:rPr>
          <w:rFonts w:ascii="Arial" w:hAnsi="Arial" w:cs="Arial"/>
          <w:b/>
        </w:rPr>
        <w:t xml:space="preserve">Objetivos: </w:t>
      </w:r>
      <w:r w:rsidR="00C84228">
        <w:rPr>
          <w:rFonts w:ascii="Arial" w:hAnsi="Arial" w:cs="Arial"/>
        </w:rPr>
        <w:t>Separação dos corantes azul de metileno e alaranjado de metila</w:t>
      </w:r>
    </w:p>
    <w:p w:rsidR="007431AF" w:rsidRPr="00535F33" w:rsidRDefault="007431AF" w:rsidP="007431AF">
      <w:pPr>
        <w:ind w:firstLine="0"/>
        <w:rPr>
          <w:rFonts w:ascii="Arial" w:hAnsi="Arial" w:cs="Arial"/>
        </w:rPr>
      </w:pPr>
    </w:p>
    <w:p w:rsidR="007431AF" w:rsidRDefault="007431AF" w:rsidP="007431AF">
      <w:pPr>
        <w:ind w:firstLine="0"/>
        <w:rPr>
          <w:rFonts w:ascii="Arial" w:hAnsi="Arial" w:cs="Arial"/>
        </w:rPr>
      </w:pPr>
      <w:r w:rsidRPr="00535F33">
        <w:rPr>
          <w:rFonts w:ascii="Arial" w:hAnsi="Arial" w:cs="Arial"/>
          <w:b/>
        </w:rPr>
        <w:t xml:space="preserve">Materiais e reagentes: </w:t>
      </w:r>
      <w:r w:rsidRPr="003E1C81">
        <w:rPr>
          <w:rFonts w:ascii="Arial" w:hAnsi="Arial" w:cs="Arial"/>
        </w:rPr>
        <w:t>bateria contendo</w:t>
      </w:r>
      <w:r>
        <w:rPr>
          <w:rFonts w:ascii="Arial" w:hAnsi="Arial" w:cs="Arial"/>
          <w:b/>
        </w:rPr>
        <w:t xml:space="preserve"> </w:t>
      </w:r>
      <w:r w:rsidR="00C84228">
        <w:rPr>
          <w:rFonts w:ascii="Arial" w:hAnsi="Arial" w:cs="Arial"/>
        </w:rPr>
        <w:t xml:space="preserve">tubos de ensaio, capilares, </w:t>
      </w:r>
      <w:proofErr w:type="gramStart"/>
      <w:r w:rsidR="00C84228">
        <w:rPr>
          <w:rFonts w:ascii="Arial" w:hAnsi="Arial" w:cs="Arial"/>
        </w:rPr>
        <w:t>1</w:t>
      </w:r>
      <w:proofErr w:type="gramEnd"/>
      <w:r w:rsidRPr="00535F33">
        <w:rPr>
          <w:rFonts w:ascii="Arial" w:hAnsi="Arial" w:cs="Arial"/>
        </w:rPr>
        <w:t xml:space="preserve"> cuba</w:t>
      </w:r>
      <w:r w:rsidR="00C84228">
        <w:rPr>
          <w:rFonts w:ascii="Arial" w:hAnsi="Arial" w:cs="Arial"/>
        </w:rPr>
        <w:t xml:space="preserve"> cromatográfica, 1 placa</w:t>
      </w:r>
      <w:r w:rsidRPr="00535F33">
        <w:rPr>
          <w:rFonts w:ascii="Arial" w:hAnsi="Arial" w:cs="Arial"/>
        </w:rPr>
        <w:t xml:space="preserve"> para cromatografia, </w:t>
      </w:r>
      <w:r w:rsidR="00C84228">
        <w:rPr>
          <w:rFonts w:ascii="Arial" w:hAnsi="Arial" w:cs="Arial"/>
        </w:rPr>
        <w:t>1 coluna para cromatografia ,</w:t>
      </w:r>
      <w:r w:rsidRPr="00535F33">
        <w:rPr>
          <w:rFonts w:ascii="Arial" w:hAnsi="Arial" w:cs="Arial"/>
        </w:rPr>
        <w:t xml:space="preserve"> provetas de 10 mL, béqueres, algodão, sílica gel 60 (70-230 mesh) para cromatograf</w:t>
      </w:r>
      <w:r w:rsidR="00C84228">
        <w:rPr>
          <w:rFonts w:ascii="Arial" w:hAnsi="Arial" w:cs="Arial"/>
        </w:rPr>
        <w:t xml:space="preserve">ia em coluna, </w:t>
      </w:r>
      <w:r w:rsidRPr="00535F33">
        <w:rPr>
          <w:rFonts w:ascii="Arial" w:hAnsi="Arial" w:cs="Arial"/>
        </w:rPr>
        <w:t>etanol, régua.</w:t>
      </w:r>
    </w:p>
    <w:p w:rsidR="007431AF" w:rsidRDefault="007431AF" w:rsidP="007431AF">
      <w:pPr>
        <w:ind w:firstLine="0"/>
        <w:rPr>
          <w:rFonts w:ascii="Arial" w:hAnsi="Arial" w:cs="Arial"/>
        </w:rPr>
      </w:pPr>
    </w:p>
    <w:p w:rsidR="00BA475D" w:rsidRDefault="00BA475D" w:rsidP="007431AF">
      <w:pPr>
        <w:ind w:firstLine="0"/>
        <w:rPr>
          <w:rFonts w:ascii="Arial" w:hAnsi="Arial" w:cs="Arial"/>
        </w:rPr>
      </w:pPr>
    </w:p>
    <w:p w:rsidR="00BA475D" w:rsidRDefault="00BA475D" w:rsidP="007431AF">
      <w:pPr>
        <w:ind w:firstLine="0"/>
        <w:rPr>
          <w:rFonts w:ascii="Arial" w:hAnsi="Arial" w:cs="Arial"/>
        </w:rPr>
      </w:pPr>
    </w:p>
    <w:p w:rsidR="00800BFF" w:rsidRDefault="00800BFF" w:rsidP="007431AF">
      <w:pPr>
        <w:ind w:firstLine="0"/>
        <w:rPr>
          <w:rFonts w:ascii="Arial" w:hAnsi="Arial" w:cs="Arial"/>
        </w:rPr>
      </w:pPr>
    </w:p>
    <w:p w:rsidR="00800BFF" w:rsidRDefault="00800BFF" w:rsidP="007431AF">
      <w:pPr>
        <w:ind w:firstLine="0"/>
        <w:rPr>
          <w:rFonts w:ascii="Arial" w:hAnsi="Arial" w:cs="Arial"/>
        </w:rPr>
      </w:pPr>
    </w:p>
    <w:p w:rsidR="00800BFF" w:rsidRDefault="00800BFF" w:rsidP="007431AF">
      <w:pPr>
        <w:ind w:firstLine="0"/>
        <w:rPr>
          <w:rFonts w:ascii="Arial" w:hAnsi="Arial" w:cs="Arial"/>
        </w:rPr>
      </w:pPr>
    </w:p>
    <w:p w:rsidR="00BA475D" w:rsidRDefault="00BA475D" w:rsidP="007431AF">
      <w:pPr>
        <w:ind w:firstLine="0"/>
        <w:rPr>
          <w:rFonts w:ascii="Arial" w:hAnsi="Arial" w:cs="Arial"/>
        </w:rPr>
      </w:pPr>
    </w:p>
    <w:p w:rsidR="00BA475D" w:rsidRPr="00535F33" w:rsidRDefault="00BA475D" w:rsidP="007431AF">
      <w:pPr>
        <w:ind w:firstLine="0"/>
        <w:rPr>
          <w:rFonts w:ascii="Arial" w:hAnsi="Arial" w:cs="Arial"/>
        </w:rPr>
      </w:pPr>
    </w:p>
    <w:p w:rsidR="007431AF" w:rsidRPr="00535F33" w:rsidRDefault="007431AF" w:rsidP="007431AF">
      <w:pPr>
        <w:ind w:firstLine="0"/>
        <w:rPr>
          <w:rFonts w:ascii="Arial" w:hAnsi="Arial" w:cs="Arial"/>
          <w:b/>
        </w:rPr>
      </w:pPr>
      <w:r w:rsidRPr="00535F33">
        <w:rPr>
          <w:rFonts w:ascii="Arial" w:hAnsi="Arial" w:cs="Arial"/>
          <w:b/>
        </w:rPr>
        <w:t>Procedimento:</w:t>
      </w:r>
    </w:p>
    <w:p w:rsidR="007431AF" w:rsidRPr="00535F33" w:rsidRDefault="007431AF" w:rsidP="007431AF">
      <w:pPr>
        <w:ind w:firstLine="0"/>
        <w:rPr>
          <w:rFonts w:ascii="Arial" w:hAnsi="Arial" w:cs="Arial"/>
          <w:b/>
          <w:bCs/>
        </w:rPr>
      </w:pPr>
    </w:p>
    <w:p w:rsidR="007431AF" w:rsidRDefault="007431AF" w:rsidP="007431AF">
      <w:pPr>
        <w:ind w:firstLine="0"/>
        <w:rPr>
          <w:rFonts w:ascii="Arial" w:hAnsi="Arial" w:cs="Arial"/>
          <w:b/>
          <w:bCs/>
        </w:rPr>
      </w:pPr>
      <w:r w:rsidRPr="00535F33">
        <w:rPr>
          <w:rFonts w:ascii="Arial" w:hAnsi="Arial" w:cs="Arial"/>
          <w:b/>
          <w:bCs/>
        </w:rPr>
        <w:t>2.1. Cromato</w:t>
      </w:r>
      <w:r w:rsidR="00A24B37">
        <w:rPr>
          <w:rFonts w:ascii="Arial" w:hAnsi="Arial" w:cs="Arial"/>
          <w:b/>
          <w:bCs/>
        </w:rPr>
        <w:t>grafia em camada delgada (CCD)</w:t>
      </w:r>
    </w:p>
    <w:p w:rsidR="007431AF" w:rsidRPr="00535F33" w:rsidRDefault="00C73BD5" w:rsidP="00C73BD5">
      <w:pPr>
        <w:ind w:firstLine="0"/>
        <w:rPr>
          <w:rFonts w:ascii="Arial" w:hAnsi="Arial" w:cs="Arial"/>
        </w:rPr>
      </w:pPr>
      <w:r w:rsidRPr="00C73BD5">
        <w:rPr>
          <w:rFonts w:ascii="Arial" w:hAnsi="Arial" w:cs="Arial"/>
          <w:bCs/>
        </w:rPr>
        <w:t>a)</w:t>
      </w:r>
      <w:r>
        <w:rPr>
          <w:rFonts w:ascii="Arial" w:hAnsi="Arial" w:cs="Arial"/>
          <w:bCs/>
        </w:rPr>
        <w:t xml:space="preserve"> Faça uma placa cromatográfica de camada </w:t>
      </w:r>
      <w:proofErr w:type="gramStart"/>
      <w:r>
        <w:rPr>
          <w:rFonts w:ascii="Arial" w:hAnsi="Arial" w:cs="Arial"/>
          <w:bCs/>
        </w:rPr>
        <w:t>fina dos corantes alaranjado de metila e azul de metileno</w:t>
      </w:r>
      <w:proofErr w:type="gramEnd"/>
    </w:p>
    <w:p w:rsidR="007431AF" w:rsidRDefault="00C73BD5" w:rsidP="007431AF">
      <w:pPr>
        <w:pStyle w:val="Corpodetexto"/>
        <w:rPr>
          <w:rFonts w:cs="Arial"/>
          <w:sz w:val="22"/>
          <w:szCs w:val="22"/>
        </w:rPr>
      </w:pPr>
      <w:r>
        <w:rPr>
          <w:rFonts w:cs="Arial"/>
          <w:sz w:val="22"/>
          <w:szCs w:val="22"/>
        </w:rPr>
        <w:t>b</w:t>
      </w:r>
      <w:r w:rsidR="00C84228">
        <w:rPr>
          <w:rFonts w:cs="Arial"/>
          <w:sz w:val="22"/>
          <w:szCs w:val="22"/>
        </w:rPr>
        <w:t>) Aplique a amostra do corante</w:t>
      </w:r>
      <w:r w:rsidR="007431AF" w:rsidRPr="00535F33">
        <w:rPr>
          <w:rFonts w:cs="Arial"/>
          <w:sz w:val="22"/>
          <w:szCs w:val="22"/>
        </w:rPr>
        <w:t xml:space="preserve"> na parte inferior da placa, a </w:t>
      </w:r>
      <w:r w:rsidR="007431AF">
        <w:rPr>
          <w:rFonts w:cs="Arial"/>
          <w:sz w:val="22"/>
          <w:szCs w:val="22"/>
        </w:rPr>
        <w:t xml:space="preserve">aproximadamente </w:t>
      </w:r>
      <w:smartTag w:uri="urn:schemas-microsoft-com:office:smarttags" w:element="metricconverter">
        <w:smartTagPr>
          <w:attr w:name="ProductID" w:val="0,5 cm"/>
        </w:smartTagPr>
        <w:r w:rsidR="007431AF" w:rsidRPr="00535F33">
          <w:rPr>
            <w:rFonts w:cs="Arial"/>
            <w:sz w:val="22"/>
            <w:szCs w:val="22"/>
          </w:rPr>
          <w:t>0,5 cm</w:t>
        </w:r>
      </w:smartTag>
      <w:r w:rsidR="007431AF" w:rsidRPr="00535F33">
        <w:rPr>
          <w:rFonts w:cs="Arial"/>
          <w:sz w:val="22"/>
          <w:szCs w:val="22"/>
        </w:rPr>
        <w:t xml:space="preserve"> da base da placa d</w:t>
      </w:r>
      <w:r w:rsidR="00C84228">
        <w:rPr>
          <w:rFonts w:cs="Arial"/>
          <w:sz w:val="22"/>
          <w:szCs w:val="22"/>
        </w:rPr>
        <w:t xml:space="preserve">e sílica-gel, fazendo </w:t>
      </w:r>
      <w:proofErr w:type="gramStart"/>
      <w:r w:rsidR="00C84228">
        <w:rPr>
          <w:rFonts w:cs="Arial"/>
          <w:sz w:val="22"/>
          <w:szCs w:val="22"/>
        </w:rPr>
        <w:t>3</w:t>
      </w:r>
      <w:proofErr w:type="gramEnd"/>
      <w:r w:rsidR="00C84228">
        <w:rPr>
          <w:rFonts w:cs="Arial"/>
          <w:sz w:val="22"/>
          <w:szCs w:val="22"/>
        </w:rPr>
        <w:t xml:space="preserve"> (três) spots. </w:t>
      </w:r>
      <w:r>
        <w:rPr>
          <w:rFonts w:cs="Arial"/>
          <w:sz w:val="22"/>
          <w:szCs w:val="22"/>
        </w:rPr>
        <w:t xml:space="preserve">Um para cada corante nas laterais da placa e um spot no centro contendo a mistura dos dois corantes. </w:t>
      </w:r>
    </w:p>
    <w:p w:rsidR="00C73BD5" w:rsidRPr="00535F33" w:rsidRDefault="00C73BD5" w:rsidP="007431AF">
      <w:pPr>
        <w:pStyle w:val="Corpodetexto"/>
        <w:rPr>
          <w:rFonts w:cs="Arial"/>
          <w:sz w:val="22"/>
          <w:szCs w:val="22"/>
        </w:rPr>
      </w:pPr>
      <w:proofErr w:type="gramStart"/>
      <w:r>
        <w:rPr>
          <w:rFonts w:cs="Arial"/>
          <w:sz w:val="22"/>
          <w:szCs w:val="22"/>
        </w:rPr>
        <w:t>c)</w:t>
      </w:r>
      <w:proofErr w:type="gramEnd"/>
      <w:r>
        <w:rPr>
          <w:rFonts w:cs="Arial"/>
          <w:sz w:val="22"/>
          <w:szCs w:val="22"/>
        </w:rPr>
        <w:t>Coloque 10 mL de etanol (designado como eluente) dentro de uma cuba cromatográfica.</w:t>
      </w:r>
    </w:p>
    <w:p w:rsidR="007431AF" w:rsidRPr="00535F33" w:rsidRDefault="00C73BD5" w:rsidP="007431AF">
      <w:pPr>
        <w:pStyle w:val="Corpodetexto"/>
        <w:rPr>
          <w:rFonts w:cs="Arial"/>
          <w:sz w:val="22"/>
          <w:szCs w:val="22"/>
        </w:rPr>
      </w:pPr>
      <w:r>
        <w:rPr>
          <w:rFonts w:cs="Arial"/>
          <w:sz w:val="22"/>
          <w:szCs w:val="22"/>
        </w:rPr>
        <w:t>d</w:t>
      </w:r>
      <w:r w:rsidR="007431AF" w:rsidRPr="00535F33">
        <w:rPr>
          <w:rFonts w:cs="Arial"/>
          <w:sz w:val="22"/>
          <w:szCs w:val="22"/>
        </w:rPr>
        <w:t xml:space="preserve">) Coloque a placa dentro cuba cromatográfica e feche a tampa. O nível de eluente deve estar </w:t>
      </w:r>
      <w:r w:rsidR="007431AF" w:rsidRPr="00535F33">
        <w:rPr>
          <w:rFonts w:cs="Arial"/>
          <w:b/>
          <w:bCs/>
          <w:sz w:val="22"/>
          <w:szCs w:val="22"/>
        </w:rPr>
        <w:t>abaixo</w:t>
      </w:r>
      <w:r w:rsidR="007431AF" w:rsidRPr="00535F33">
        <w:rPr>
          <w:rFonts w:cs="Arial"/>
          <w:sz w:val="22"/>
          <w:szCs w:val="22"/>
        </w:rPr>
        <w:t xml:space="preserve"> do nível das manchas na placa. </w:t>
      </w:r>
    </w:p>
    <w:p w:rsidR="007431AF" w:rsidRPr="00535F33" w:rsidRDefault="00C73BD5" w:rsidP="007431AF">
      <w:pPr>
        <w:pStyle w:val="Corpodetexto"/>
        <w:rPr>
          <w:rFonts w:cs="Arial"/>
          <w:sz w:val="22"/>
          <w:szCs w:val="22"/>
        </w:rPr>
      </w:pPr>
      <w:r>
        <w:rPr>
          <w:rFonts w:cs="Arial"/>
          <w:sz w:val="22"/>
          <w:szCs w:val="22"/>
        </w:rPr>
        <w:t>e</w:t>
      </w:r>
      <w:r w:rsidR="007431AF" w:rsidRPr="00535F33">
        <w:rPr>
          <w:rFonts w:cs="Arial"/>
          <w:sz w:val="22"/>
          <w:szCs w:val="22"/>
        </w:rPr>
        <w:t xml:space="preserve">) Após a eluição, retire a placa da cuba e deixe-a secar. </w:t>
      </w:r>
    </w:p>
    <w:p w:rsidR="007431AF" w:rsidRPr="00535F33" w:rsidRDefault="00C73BD5" w:rsidP="007431AF">
      <w:pPr>
        <w:ind w:firstLine="0"/>
        <w:rPr>
          <w:rFonts w:ascii="Arial" w:hAnsi="Arial" w:cs="Arial"/>
        </w:rPr>
      </w:pPr>
      <w:r>
        <w:rPr>
          <w:rFonts w:ascii="Arial" w:hAnsi="Arial" w:cs="Arial"/>
          <w:lang w:val="pt-BR"/>
        </w:rPr>
        <w:t>f</w:t>
      </w:r>
      <w:r w:rsidR="007431AF" w:rsidRPr="00535F33">
        <w:rPr>
          <w:rFonts w:ascii="Arial" w:hAnsi="Arial" w:cs="Arial"/>
          <w:lang w:val="pt-BR"/>
        </w:rPr>
        <w:t xml:space="preserve">) </w:t>
      </w:r>
      <w:r w:rsidR="007431AF" w:rsidRPr="00535F33">
        <w:rPr>
          <w:rFonts w:ascii="Arial" w:hAnsi="Arial" w:cs="Arial"/>
        </w:rPr>
        <w:t>Calcule os Rf obtidos em cada experimento, utilizando uma régua para medir as distâncias percorridas pelo solvente e pelas manchas.</w:t>
      </w:r>
    </w:p>
    <w:p w:rsidR="007431AF" w:rsidRPr="00535F33" w:rsidRDefault="007431AF" w:rsidP="007431AF">
      <w:pPr>
        <w:ind w:firstLine="0"/>
        <w:rPr>
          <w:rFonts w:ascii="Arial" w:hAnsi="Arial" w:cs="Arial"/>
          <w:lang w:val="pt-BR"/>
        </w:rPr>
      </w:pPr>
    </w:p>
    <w:p w:rsidR="007431AF" w:rsidRPr="00535F33" w:rsidRDefault="007431AF" w:rsidP="007431AF">
      <w:pPr>
        <w:ind w:firstLine="0"/>
        <w:rPr>
          <w:rFonts w:ascii="Arial" w:hAnsi="Arial" w:cs="Arial"/>
          <w:b/>
          <w:bCs/>
        </w:rPr>
      </w:pPr>
    </w:p>
    <w:p w:rsidR="007431AF" w:rsidRDefault="00C73BD5" w:rsidP="007431AF">
      <w:pPr>
        <w:ind w:firstLine="0"/>
        <w:rPr>
          <w:rFonts w:ascii="Arial" w:hAnsi="Arial" w:cs="Arial"/>
          <w:b/>
          <w:bCs/>
        </w:rPr>
      </w:pPr>
      <w:proofErr w:type="gramStart"/>
      <w:r>
        <w:rPr>
          <w:rFonts w:ascii="Arial" w:hAnsi="Arial" w:cs="Arial"/>
          <w:b/>
          <w:bCs/>
        </w:rPr>
        <w:t>2.2</w:t>
      </w:r>
      <w:r w:rsidR="007431AF" w:rsidRPr="00535F33">
        <w:rPr>
          <w:rFonts w:ascii="Arial" w:hAnsi="Arial" w:cs="Arial"/>
          <w:b/>
          <w:bCs/>
        </w:rPr>
        <w:t xml:space="preserve"> Cromatografia</w:t>
      </w:r>
      <w:proofErr w:type="gramEnd"/>
      <w:r w:rsidR="007431AF" w:rsidRPr="00535F33">
        <w:rPr>
          <w:rFonts w:ascii="Arial" w:hAnsi="Arial" w:cs="Arial"/>
          <w:b/>
          <w:bCs/>
        </w:rPr>
        <w:t xml:space="preserve"> em coluna</w:t>
      </w:r>
    </w:p>
    <w:p w:rsidR="002442D1" w:rsidRPr="002442D1" w:rsidRDefault="002442D1" w:rsidP="007431AF">
      <w:pPr>
        <w:ind w:firstLine="0"/>
        <w:rPr>
          <w:rFonts w:ascii="Arial" w:hAnsi="Arial" w:cs="Arial"/>
          <w:bCs/>
        </w:rPr>
      </w:pPr>
      <w:r w:rsidRPr="002442D1">
        <w:rPr>
          <w:rFonts w:ascii="Arial" w:hAnsi="Arial" w:cs="Arial"/>
          <w:bCs/>
        </w:rPr>
        <w:t>a)</w:t>
      </w:r>
      <w:r>
        <w:rPr>
          <w:rFonts w:ascii="Arial" w:hAnsi="Arial" w:cs="Arial"/>
          <w:bCs/>
        </w:rPr>
        <w:t xml:space="preserve"> Separar por coluna cromatográfica </w:t>
      </w:r>
      <w:proofErr w:type="gramStart"/>
      <w:r>
        <w:rPr>
          <w:rFonts w:ascii="Arial" w:hAnsi="Arial" w:cs="Arial"/>
          <w:bCs/>
        </w:rPr>
        <w:t>uma mistura de 0,5mL dos corantes alaranjado de metila e azul de metileno</w:t>
      </w:r>
      <w:proofErr w:type="gramEnd"/>
      <w:r>
        <w:rPr>
          <w:rFonts w:ascii="Arial" w:hAnsi="Arial" w:cs="Arial"/>
          <w:bCs/>
        </w:rPr>
        <w:t>. Utilizar o etanol como eluente.</w:t>
      </w:r>
    </w:p>
    <w:p w:rsidR="007431AF" w:rsidRPr="00535F33" w:rsidRDefault="007431AF" w:rsidP="007431AF">
      <w:pPr>
        <w:widowControl/>
        <w:autoSpaceDE/>
        <w:autoSpaceDN/>
        <w:adjustRightInd/>
        <w:spacing w:line="240" w:lineRule="auto"/>
        <w:ind w:firstLine="0"/>
        <w:rPr>
          <w:rFonts w:ascii="Arial" w:hAnsi="Arial" w:cs="Arial"/>
        </w:rPr>
      </w:pPr>
      <w:r w:rsidRPr="00535F33">
        <w:rPr>
          <w:rFonts w:ascii="Arial" w:hAnsi="Arial" w:cs="Arial"/>
        </w:rPr>
        <w:t xml:space="preserve">a) Adapte um pequeno chumaço de algodão na parte inferior da coluna, com cuidado para não compacta-lo demais e obstruir a saída. </w:t>
      </w:r>
    </w:p>
    <w:p w:rsidR="007431AF" w:rsidRDefault="007431AF" w:rsidP="007431AF">
      <w:pPr>
        <w:widowControl/>
        <w:autoSpaceDE/>
        <w:autoSpaceDN/>
        <w:adjustRightInd/>
        <w:spacing w:line="240" w:lineRule="auto"/>
        <w:ind w:firstLine="0"/>
        <w:rPr>
          <w:rFonts w:ascii="Arial" w:hAnsi="Arial" w:cs="Arial"/>
        </w:rPr>
      </w:pPr>
      <w:r w:rsidRPr="00535F33">
        <w:rPr>
          <w:rFonts w:ascii="Arial" w:hAnsi="Arial" w:cs="Arial"/>
        </w:rPr>
        <w:t>b) Preencha 1/3 da coluna com sílica-gel (</w:t>
      </w:r>
      <w:smartTag w:uri="urn:schemas-microsoft-com:office:smarttags" w:element="metricconverter">
        <w:smartTagPr>
          <w:attr w:name="ProductID" w:val="3 g"/>
        </w:smartTagPr>
        <w:r w:rsidRPr="00535F33">
          <w:rPr>
            <w:rFonts w:ascii="Arial" w:hAnsi="Arial" w:cs="Arial"/>
          </w:rPr>
          <w:t>3 g</w:t>
        </w:r>
      </w:smartTag>
      <w:r w:rsidRPr="00535F33">
        <w:rPr>
          <w:rFonts w:ascii="Arial" w:hAnsi="Arial" w:cs="Arial"/>
        </w:rPr>
        <w:t xml:space="preserve"> ou </w:t>
      </w:r>
      <w:smartTag w:uri="urn:schemas-microsoft-com:office:smarttags" w:element="metricconverter">
        <w:smartTagPr>
          <w:attr w:name="ProductID" w:val="10 g"/>
        </w:smartTagPr>
        <w:r w:rsidRPr="00535F33">
          <w:rPr>
            <w:rFonts w:ascii="Arial" w:hAnsi="Arial" w:cs="Arial"/>
          </w:rPr>
          <w:t>10 g</w:t>
        </w:r>
      </w:smartTag>
      <w:r w:rsidRPr="00535F33">
        <w:rPr>
          <w:rFonts w:ascii="Arial" w:hAnsi="Arial" w:cs="Arial"/>
        </w:rPr>
        <w:t xml:space="preserve">). Compacte a coluna golpeando-a suavemente com tapas leves. </w:t>
      </w:r>
    </w:p>
    <w:p w:rsidR="007431AF" w:rsidRPr="00535F33" w:rsidRDefault="007431AF" w:rsidP="007431AF">
      <w:pPr>
        <w:widowControl/>
        <w:autoSpaceDE/>
        <w:autoSpaceDN/>
        <w:adjustRightInd/>
        <w:spacing w:line="240" w:lineRule="auto"/>
        <w:ind w:firstLine="0"/>
        <w:rPr>
          <w:rFonts w:ascii="Arial" w:hAnsi="Arial" w:cs="Arial"/>
        </w:rPr>
      </w:pPr>
    </w:p>
    <w:p w:rsidR="00265F0F" w:rsidRDefault="007431AF" w:rsidP="007431AF">
      <w:pPr>
        <w:widowControl/>
        <w:autoSpaceDE/>
        <w:autoSpaceDN/>
        <w:adjustRightInd/>
        <w:spacing w:line="240" w:lineRule="auto"/>
        <w:ind w:firstLine="0"/>
        <w:rPr>
          <w:rFonts w:ascii="Arial" w:hAnsi="Arial" w:cs="Arial"/>
        </w:rPr>
      </w:pPr>
      <w:r w:rsidRPr="00A608C3">
        <w:rPr>
          <w:rFonts w:ascii="Arial" w:hAnsi="Arial" w:cs="Arial"/>
          <w:b/>
        </w:rPr>
        <w:t>** Obs:</w:t>
      </w:r>
      <w:r w:rsidRPr="00535F33">
        <w:rPr>
          <w:rFonts w:ascii="Arial" w:hAnsi="Arial" w:cs="Arial"/>
        </w:rPr>
        <w:t xml:space="preserve"> de acordo com a coluna utilizada, a quantidade de sílica pode variar. Se for coluna de </w:t>
      </w:r>
      <w:proofErr w:type="gramStart"/>
      <w:smartTag w:uri="urn:schemas-microsoft-com:office:smarttags" w:element="metricconverter">
        <w:smartTagPr>
          <w:attr w:name="ProductID" w:val="1 cm"/>
        </w:smartTagPr>
        <w:r w:rsidRPr="00535F33">
          <w:rPr>
            <w:rFonts w:ascii="Arial" w:hAnsi="Arial" w:cs="Arial"/>
          </w:rPr>
          <w:t>1</w:t>
        </w:r>
        <w:proofErr w:type="gramEnd"/>
        <w:r w:rsidRPr="00535F33">
          <w:rPr>
            <w:rFonts w:ascii="Arial" w:hAnsi="Arial" w:cs="Arial"/>
          </w:rPr>
          <w:t xml:space="preserve"> cm</w:t>
        </w:r>
      </w:smartTag>
      <w:r w:rsidRPr="00535F33">
        <w:rPr>
          <w:rFonts w:ascii="Arial" w:hAnsi="Arial" w:cs="Arial"/>
        </w:rPr>
        <w:t xml:space="preserve">, usar 3g. Se for coluna de </w:t>
      </w:r>
      <w:proofErr w:type="gramStart"/>
      <w:smartTag w:uri="urn:schemas-microsoft-com:office:smarttags" w:element="metricconverter">
        <w:smartTagPr>
          <w:attr w:name="ProductID" w:val="4 cm"/>
        </w:smartTagPr>
        <w:r w:rsidRPr="00535F33">
          <w:rPr>
            <w:rFonts w:ascii="Arial" w:hAnsi="Arial" w:cs="Arial"/>
          </w:rPr>
          <w:t>4</w:t>
        </w:r>
        <w:proofErr w:type="gramEnd"/>
        <w:r w:rsidRPr="00535F33">
          <w:rPr>
            <w:rFonts w:ascii="Arial" w:hAnsi="Arial" w:cs="Arial"/>
          </w:rPr>
          <w:t xml:space="preserve"> cm</w:t>
        </w:r>
      </w:smartTag>
      <w:r w:rsidRPr="00535F33">
        <w:rPr>
          <w:rFonts w:ascii="Arial" w:hAnsi="Arial" w:cs="Arial"/>
        </w:rPr>
        <w:t>, usar 10g.</w:t>
      </w:r>
    </w:p>
    <w:p w:rsidR="00800BFF" w:rsidRDefault="00800BFF" w:rsidP="007431AF">
      <w:pPr>
        <w:widowControl/>
        <w:autoSpaceDE/>
        <w:autoSpaceDN/>
        <w:adjustRightInd/>
        <w:spacing w:line="240" w:lineRule="auto"/>
        <w:ind w:firstLine="0"/>
        <w:rPr>
          <w:rFonts w:ascii="Arial" w:hAnsi="Arial" w:cs="Arial"/>
          <w:b/>
        </w:rPr>
      </w:pPr>
    </w:p>
    <w:p w:rsidR="007431AF" w:rsidRPr="00535F33" w:rsidRDefault="007431AF" w:rsidP="007431AF">
      <w:pPr>
        <w:widowControl/>
        <w:autoSpaceDE/>
        <w:autoSpaceDN/>
        <w:adjustRightInd/>
        <w:spacing w:line="240" w:lineRule="auto"/>
        <w:ind w:firstLine="0"/>
        <w:rPr>
          <w:rFonts w:ascii="Arial" w:hAnsi="Arial" w:cs="Arial"/>
          <w:b/>
        </w:rPr>
      </w:pPr>
      <w:bookmarkStart w:id="0" w:name="_GoBack"/>
      <w:bookmarkEnd w:id="0"/>
      <w:r w:rsidRPr="00535F33">
        <w:rPr>
          <w:rFonts w:ascii="Arial" w:hAnsi="Arial" w:cs="Arial"/>
          <w:b/>
        </w:rPr>
        <w:t>Questões:</w:t>
      </w:r>
    </w:p>
    <w:p w:rsidR="007431AF" w:rsidRPr="00535F33" w:rsidRDefault="007431AF" w:rsidP="007431AF">
      <w:pPr>
        <w:widowControl/>
        <w:autoSpaceDE/>
        <w:autoSpaceDN/>
        <w:adjustRightInd/>
        <w:spacing w:line="240" w:lineRule="auto"/>
        <w:ind w:firstLine="0"/>
        <w:rPr>
          <w:rFonts w:ascii="Arial" w:hAnsi="Arial" w:cs="Arial"/>
          <w:b/>
        </w:rPr>
      </w:pPr>
    </w:p>
    <w:p w:rsidR="007431AF" w:rsidRPr="00535F33" w:rsidRDefault="007431AF" w:rsidP="007431AF">
      <w:pPr>
        <w:widowControl/>
        <w:autoSpaceDE/>
        <w:autoSpaceDN/>
        <w:adjustRightInd/>
        <w:spacing w:line="240" w:lineRule="auto"/>
        <w:ind w:firstLine="0"/>
        <w:rPr>
          <w:rFonts w:ascii="Arial" w:hAnsi="Arial" w:cs="Arial"/>
        </w:rPr>
      </w:pPr>
      <w:proofErr w:type="gramStart"/>
      <w:r w:rsidRPr="00535F33">
        <w:rPr>
          <w:rFonts w:ascii="Arial" w:hAnsi="Arial" w:cs="Arial"/>
        </w:rPr>
        <w:t>1</w:t>
      </w:r>
      <w:proofErr w:type="gramEnd"/>
      <w:r w:rsidRPr="00535F33">
        <w:rPr>
          <w:rFonts w:ascii="Arial" w:hAnsi="Arial" w:cs="Arial"/>
        </w:rPr>
        <w:t>) O que representa o Rf? Como ele é calculado?</w:t>
      </w:r>
    </w:p>
    <w:p w:rsidR="007431AF" w:rsidRPr="00535F33" w:rsidRDefault="007431AF" w:rsidP="007431AF">
      <w:pPr>
        <w:widowControl/>
        <w:autoSpaceDE/>
        <w:autoSpaceDN/>
        <w:adjustRightInd/>
        <w:spacing w:line="240" w:lineRule="auto"/>
        <w:ind w:firstLine="0"/>
        <w:rPr>
          <w:rFonts w:ascii="Arial" w:hAnsi="Arial" w:cs="Arial"/>
        </w:rPr>
      </w:pPr>
      <w:proofErr w:type="gramStart"/>
      <w:r w:rsidRPr="00535F33">
        <w:rPr>
          <w:rFonts w:ascii="Arial" w:hAnsi="Arial" w:cs="Arial"/>
        </w:rPr>
        <w:t>2</w:t>
      </w:r>
      <w:proofErr w:type="gramEnd"/>
      <w:r w:rsidRPr="00535F33">
        <w:rPr>
          <w:rFonts w:ascii="Arial" w:hAnsi="Arial" w:cs="Arial"/>
        </w:rPr>
        <w:t>) Quais são as aplicações da CCD?</w:t>
      </w:r>
    </w:p>
    <w:p w:rsidR="007431AF" w:rsidRPr="00535F33" w:rsidRDefault="007431AF" w:rsidP="007431AF">
      <w:pPr>
        <w:widowControl/>
        <w:autoSpaceDE/>
        <w:autoSpaceDN/>
        <w:adjustRightInd/>
        <w:spacing w:line="240" w:lineRule="auto"/>
        <w:ind w:firstLine="0"/>
        <w:rPr>
          <w:rFonts w:ascii="Arial" w:hAnsi="Arial" w:cs="Arial"/>
        </w:rPr>
      </w:pPr>
      <w:proofErr w:type="gramStart"/>
      <w:r w:rsidRPr="00535F33">
        <w:rPr>
          <w:rFonts w:ascii="Arial" w:hAnsi="Arial" w:cs="Arial"/>
        </w:rPr>
        <w:t>3</w:t>
      </w:r>
      <w:proofErr w:type="gramEnd"/>
      <w:r w:rsidRPr="00535F33">
        <w:rPr>
          <w:rFonts w:ascii="Arial" w:hAnsi="Arial" w:cs="Arial"/>
        </w:rPr>
        <w:t xml:space="preserve">) </w:t>
      </w:r>
      <w:r w:rsidR="009B7AEE">
        <w:rPr>
          <w:rFonts w:ascii="Arial" w:hAnsi="Arial" w:cs="Arial"/>
        </w:rPr>
        <w:t>Explique o que é uma série eluotrópica?</w:t>
      </w:r>
      <w:r w:rsidRPr="00535F33">
        <w:rPr>
          <w:rFonts w:ascii="Arial" w:hAnsi="Arial" w:cs="Arial"/>
        </w:rPr>
        <w:t>.</w:t>
      </w:r>
    </w:p>
    <w:p w:rsidR="007431AF" w:rsidRPr="00535F33" w:rsidRDefault="007240D4" w:rsidP="007431AF">
      <w:pPr>
        <w:widowControl/>
        <w:autoSpaceDE/>
        <w:autoSpaceDN/>
        <w:adjustRightInd/>
        <w:spacing w:line="240" w:lineRule="auto"/>
        <w:ind w:firstLine="0"/>
        <w:rPr>
          <w:rFonts w:ascii="Arial" w:hAnsi="Arial" w:cs="Arial"/>
        </w:rPr>
      </w:pPr>
      <w:proofErr w:type="gramStart"/>
      <w:r>
        <w:rPr>
          <w:rFonts w:ascii="Arial" w:hAnsi="Arial" w:cs="Arial"/>
        </w:rPr>
        <w:t>4</w:t>
      </w:r>
      <w:proofErr w:type="gramEnd"/>
      <w:r>
        <w:rPr>
          <w:rFonts w:ascii="Arial" w:hAnsi="Arial" w:cs="Arial"/>
        </w:rPr>
        <w:t>)Para que serve um revelador em cromatografia?</w:t>
      </w:r>
    </w:p>
    <w:p w:rsidR="007431AF" w:rsidRPr="00535F33" w:rsidRDefault="007431AF" w:rsidP="007431AF">
      <w:pPr>
        <w:ind w:firstLine="0"/>
        <w:rPr>
          <w:rFonts w:ascii="Arial" w:hAnsi="Arial" w:cs="Arial"/>
        </w:rPr>
      </w:pPr>
    </w:p>
    <w:p w:rsidR="007431AF" w:rsidRPr="00535F33" w:rsidRDefault="007431AF" w:rsidP="007431AF">
      <w:pPr>
        <w:ind w:firstLine="0"/>
        <w:rPr>
          <w:rFonts w:ascii="Arial" w:hAnsi="Arial" w:cs="Arial"/>
        </w:rPr>
      </w:pPr>
    </w:p>
    <w:p w:rsidR="007431AF" w:rsidRPr="00535F33" w:rsidRDefault="007431AF" w:rsidP="007431AF">
      <w:pPr>
        <w:widowControl/>
        <w:autoSpaceDE/>
        <w:autoSpaceDN/>
        <w:adjustRightInd/>
        <w:spacing w:line="240" w:lineRule="auto"/>
        <w:ind w:firstLine="0"/>
        <w:rPr>
          <w:rFonts w:ascii="Arial" w:hAnsi="Arial" w:cs="Arial"/>
          <w:b/>
        </w:rPr>
      </w:pPr>
      <w:r w:rsidRPr="00535F33">
        <w:rPr>
          <w:rFonts w:ascii="Arial" w:hAnsi="Arial" w:cs="Arial"/>
          <w:b/>
        </w:rPr>
        <w:t>Referências Bibliográficas</w:t>
      </w:r>
    </w:p>
    <w:p w:rsidR="007431AF" w:rsidRPr="00535F33" w:rsidRDefault="007431AF" w:rsidP="007431AF">
      <w:pPr>
        <w:ind w:firstLine="0"/>
        <w:rPr>
          <w:rFonts w:ascii="Arial" w:hAnsi="Arial" w:cs="Arial"/>
        </w:rPr>
      </w:pPr>
    </w:p>
    <w:p w:rsidR="007431AF" w:rsidRPr="00535F33" w:rsidRDefault="007431AF" w:rsidP="007431AF">
      <w:pPr>
        <w:ind w:firstLine="0"/>
        <w:rPr>
          <w:rFonts w:ascii="Arial" w:hAnsi="Arial" w:cs="Arial"/>
        </w:rPr>
      </w:pPr>
      <w:proofErr w:type="gramStart"/>
      <w:r w:rsidRPr="00535F33">
        <w:rPr>
          <w:rFonts w:ascii="Arial" w:hAnsi="Arial" w:cs="Arial"/>
        </w:rPr>
        <w:t>1</w:t>
      </w:r>
      <w:proofErr w:type="gramEnd"/>
      <w:r w:rsidRPr="00535F33">
        <w:rPr>
          <w:rFonts w:ascii="Arial" w:hAnsi="Arial" w:cs="Arial"/>
        </w:rPr>
        <w:t xml:space="preserve">) A.R.M. Oliveira, F. Simonelli, F.A. Marquers, </w:t>
      </w:r>
      <w:r w:rsidRPr="00535F33">
        <w:rPr>
          <w:rFonts w:ascii="Arial" w:hAnsi="Arial" w:cs="Arial"/>
          <w:i/>
        </w:rPr>
        <w:t>Química Nova na Escola</w:t>
      </w:r>
      <w:r w:rsidRPr="00535F33">
        <w:rPr>
          <w:rFonts w:ascii="Arial" w:hAnsi="Arial" w:cs="Arial"/>
        </w:rPr>
        <w:t xml:space="preserve"> </w:t>
      </w:r>
      <w:r w:rsidRPr="00535F33">
        <w:rPr>
          <w:rFonts w:ascii="Arial" w:hAnsi="Arial" w:cs="Arial"/>
          <w:b/>
        </w:rPr>
        <w:t>1998</w:t>
      </w:r>
      <w:r w:rsidRPr="00535F33">
        <w:rPr>
          <w:rFonts w:ascii="Arial" w:hAnsi="Arial" w:cs="Arial"/>
        </w:rPr>
        <w:t xml:space="preserve">, </w:t>
      </w:r>
      <w:r w:rsidRPr="00535F33">
        <w:rPr>
          <w:rFonts w:ascii="Arial" w:hAnsi="Arial" w:cs="Arial"/>
          <w:i/>
        </w:rPr>
        <w:t xml:space="preserve">7, </w:t>
      </w:r>
      <w:r w:rsidRPr="00535F33">
        <w:rPr>
          <w:rFonts w:ascii="Arial" w:hAnsi="Arial" w:cs="Arial"/>
        </w:rPr>
        <w:t>38.</w:t>
      </w:r>
    </w:p>
    <w:p w:rsidR="007431AF" w:rsidRPr="00535F33" w:rsidRDefault="007431AF" w:rsidP="007431AF">
      <w:pPr>
        <w:ind w:firstLine="0"/>
        <w:rPr>
          <w:rFonts w:ascii="Arial" w:hAnsi="Arial" w:cs="Arial"/>
        </w:rPr>
      </w:pPr>
      <w:proofErr w:type="gramStart"/>
      <w:r w:rsidRPr="00535F33">
        <w:rPr>
          <w:rFonts w:ascii="Arial" w:hAnsi="Arial" w:cs="Arial"/>
        </w:rPr>
        <w:t>2</w:t>
      </w:r>
      <w:proofErr w:type="gramEnd"/>
      <w:r w:rsidRPr="00535F33">
        <w:rPr>
          <w:rFonts w:ascii="Arial" w:hAnsi="Arial" w:cs="Arial"/>
        </w:rPr>
        <w:t xml:space="preserve">) R. Morrison, R. Boyd, </w:t>
      </w:r>
      <w:r w:rsidRPr="00535F33">
        <w:rPr>
          <w:rFonts w:ascii="Arial" w:hAnsi="Arial" w:cs="Arial"/>
          <w:i/>
        </w:rPr>
        <w:t>Química Orgânica</w:t>
      </w:r>
      <w:r w:rsidRPr="00535F33">
        <w:rPr>
          <w:rFonts w:ascii="Arial" w:hAnsi="Arial" w:cs="Arial"/>
        </w:rPr>
        <w:t>, Fundação Calouste Guilberkian, 13ª Edição, 1996.</w:t>
      </w:r>
    </w:p>
    <w:p w:rsidR="007431AF" w:rsidRPr="00535F33" w:rsidRDefault="007431AF" w:rsidP="007431AF">
      <w:pPr>
        <w:ind w:firstLine="0"/>
        <w:rPr>
          <w:rFonts w:ascii="Arial" w:hAnsi="Arial" w:cs="Arial"/>
          <w:lang w:val="pt-BR"/>
        </w:rPr>
      </w:pPr>
      <w:proofErr w:type="gramStart"/>
      <w:r w:rsidRPr="00535F33">
        <w:rPr>
          <w:rFonts w:ascii="Arial" w:hAnsi="Arial" w:cs="Arial"/>
          <w:lang w:val="pt-BR"/>
        </w:rPr>
        <w:t>3</w:t>
      </w:r>
      <w:proofErr w:type="gramEnd"/>
      <w:r w:rsidRPr="00535F33">
        <w:rPr>
          <w:rFonts w:ascii="Arial" w:hAnsi="Arial" w:cs="Arial"/>
          <w:lang w:val="pt-BR"/>
        </w:rPr>
        <w:t xml:space="preserve">) H. G. O. Becker </w:t>
      </w:r>
      <w:proofErr w:type="gramStart"/>
      <w:r w:rsidRPr="00535F33">
        <w:rPr>
          <w:rFonts w:ascii="Arial" w:hAnsi="Arial" w:cs="Arial"/>
          <w:lang w:val="pt-BR"/>
        </w:rPr>
        <w:t>et</w:t>
      </w:r>
      <w:proofErr w:type="gramEnd"/>
      <w:r w:rsidRPr="00535F33">
        <w:rPr>
          <w:rFonts w:ascii="Arial" w:hAnsi="Arial" w:cs="Arial"/>
          <w:lang w:val="pt-BR"/>
        </w:rPr>
        <w:t xml:space="preserve"> al., </w:t>
      </w:r>
      <w:r w:rsidRPr="00535F33">
        <w:rPr>
          <w:rFonts w:ascii="Arial" w:hAnsi="Arial" w:cs="Arial"/>
          <w:i/>
          <w:lang w:val="pt-BR"/>
        </w:rPr>
        <w:t>ORGANIKUM Química Orgânica Experimental</w:t>
      </w:r>
      <w:r w:rsidRPr="00535F33">
        <w:rPr>
          <w:rFonts w:ascii="Arial" w:hAnsi="Arial" w:cs="Arial"/>
          <w:lang w:val="pt-BR"/>
        </w:rPr>
        <w:t xml:space="preserve">, Fundação </w:t>
      </w:r>
      <w:proofErr w:type="spellStart"/>
      <w:r w:rsidRPr="00535F33">
        <w:rPr>
          <w:rFonts w:ascii="Arial" w:hAnsi="Arial" w:cs="Arial"/>
          <w:lang w:val="pt-BR"/>
        </w:rPr>
        <w:t>Calouste</w:t>
      </w:r>
      <w:proofErr w:type="spellEnd"/>
      <w:r w:rsidRPr="00535F33">
        <w:rPr>
          <w:rFonts w:ascii="Arial" w:hAnsi="Arial" w:cs="Arial"/>
          <w:lang w:val="pt-BR"/>
        </w:rPr>
        <w:t xml:space="preserve"> </w:t>
      </w:r>
      <w:proofErr w:type="spellStart"/>
      <w:r w:rsidRPr="00535F33">
        <w:rPr>
          <w:rFonts w:ascii="Arial" w:hAnsi="Arial" w:cs="Arial"/>
          <w:lang w:val="pt-BR"/>
        </w:rPr>
        <w:t>Gulkenkian</w:t>
      </w:r>
      <w:proofErr w:type="spellEnd"/>
      <w:r w:rsidRPr="00535F33">
        <w:rPr>
          <w:rFonts w:ascii="Arial" w:hAnsi="Arial" w:cs="Arial"/>
          <w:lang w:val="pt-BR"/>
        </w:rPr>
        <w:t>, 2ª Edição, Lisboa, 1997.</w:t>
      </w:r>
      <w:r>
        <w:rPr>
          <w:rFonts w:ascii="Arial" w:hAnsi="Arial" w:cs="Arial"/>
          <w:lang w:val="pt-BR"/>
        </w:rPr>
        <w:t xml:space="preserve"> </w:t>
      </w:r>
    </w:p>
    <w:p w:rsidR="007431AF" w:rsidRPr="00535F33" w:rsidRDefault="007431AF" w:rsidP="007431AF">
      <w:pPr>
        <w:ind w:firstLine="0"/>
        <w:rPr>
          <w:rFonts w:ascii="Arial" w:hAnsi="Arial" w:cs="Arial"/>
          <w:lang w:val="pt-BR"/>
        </w:rPr>
      </w:pPr>
    </w:p>
    <w:p w:rsidR="007431AF" w:rsidRPr="00535F33" w:rsidRDefault="007431AF" w:rsidP="007431AF">
      <w:pPr>
        <w:ind w:firstLine="0"/>
        <w:rPr>
          <w:rFonts w:ascii="Arial" w:hAnsi="Arial" w:cs="Arial"/>
          <w:lang w:val="pt-BR"/>
        </w:rPr>
      </w:pPr>
    </w:p>
    <w:p w:rsidR="007431AF" w:rsidRPr="00535F33" w:rsidRDefault="007431AF" w:rsidP="007431AF">
      <w:pPr>
        <w:ind w:firstLine="0"/>
        <w:rPr>
          <w:rFonts w:ascii="Arial" w:hAnsi="Arial" w:cs="Arial"/>
          <w:lang w:val="pt-BR"/>
        </w:rPr>
      </w:pPr>
    </w:p>
    <w:p w:rsidR="00F5792A" w:rsidRPr="007431AF" w:rsidRDefault="00F5792A">
      <w:pPr>
        <w:rPr>
          <w:lang w:val="pt-BR"/>
        </w:rPr>
      </w:pPr>
    </w:p>
    <w:sectPr w:rsidR="00F5792A" w:rsidRPr="007431AF" w:rsidSect="0055684C">
      <w:headerReference w:type="default" r:id="rId10"/>
      <w:pgSz w:w="11907" w:h="16840" w:code="9"/>
      <w:pgMar w:top="1191" w:right="1418" w:bottom="720"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A8F" w:rsidRDefault="00377A8F" w:rsidP="007431AF">
      <w:pPr>
        <w:spacing w:line="240" w:lineRule="auto"/>
      </w:pPr>
      <w:r>
        <w:separator/>
      </w:r>
    </w:p>
  </w:endnote>
  <w:endnote w:type="continuationSeparator" w:id="0">
    <w:p w:rsidR="00377A8F" w:rsidRDefault="00377A8F" w:rsidP="007431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A8F" w:rsidRDefault="00377A8F" w:rsidP="007431AF">
      <w:pPr>
        <w:spacing w:line="240" w:lineRule="auto"/>
      </w:pPr>
      <w:r>
        <w:separator/>
      </w:r>
    </w:p>
  </w:footnote>
  <w:footnote w:type="continuationSeparator" w:id="0">
    <w:p w:rsidR="00377A8F" w:rsidRDefault="00377A8F" w:rsidP="007431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5D" w:rsidRPr="00BA475D" w:rsidRDefault="00BA475D" w:rsidP="00BA475D">
    <w:pPr>
      <w:jc w:val="center"/>
      <w:rPr>
        <w:rFonts w:ascii="Arial" w:hAnsi="Arial" w:cs="Arial"/>
        <w:b/>
        <w:sz w:val="24"/>
        <w:szCs w:val="24"/>
      </w:rPr>
    </w:pPr>
    <w:r w:rsidRPr="00BA475D">
      <w:rPr>
        <w:rFonts w:ascii="Arial" w:hAnsi="Arial" w:cs="Arial"/>
        <w:b/>
        <w:sz w:val="24"/>
        <w:szCs w:val="24"/>
      </w:rPr>
      <w:t>LABORATÓRIO DE FUNDAMENTOS DE QUÍMICA AULA</w:t>
    </w:r>
    <w:proofErr w:type="gramStart"/>
    <w:r w:rsidRPr="00BA475D">
      <w:rPr>
        <w:rFonts w:ascii="Arial" w:hAnsi="Arial" w:cs="Arial"/>
        <w:b/>
        <w:sz w:val="24"/>
        <w:szCs w:val="24"/>
      </w:rPr>
      <w:t xml:space="preserve">  </w:t>
    </w:r>
    <w:proofErr w:type="gramEnd"/>
    <w:r w:rsidRPr="00BA475D">
      <w:rPr>
        <w:rFonts w:ascii="Arial" w:hAnsi="Arial" w:cs="Arial"/>
        <w:b/>
        <w:sz w:val="24"/>
        <w:szCs w:val="24"/>
      </w:rPr>
      <w:t>N° 5</w:t>
    </w:r>
  </w:p>
  <w:p w:rsidR="00BA475D" w:rsidRDefault="00BA475D" w:rsidP="00BA475D">
    <w:pPr>
      <w:rPr>
        <w:color w:val="333333"/>
        <w:sz w:val="24"/>
        <w:szCs w:val="24"/>
      </w:rPr>
    </w:pPr>
  </w:p>
  <w:p w:rsidR="00535F33" w:rsidRPr="00BA475D" w:rsidRDefault="00377A8F" w:rsidP="00BA475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94BA4"/>
    <w:multiLevelType w:val="hybridMultilevel"/>
    <w:tmpl w:val="A3C098A2"/>
    <w:lvl w:ilvl="0" w:tplc="CB12E77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1AF"/>
    <w:rsid w:val="000A6B75"/>
    <w:rsid w:val="00184152"/>
    <w:rsid w:val="001B1D82"/>
    <w:rsid w:val="002442D1"/>
    <w:rsid w:val="00257D24"/>
    <w:rsid w:val="00265385"/>
    <w:rsid w:val="00265F0F"/>
    <w:rsid w:val="002E4A6C"/>
    <w:rsid w:val="00301941"/>
    <w:rsid w:val="00377A8F"/>
    <w:rsid w:val="003872B1"/>
    <w:rsid w:val="003E4ACA"/>
    <w:rsid w:val="004E29C7"/>
    <w:rsid w:val="004F7C66"/>
    <w:rsid w:val="005F2DE3"/>
    <w:rsid w:val="006919BB"/>
    <w:rsid w:val="006B122F"/>
    <w:rsid w:val="007240D4"/>
    <w:rsid w:val="007431AF"/>
    <w:rsid w:val="00800BFF"/>
    <w:rsid w:val="00863770"/>
    <w:rsid w:val="00922E59"/>
    <w:rsid w:val="009A65FB"/>
    <w:rsid w:val="009B7AEE"/>
    <w:rsid w:val="00A24B37"/>
    <w:rsid w:val="00A6461B"/>
    <w:rsid w:val="00A940A9"/>
    <w:rsid w:val="00AB5DEF"/>
    <w:rsid w:val="00BA475D"/>
    <w:rsid w:val="00C12335"/>
    <w:rsid w:val="00C73BD5"/>
    <w:rsid w:val="00C84228"/>
    <w:rsid w:val="00DA1526"/>
    <w:rsid w:val="00E20B4C"/>
    <w:rsid w:val="00E4041E"/>
    <w:rsid w:val="00E96041"/>
    <w:rsid w:val="00EF244C"/>
    <w:rsid w:val="00F5792A"/>
    <w:rsid w:val="00F819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1AF"/>
    <w:pPr>
      <w:widowControl w:val="0"/>
      <w:autoSpaceDE w:val="0"/>
      <w:autoSpaceDN w:val="0"/>
      <w:adjustRightInd w:val="0"/>
      <w:spacing w:after="0" w:line="260" w:lineRule="auto"/>
      <w:ind w:firstLine="680"/>
      <w:jc w:val="both"/>
    </w:pPr>
    <w:rPr>
      <w:rFonts w:ascii="Times New Roman" w:eastAsia="Times New Roman" w:hAnsi="Times New Roman" w:cs="Times New Roman"/>
      <w:lang w:val="pt-PT" w:eastAsia="pt-BR"/>
    </w:rPr>
  </w:style>
  <w:style w:type="paragraph" w:styleId="Ttulo1">
    <w:name w:val="heading 1"/>
    <w:basedOn w:val="Normal"/>
    <w:next w:val="Normal"/>
    <w:link w:val="Ttulo1Char"/>
    <w:qFormat/>
    <w:rsid w:val="007431AF"/>
    <w:pPr>
      <w:keepNext/>
      <w:widowControl/>
      <w:autoSpaceDE/>
      <w:autoSpaceDN/>
      <w:adjustRightInd/>
      <w:spacing w:line="240" w:lineRule="auto"/>
      <w:ind w:firstLine="0"/>
      <w:outlineLvl w:val="0"/>
    </w:pPr>
    <w:rPr>
      <w:rFonts w:ascii="Arial" w:hAnsi="Arial"/>
      <w:i/>
      <w:sz w:val="24"/>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431AF"/>
    <w:rPr>
      <w:rFonts w:ascii="Arial" w:eastAsia="Times New Roman" w:hAnsi="Arial" w:cs="Times New Roman"/>
      <w:i/>
      <w:sz w:val="24"/>
      <w:szCs w:val="20"/>
      <w:lang w:eastAsia="pt-BR"/>
    </w:rPr>
  </w:style>
  <w:style w:type="paragraph" w:styleId="Corpodetexto">
    <w:name w:val="Body Text"/>
    <w:basedOn w:val="Normal"/>
    <w:link w:val="CorpodetextoChar"/>
    <w:rsid w:val="007431AF"/>
    <w:pPr>
      <w:widowControl/>
      <w:autoSpaceDE/>
      <w:autoSpaceDN/>
      <w:adjustRightInd/>
      <w:spacing w:line="240" w:lineRule="auto"/>
      <w:ind w:firstLine="0"/>
    </w:pPr>
    <w:rPr>
      <w:rFonts w:ascii="Arial" w:hAnsi="Arial"/>
      <w:sz w:val="24"/>
      <w:szCs w:val="20"/>
      <w:lang w:val="pt-BR"/>
    </w:rPr>
  </w:style>
  <w:style w:type="character" w:customStyle="1" w:styleId="CorpodetextoChar">
    <w:name w:val="Corpo de texto Char"/>
    <w:basedOn w:val="Fontepargpadro"/>
    <w:link w:val="Corpodetexto"/>
    <w:rsid w:val="007431AF"/>
    <w:rPr>
      <w:rFonts w:ascii="Arial" w:eastAsia="Times New Roman" w:hAnsi="Arial" w:cs="Times New Roman"/>
      <w:sz w:val="24"/>
      <w:szCs w:val="20"/>
      <w:lang w:eastAsia="pt-BR"/>
    </w:rPr>
  </w:style>
  <w:style w:type="paragraph" w:styleId="Corpodetexto2">
    <w:name w:val="Body Text 2"/>
    <w:basedOn w:val="Normal"/>
    <w:link w:val="Corpodetexto2Char"/>
    <w:rsid w:val="007431AF"/>
    <w:pPr>
      <w:widowControl/>
      <w:autoSpaceDE/>
      <w:autoSpaceDN/>
      <w:adjustRightInd/>
      <w:spacing w:line="240" w:lineRule="auto"/>
      <w:ind w:firstLine="0"/>
    </w:pPr>
    <w:rPr>
      <w:sz w:val="24"/>
      <w:szCs w:val="24"/>
      <w:lang w:val="pt-BR"/>
    </w:rPr>
  </w:style>
  <w:style w:type="character" w:customStyle="1" w:styleId="Corpodetexto2Char">
    <w:name w:val="Corpo de texto 2 Char"/>
    <w:basedOn w:val="Fontepargpadro"/>
    <w:link w:val="Corpodetexto2"/>
    <w:rsid w:val="007431AF"/>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7431AF"/>
    <w:pPr>
      <w:widowControl/>
      <w:autoSpaceDE/>
      <w:autoSpaceDN/>
      <w:adjustRightInd/>
      <w:spacing w:line="240" w:lineRule="auto"/>
      <w:ind w:firstLine="708"/>
    </w:pPr>
    <w:rPr>
      <w:sz w:val="24"/>
      <w:szCs w:val="24"/>
      <w:lang w:val="pt-BR"/>
    </w:rPr>
  </w:style>
  <w:style w:type="character" w:customStyle="1" w:styleId="Recuodecorpodetexto2Char">
    <w:name w:val="Recuo de corpo de texto 2 Char"/>
    <w:basedOn w:val="Fontepargpadro"/>
    <w:link w:val="Recuodecorpodetexto2"/>
    <w:rsid w:val="007431AF"/>
    <w:rPr>
      <w:rFonts w:ascii="Times New Roman" w:eastAsia="Times New Roman" w:hAnsi="Times New Roman" w:cs="Times New Roman"/>
      <w:sz w:val="24"/>
      <w:szCs w:val="24"/>
      <w:lang w:eastAsia="pt-BR"/>
    </w:rPr>
  </w:style>
  <w:style w:type="paragraph" w:styleId="Cabealho">
    <w:name w:val="header"/>
    <w:basedOn w:val="Normal"/>
    <w:link w:val="CabealhoChar"/>
    <w:rsid w:val="007431AF"/>
    <w:pPr>
      <w:tabs>
        <w:tab w:val="center" w:pos="4419"/>
        <w:tab w:val="right" w:pos="8838"/>
      </w:tabs>
    </w:pPr>
  </w:style>
  <w:style w:type="character" w:customStyle="1" w:styleId="CabealhoChar">
    <w:name w:val="Cabeçalho Char"/>
    <w:basedOn w:val="Fontepargpadro"/>
    <w:link w:val="Cabealho"/>
    <w:rsid w:val="007431AF"/>
    <w:rPr>
      <w:rFonts w:ascii="Times New Roman" w:eastAsia="Times New Roman" w:hAnsi="Times New Roman" w:cs="Times New Roman"/>
      <w:lang w:val="pt-PT" w:eastAsia="pt-BR"/>
    </w:rPr>
  </w:style>
  <w:style w:type="paragraph" w:styleId="Textodebalo">
    <w:name w:val="Balloon Text"/>
    <w:basedOn w:val="Normal"/>
    <w:link w:val="TextodebaloChar"/>
    <w:uiPriority w:val="99"/>
    <w:semiHidden/>
    <w:unhideWhenUsed/>
    <w:rsid w:val="007431A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31AF"/>
    <w:rPr>
      <w:rFonts w:ascii="Tahoma" w:eastAsia="Times New Roman" w:hAnsi="Tahoma" w:cs="Tahoma"/>
      <w:sz w:val="16"/>
      <w:szCs w:val="16"/>
      <w:lang w:val="pt-PT" w:eastAsia="pt-BR"/>
    </w:rPr>
  </w:style>
  <w:style w:type="paragraph" w:styleId="Rodap">
    <w:name w:val="footer"/>
    <w:basedOn w:val="Normal"/>
    <w:link w:val="RodapChar"/>
    <w:uiPriority w:val="99"/>
    <w:unhideWhenUsed/>
    <w:rsid w:val="007431AF"/>
    <w:pPr>
      <w:tabs>
        <w:tab w:val="center" w:pos="4252"/>
        <w:tab w:val="right" w:pos="8504"/>
      </w:tabs>
      <w:spacing w:line="240" w:lineRule="auto"/>
    </w:pPr>
  </w:style>
  <w:style w:type="character" w:customStyle="1" w:styleId="RodapChar">
    <w:name w:val="Rodapé Char"/>
    <w:basedOn w:val="Fontepargpadro"/>
    <w:link w:val="Rodap"/>
    <w:uiPriority w:val="99"/>
    <w:rsid w:val="007431AF"/>
    <w:rPr>
      <w:rFonts w:ascii="Times New Roman" w:eastAsia="Times New Roman" w:hAnsi="Times New Roman" w:cs="Times New Roman"/>
      <w:lang w:val="pt-PT" w:eastAsia="pt-BR"/>
    </w:rPr>
  </w:style>
  <w:style w:type="paragraph" w:customStyle="1" w:styleId="Default">
    <w:name w:val="Default"/>
    <w:rsid w:val="00A24B3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1AF"/>
    <w:pPr>
      <w:widowControl w:val="0"/>
      <w:autoSpaceDE w:val="0"/>
      <w:autoSpaceDN w:val="0"/>
      <w:adjustRightInd w:val="0"/>
      <w:spacing w:after="0" w:line="260" w:lineRule="auto"/>
      <w:ind w:firstLine="680"/>
      <w:jc w:val="both"/>
    </w:pPr>
    <w:rPr>
      <w:rFonts w:ascii="Times New Roman" w:eastAsia="Times New Roman" w:hAnsi="Times New Roman" w:cs="Times New Roman"/>
      <w:lang w:val="pt-PT" w:eastAsia="pt-BR"/>
    </w:rPr>
  </w:style>
  <w:style w:type="paragraph" w:styleId="Ttulo1">
    <w:name w:val="heading 1"/>
    <w:basedOn w:val="Normal"/>
    <w:next w:val="Normal"/>
    <w:link w:val="Ttulo1Char"/>
    <w:qFormat/>
    <w:rsid w:val="007431AF"/>
    <w:pPr>
      <w:keepNext/>
      <w:widowControl/>
      <w:autoSpaceDE/>
      <w:autoSpaceDN/>
      <w:adjustRightInd/>
      <w:spacing w:line="240" w:lineRule="auto"/>
      <w:ind w:firstLine="0"/>
      <w:outlineLvl w:val="0"/>
    </w:pPr>
    <w:rPr>
      <w:rFonts w:ascii="Arial" w:hAnsi="Arial"/>
      <w:i/>
      <w:sz w:val="24"/>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431AF"/>
    <w:rPr>
      <w:rFonts w:ascii="Arial" w:eastAsia="Times New Roman" w:hAnsi="Arial" w:cs="Times New Roman"/>
      <w:i/>
      <w:sz w:val="24"/>
      <w:szCs w:val="20"/>
      <w:lang w:eastAsia="pt-BR"/>
    </w:rPr>
  </w:style>
  <w:style w:type="paragraph" w:styleId="Corpodetexto">
    <w:name w:val="Body Text"/>
    <w:basedOn w:val="Normal"/>
    <w:link w:val="CorpodetextoChar"/>
    <w:rsid w:val="007431AF"/>
    <w:pPr>
      <w:widowControl/>
      <w:autoSpaceDE/>
      <w:autoSpaceDN/>
      <w:adjustRightInd/>
      <w:spacing w:line="240" w:lineRule="auto"/>
      <w:ind w:firstLine="0"/>
    </w:pPr>
    <w:rPr>
      <w:rFonts w:ascii="Arial" w:hAnsi="Arial"/>
      <w:sz w:val="24"/>
      <w:szCs w:val="20"/>
      <w:lang w:val="pt-BR"/>
    </w:rPr>
  </w:style>
  <w:style w:type="character" w:customStyle="1" w:styleId="CorpodetextoChar">
    <w:name w:val="Corpo de texto Char"/>
    <w:basedOn w:val="Fontepargpadro"/>
    <w:link w:val="Corpodetexto"/>
    <w:rsid w:val="007431AF"/>
    <w:rPr>
      <w:rFonts w:ascii="Arial" w:eastAsia="Times New Roman" w:hAnsi="Arial" w:cs="Times New Roman"/>
      <w:sz w:val="24"/>
      <w:szCs w:val="20"/>
      <w:lang w:eastAsia="pt-BR"/>
    </w:rPr>
  </w:style>
  <w:style w:type="paragraph" w:styleId="Corpodetexto2">
    <w:name w:val="Body Text 2"/>
    <w:basedOn w:val="Normal"/>
    <w:link w:val="Corpodetexto2Char"/>
    <w:rsid w:val="007431AF"/>
    <w:pPr>
      <w:widowControl/>
      <w:autoSpaceDE/>
      <w:autoSpaceDN/>
      <w:adjustRightInd/>
      <w:spacing w:line="240" w:lineRule="auto"/>
      <w:ind w:firstLine="0"/>
    </w:pPr>
    <w:rPr>
      <w:sz w:val="24"/>
      <w:szCs w:val="24"/>
      <w:lang w:val="pt-BR"/>
    </w:rPr>
  </w:style>
  <w:style w:type="character" w:customStyle="1" w:styleId="Corpodetexto2Char">
    <w:name w:val="Corpo de texto 2 Char"/>
    <w:basedOn w:val="Fontepargpadro"/>
    <w:link w:val="Corpodetexto2"/>
    <w:rsid w:val="007431AF"/>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7431AF"/>
    <w:pPr>
      <w:widowControl/>
      <w:autoSpaceDE/>
      <w:autoSpaceDN/>
      <w:adjustRightInd/>
      <w:spacing w:line="240" w:lineRule="auto"/>
      <w:ind w:firstLine="708"/>
    </w:pPr>
    <w:rPr>
      <w:sz w:val="24"/>
      <w:szCs w:val="24"/>
      <w:lang w:val="pt-BR"/>
    </w:rPr>
  </w:style>
  <w:style w:type="character" w:customStyle="1" w:styleId="Recuodecorpodetexto2Char">
    <w:name w:val="Recuo de corpo de texto 2 Char"/>
    <w:basedOn w:val="Fontepargpadro"/>
    <w:link w:val="Recuodecorpodetexto2"/>
    <w:rsid w:val="007431AF"/>
    <w:rPr>
      <w:rFonts w:ascii="Times New Roman" w:eastAsia="Times New Roman" w:hAnsi="Times New Roman" w:cs="Times New Roman"/>
      <w:sz w:val="24"/>
      <w:szCs w:val="24"/>
      <w:lang w:eastAsia="pt-BR"/>
    </w:rPr>
  </w:style>
  <w:style w:type="paragraph" w:styleId="Cabealho">
    <w:name w:val="header"/>
    <w:basedOn w:val="Normal"/>
    <w:link w:val="CabealhoChar"/>
    <w:rsid w:val="007431AF"/>
    <w:pPr>
      <w:tabs>
        <w:tab w:val="center" w:pos="4419"/>
        <w:tab w:val="right" w:pos="8838"/>
      </w:tabs>
    </w:pPr>
  </w:style>
  <w:style w:type="character" w:customStyle="1" w:styleId="CabealhoChar">
    <w:name w:val="Cabeçalho Char"/>
    <w:basedOn w:val="Fontepargpadro"/>
    <w:link w:val="Cabealho"/>
    <w:rsid w:val="007431AF"/>
    <w:rPr>
      <w:rFonts w:ascii="Times New Roman" w:eastAsia="Times New Roman" w:hAnsi="Times New Roman" w:cs="Times New Roman"/>
      <w:lang w:val="pt-PT" w:eastAsia="pt-BR"/>
    </w:rPr>
  </w:style>
  <w:style w:type="paragraph" w:styleId="Textodebalo">
    <w:name w:val="Balloon Text"/>
    <w:basedOn w:val="Normal"/>
    <w:link w:val="TextodebaloChar"/>
    <w:uiPriority w:val="99"/>
    <w:semiHidden/>
    <w:unhideWhenUsed/>
    <w:rsid w:val="007431A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31AF"/>
    <w:rPr>
      <w:rFonts w:ascii="Tahoma" w:eastAsia="Times New Roman" w:hAnsi="Tahoma" w:cs="Tahoma"/>
      <w:sz w:val="16"/>
      <w:szCs w:val="16"/>
      <w:lang w:val="pt-PT" w:eastAsia="pt-BR"/>
    </w:rPr>
  </w:style>
  <w:style w:type="paragraph" w:styleId="Rodap">
    <w:name w:val="footer"/>
    <w:basedOn w:val="Normal"/>
    <w:link w:val="RodapChar"/>
    <w:uiPriority w:val="99"/>
    <w:unhideWhenUsed/>
    <w:rsid w:val="007431AF"/>
    <w:pPr>
      <w:tabs>
        <w:tab w:val="center" w:pos="4252"/>
        <w:tab w:val="right" w:pos="8504"/>
      </w:tabs>
      <w:spacing w:line="240" w:lineRule="auto"/>
    </w:pPr>
  </w:style>
  <w:style w:type="character" w:customStyle="1" w:styleId="RodapChar">
    <w:name w:val="Rodapé Char"/>
    <w:basedOn w:val="Fontepargpadro"/>
    <w:link w:val="Rodap"/>
    <w:uiPriority w:val="99"/>
    <w:rsid w:val="007431AF"/>
    <w:rPr>
      <w:rFonts w:ascii="Times New Roman" w:eastAsia="Times New Roman" w:hAnsi="Times New Roman" w:cs="Times New Roman"/>
      <w:lang w:val="pt-PT" w:eastAsia="pt-BR"/>
    </w:rPr>
  </w:style>
  <w:style w:type="paragraph" w:customStyle="1" w:styleId="Default">
    <w:name w:val="Default"/>
    <w:rsid w:val="00A24B3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29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1372</Words>
  <Characters>7410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EMANOEL</dc:creator>
  <cp:lastModifiedBy>EMANOEL</cp:lastModifiedBy>
  <cp:revision>8</cp:revision>
  <cp:lastPrinted>2016-04-25T14:05:00Z</cp:lastPrinted>
  <dcterms:created xsi:type="dcterms:W3CDTF">2017-08-11T19:07:00Z</dcterms:created>
  <dcterms:modified xsi:type="dcterms:W3CDTF">2018-03-05T21:43:00Z</dcterms:modified>
</cp:coreProperties>
</file>