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98" w:rsidRDefault="00A16498" w:rsidP="00A16498">
      <w:pPr>
        <w:rPr>
          <w:b/>
        </w:rPr>
      </w:pPr>
    </w:p>
    <w:p w:rsidR="00A16498" w:rsidRDefault="00A16498" w:rsidP="00A16498">
      <w:pPr>
        <w:ind w:left="2124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CURRICULUM VITAE</w:t>
      </w:r>
    </w:p>
    <w:p w:rsidR="00A16498" w:rsidRDefault="00A16498" w:rsidP="00A16498">
      <w:pPr>
        <w:rPr>
          <w:rFonts w:ascii="Tahoma" w:hAnsi="Tahoma" w:cs="Tahoma"/>
          <w:b/>
          <w:bCs/>
        </w:rPr>
      </w:pPr>
    </w:p>
    <w:p w:rsidR="00A16498" w:rsidRDefault="00A16498" w:rsidP="00A16498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Dados Pessoais</w:t>
      </w:r>
    </w:p>
    <w:p w:rsidR="00A16498" w:rsidRDefault="00A16498" w:rsidP="00A16498">
      <w:pPr>
        <w:ind w:left="360"/>
        <w:rPr>
          <w:rFonts w:ascii="Tahoma" w:hAnsi="Tahoma" w:cs="Tahoma"/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776"/>
        <w:gridCol w:w="924"/>
        <w:gridCol w:w="2880"/>
      </w:tblGrid>
      <w:tr w:rsidR="00A16498" w:rsidTr="00501B35">
        <w:tc>
          <w:tcPr>
            <w:tcW w:w="9610" w:type="dxa"/>
            <w:gridSpan w:val="4"/>
          </w:tcPr>
          <w:p w:rsidR="00A16498" w:rsidRDefault="00A16498" w:rsidP="00501B35">
            <w:pPr>
              <w:pStyle w:val="Rodap"/>
              <w:tabs>
                <w:tab w:val="clear" w:pos="4419"/>
                <w:tab w:val="clear" w:pos="883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Nome                   </w:t>
            </w:r>
          </w:p>
        </w:tc>
      </w:tr>
      <w:tr w:rsidR="00A16498" w:rsidTr="00501B35">
        <w:tc>
          <w:tcPr>
            <w:tcW w:w="9610" w:type="dxa"/>
            <w:gridSpan w:val="4"/>
          </w:tcPr>
          <w:p w:rsidR="00A16498" w:rsidRDefault="00A16498" w:rsidP="00501B35">
            <w:pPr>
              <w:pStyle w:val="Rodap"/>
              <w:tabs>
                <w:tab w:val="clear" w:pos="4419"/>
                <w:tab w:val="clear" w:pos="883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de Nascimento</w:t>
            </w:r>
          </w:p>
        </w:tc>
      </w:tr>
      <w:tr w:rsidR="00A16498" w:rsidTr="00501B35">
        <w:trPr>
          <w:cantSplit/>
        </w:trPr>
        <w:tc>
          <w:tcPr>
            <w:tcW w:w="6730" w:type="dxa"/>
            <w:gridSpan w:val="3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</w:t>
            </w:r>
          </w:p>
        </w:tc>
        <w:tc>
          <w:tcPr>
            <w:tcW w:w="2880" w:type="dxa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número</w:t>
            </w:r>
          </w:p>
        </w:tc>
      </w:tr>
      <w:tr w:rsidR="00A16498" w:rsidTr="00501B35">
        <w:tc>
          <w:tcPr>
            <w:tcW w:w="9610" w:type="dxa"/>
            <w:gridSpan w:val="4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</w:t>
            </w:r>
          </w:p>
        </w:tc>
      </w:tr>
      <w:tr w:rsidR="00A16498" w:rsidTr="00501B35">
        <w:trPr>
          <w:cantSplit/>
        </w:trPr>
        <w:tc>
          <w:tcPr>
            <w:tcW w:w="4030" w:type="dxa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</w:t>
            </w:r>
          </w:p>
        </w:tc>
        <w:tc>
          <w:tcPr>
            <w:tcW w:w="1776" w:type="dxa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UF</w:t>
            </w:r>
          </w:p>
        </w:tc>
        <w:tc>
          <w:tcPr>
            <w:tcW w:w="3804" w:type="dxa"/>
            <w:gridSpan w:val="2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CEP</w:t>
            </w:r>
          </w:p>
        </w:tc>
      </w:tr>
      <w:tr w:rsidR="00A16498" w:rsidTr="00501B35">
        <w:tc>
          <w:tcPr>
            <w:tcW w:w="9610" w:type="dxa"/>
            <w:gridSpan w:val="4"/>
          </w:tcPr>
          <w:p w:rsidR="00A16498" w:rsidRDefault="00A16498" w:rsidP="00501B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Telefone</w:t>
            </w:r>
          </w:p>
        </w:tc>
      </w:tr>
    </w:tbl>
    <w:p w:rsidR="00A16498" w:rsidRDefault="00A16498" w:rsidP="00A16498">
      <w:pPr>
        <w:rPr>
          <w:rFonts w:ascii="Tahoma" w:hAnsi="Tahoma" w:cs="Tahoma"/>
          <w:b/>
          <w:bCs/>
        </w:rPr>
      </w:pPr>
    </w:p>
    <w:p w:rsidR="00A16498" w:rsidRPr="00A16498" w:rsidRDefault="00A16498" w:rsidP="00A16498">
      <w:pPr>
        <w:rPr>
          <w:b/>
        </w:rPr>
      </w:pPr>
      <w:r w:rsidRPr="00A16498">
        <w:rPr>
          <w:b/>
        </w:rPr>
        <w:t>1. TITULAÇÃO -</w:t>
      </w:r>
    </w:p>
    <w:p w:rsidR="00A16498" w:rsidRPr="00A16498" w:rsidRDefault="00A16498" w:rsidP="00A16498">
      <w:pPr>
        <w:rPr>
          <w:b/>
        </w:rPr>
      </w:pPr>
      <w:r w:rsidRPr="00A16498">
        <w:rPr>
          <w:b/>
        </w:rPr>
        <w:t>Itens:</w:t>
      </w:r>
    </w:p>
    <w:p w:rsidR="00A16498" w:rsidRDefault="00A16498" w:rsidP="00B65F21">
      <w:pPr>
        <w:pStyle w:val="PargrafodaLista"/>
        <w:numPr>
          <w:ilvl w:val="1"/>
          <w:numId w:val="2"/>
        </w:numPr>
      </w:pPr>
      <w:r>
        <w:t>Mestrado na área do Serviço Social</w:t>
      </w:r>
    </w:p>
    <w:p w:rsidR="00B65F21" w:rsidRDefault="00B65F21" w:rsidP="00B65F21">
      <w:pPr>
        <w:pStyle w:val="PargrafodaLista"/>
        <w:ind w:left="360"/>
      </w:pPr>
    </w:p>
    <w:p w:rsidR="00A16498" w:rsidRDefault="00A16498" w:rsidP="00B65F21">
      <w:pPr>
        <w:pStyle w:val="PargrafodaLista"/>
        <w:numPr>
          <w:ilvl w:val="1"/>
          <w:numId w:val="2"/>
        </w:numPr>
      </w:pPr>
      <w:r>
        <w:t>Mestrado em áreas afins</w:t>
      </w:r>
    </w:p>
    <w:p w:rsidR="00A16498" w:rsidRDefault="00B65F21" w:rsidP="00A16498">
      <w:r>
        <w:t>1.3.</w:t>
      </w:r>
      <w:r w:rsidR="00A16498">
        <w:t>Curso de especialização na área (360 horas)</w:t>
      </w:r>
    </w:p>
    <w:p w:rsidR="00A16498" w:rsidRDefault="00B65F21" w:rsidP="00A16498">
      <w:r>
        <w:t xml:space="preserve">1.4. </w:t>
      </w:r>
      <w:r w:rsidR="00A16498">
        <w:t xml:space="preserve">Curso de especialização em áreas afins (360 </w:t>
      </w:r>
      <w:proofErr w:type="spellStart"/>
      <w:r w:rsidR="00A16498">
        <w:t>hs</w:t>
      </w:r>
      <w:proofErr w:type="spellEnd"/>
      <w:r w:rsidR="00A16498">
        <w:t>)</w:t>
      </w:r>
    </w:p>
    <w:p w:rsidR="00A16498" w:rsidRDefault="00B65F21" w:rsidP="00A16498">
      <w:r>
        <w:t xml:space="preserve">1.5. </w:t>
      </w:r>
      <w:r w:rsidR="00A16498">
        <w:t>Disciplinas isoladas cursadas na pós-graduação stricto sensu, com declaração de aprovação, ano e carga horária.</w:t>
      </w:r>
    </w:p>
    <w:p w:rsidR="00A16498" w:rsidRDefault="00A16498" w:rsidP="00A16498">
      <w:pPr>
        <w:rPr>
          <w:b/>
        </w:rPr>
      </w:pPr>
    </w:p>
    <w:p w:rsidR="00A16498" w:rsidRPr="00A16498" w:rsidRDefault="00A16498" w:rsidP="00A16498">
      <w:pPr>
        <w:rPr>
          <w:b/>
        </w:rPr>
      </w:pPr>
      <w:r>
        <w:rPr>
          <w:b/>
        </w:rPr>
        <w:t xml:space="preserve">2 - </w:t>
      </w:r>
      <w:r w:rsidRPr="00A16498">
        <w:rPr>
          <w:b/>
        </w:rPr>
        <w:t>EXPERIÊNCIA PROFISSIONAL -</w:t>
      </w:r>
    </w:p>
    <w:p w:rsidR="00A16498" w:rsidRPr="00A16498" w:rsidRDefault="00A16498" w:rsidP="00A16498">
      <w:pPr>
        <w:rPr>
          <w:b/>
        </w:rPr>
      </w:pPr>
      <w:r w:rsidRPr="00A16498">
        <w:rPr>
          <w:b/>
        </w:rPr>
        <w:t>Itens:</w:t>
      </w:r>
    </w:p>
    <w:p w:rsidR="00A16498" w:rsidRDefault="00B65F21" w:rsidP="00A16498">
      <w:r>
        <w:t xml:space="preserve">2.1. </w:t>
      </w:r>
      <w:r w:rsidR="00A16498">
        <w:t>Docência na pós-graduação "lato sensu"</w:t>
      </w:r>
    </w:p>
    <w:p w:rsidR="00A16498" w:rsidRDefault="00B65F21" w:rsidP="00A16498">
      <w:r>
        <w:t xml:space="preserve">2.2. </w:t>
      </w:r>
      <w:r w:rsidR="00A16498">
        <w:t>Docência no ensino superior em graduação</w:t>
      </w:r>
    </w:p>
    <w:p w:rsidR="00A16498" w:rsidRDefault="00B65F21" w:rsidP="00A16498">
      <w:r>
        <w:t xml:space="preserve">2.3. </w:t>
      </w:r>
      <w:r w:rsidR="00A16498">
        <w:t>Atividade profissional em Serviço Social ou áreas afins</w:t>
      </w:r>
    </w:p>
    <w:p w:rsidR="00A16498" w:rsidRDefault="00B65F21" w:rsidP="00A16498">
      <w:r>
        <w:t xml:space="preserve">2.4. </w:t>
      </w:r>
      <w:r w:rsidR="00A16498">
        <w:t>Funções de chefia, coordenação, direção na área de Serviço Social e afins</w:t>
      </w:r>
    </w:p>
    <w:p w:rsidR="00A16498" w:rsidRDefault="00B65F21" w:rsidP="00A16498">
      <w:r>
        <w:t xml:space="preserve">2.5. </w:t>
      </w:r>
      <w:r w:rsidR="00A16498">
        <w:t>Atividades de supervisão direta de estágio</w:t>
      </w:r>
    </w:p>
    <w:p w:rsidR="00A16498" w:rsidRDefault="00B65F21" w:rsidP="00A16498">
      <w:r>
        <w:t xml:space="preserve">2.6. </w:t>
      </w:r>
      <w:r w:rsidR="00A16498">
        <w:t>Orientação de monografia</w:t>
      </w:r>
    </w:p>
    <w:p w:rsidR="00A16498" w:rsidRDefault="00B65F21" w:rsidP="00A16498">
      <w:r>
        <w:lastRenderedPageBreak/>
        <w:t xml:space="preserve">2.7. </w:t>
      </w:r>
      <w:r w:rsidR="00A16498">
        <w:t>Participação em pesquisa acadêmica</w:t>
      </w:r>
    </w:p>
    <w:p w:rsidR="00A16498" w:rsidRDefault="00A16498" w:rsidP="00A16498">
      <w:pPr>
        <w:ind w:firstLine="708"/>
      </w:pPr>
      <w:r>
        <w:t>Coordenador</w:t>
      </w:r>
    </w:p>
    <w:p w:rsidR="00A16498" w:rsidRDefault="00A16498" w:rsidP="00A16498">
      <w:pPr>
        <w:ind w:firstLine="708"/>
      </w:pPr>
      <w:r>
        <w:t>Participante</w:t>
      </w:r>
    </w:p>
    <w:p w:rsidR="00A16498" w:rsidRDefault="00A16498" w:rsidP="00A16498">
      <w:pPr>
        <w:ind w:firstLine="708"/>
      </w:pPr>
      <w:r>
        <w:t>Bolsista IC</w:t>
      </w:r>
    </w:p>
    <w:p w:rsidR="00A16498" w:rsidRDefault="00B65F21" w:rsidP="00A16498">
      <w:r>
        <w:t xml:space="preserve">2.8. </w:t>
      </w:r>
      <w:r w:rsidR="00A16498">
        <w:t>Participação em projeto de extensão registrado</w:t>
      </w:r>
    </w:p>
    <w:p w:rsidR="00A16498" w:rsidRDefault="00A16498" w:rsidP="00A16498">
      <w:pPr>
        <w:ind w:firstLine="708"/>
      </w:pPr>
      <w:r>
        <w:t>Coordenador</w:t>
      </w:r>
    </w:p>
    <w:p w:rsidR="00A16498" w:rsidRDefault="00A16498" w:rsidP="00A16498">
      <w:pPr>
        <w:ind w:firstLine="708"/>
      </w:pPr>
      <w:r>
        <w:t>Participante da equipe</w:t>
      </w:r>
    </w:p>
    <w:p w:rsidR="00A16498" w:rsidRDefault="00A16498" w:rsidP="00A16498">
      <w:pPr>
        <w:ind w:firstLine="708"/>
      </w:pPr>
      <w:r>
        <w:t>Aluno/bolsista</w:t>
      </w:r>
    </w:p>
    <w:p w:rsidR="00A16498" w:rsidRDefault="00B65F21" w:rsidP="00A16498">
      <w:r>
        <w:t xml:space="preserve">2.9. </w:t>
      </w:r>
      <w:r w:rsidR="00A16498">
        <w:t>Cursos ministrados de curta duração (como docente/instrutor e mínimo de 12 horas)</w:t>
      </w:r>
    </w:p>
    <w:p w:rsidR="00A16498" w:rsidRDefault="00B65F21" w:rsidP="00A16498">
      <w:r>
        <w:t xml:space="preserve">2.10. </w:t>
      </w:r>
      <w:r w:rsidR="00A16498">
        <w:t>Participação em bancas examinadora</w:t>
      </w:r>
      <w:r>
        <w:t xml:space="preserve">s </w:t>
      </w:r>
      <w:r w:rsidR="00A16498">
        <w:t>(monografia, especialização e outras)</w:t>
      </w:r>
    </w:p>
    <w:p w:rsidR="00A16498" w:rsidRDefault="00B65F21" w:rsidP="00A16498">
      <w:r>
        <w:t xml:space="preserve">2.11. </w:t>
      </w:r>
      <w:r w:rsidR="00A16498">
        <w:t>Aprovação em concurso público na área ou áreas afins</w:t>
      </w:r>
    </w:p>
    <w:p w:rsidR="00A16498" w:rsidRDefault="00B65F21" w:rsidP="00A16498">
      <w:r>
        <w:t xml:space="preserve">2.12. </w:t>
      </w:r>
      <w:r w:rsidR="00A16498">
        <w:t>Monitoria</w:t>
      </w:r>
    </w:p>
    <w:p w:rsidR="00A16498" w:rsidRDefault="00B65F21" w:rsidP="00A16498">
      <w:r>
        <w:t xml:space="preserve">2.13. </w:t>
      </w:r>
      <w:r w:rsidR="00A16498">
        <w:t>Estágio docência</w:t>
      </w:r>
    </w:p>
    <w:p w:rsidR="00A16498" w:rsidRDefault="00A16498" w:rsidP="00A16498">
      <w:pPr>
        <w:rPr>
          <w:b/>
        </w:rPr>
      </w:pPr>
    </w:p>
    <w:p w:rsidR="00A16498" w:rsidRPr="00A16498" w:rsidRDefault="00A16498" w:rsidP="00A16498">
      <w:pPr>
        <w:rPr>
          <w:b/>
        </w:rPr>
      </w:pPr>
      <w:r>
        <w:rPr>
          <w:b/>
        </w:rPr>
        <w:t xml:space="preserve">3 - </w:t>
      </w:r>
      <w:r w:rsidRPr="00A16498">
        <w:rPr>
          <w:b/>
        </w:rPr>
        <w:t xml:space="preserve">PRODUÇÃO INTELECTUAL </w:t>
      </w:r>
    </w:p>
    <w:p w:rsidR="00A16498" w:rsidRPr="00A16498" w:rsidRDefault="00A16498" w:rsidP="00A16498">
      <w:pPr>
        <w:rPr>
          <w:b/>
        </w:rPr>
      </w:pPr>
      <w:r w:rsidRPr="00A16498">
        <w:rPr>
          <w:b/>
        </w:rPr>
        <w:t>Itens:</w:t>
      </w:r>
    </w:p>
    <w:p w:rsidR="00A16498" w:rsidRDefault="00B65F21" w:rsidP="00A16498">
      <w:r>
        <w:t xml:space="preserve">3.1. </w:t>
      </w:r>
      <w:r w:rsidR="00A16498">
        <w:t xml:space="preserve">Publicação de livro - (com </w:t>
      </w:r>
      <w:proofErr w:type="spellStart"/>
      <w:proofErr w:type="gramStart"/>
      <w:r w:rsidR="00A16498">
        <w:t>ISBN,Conselho</w:t>
      </w:r>
      <w:proofErr w:type="spellEnd"/>
      <w:proofErr w:type="gramEnd"/>
      <w:r w:rsidR="00A16498">
        <w:t xml:space="preserve"> Editorial/Editora)</w:t>
      </w:r>
    </w:p>
    <w:p w:rsidR="00A16498" w:rsidRDefault="00B65F21" w:rsidP="00A16498">
      <w:r>
        <w:t xml:space="preserve">3.2. </w:t>
      </w:r>
      <w:r w:rsidR="00A16498">
        <w:t xml:space="preserve">Publicação de artigos em periódicos </w:t>
      </w:r>
      <w:proofErr w:type="spellStart"/>
      <w:r w:rsidR="00A16498">
        <w:t>Qualis</w:t>
      </w:r>
      <w:proofErr w:type="spellEnd"/>
      <w:r w:rsidR="00A16498">
        <w:t xml:space="preserve"> A</w:t>
      </w:r>
    </w:p>
    <w:p w:rsidR="00A16498" w:rsidRDefault="00B65F21" w:rsidP="00A16498">
      <w:r>
        <w:t xml:space="preserve">3.3. </w:t>
      </w:r>
      <w:r w:rsidR="00A16498">
        <w:t xml:space="preserve">Publicação de artigos em periódicos </w:t>
      </w:r>
      <w:proofErr w:type="spellStart"/>
      <w:r w:rsidR="00A16498">
        <w:t>Qualis</w:t>
      </w:r>
      <w:proofErr w:type="spellEnd"/>
      <w:r w:rsidR="00A16498">
        <w:t xml:space="preserve"> B -</w:t>
      </w:r>
    </w:p>
    <w:p w:rsidR="00A16498" w:rsidRDefault="00B65F21" w:rsidP="00A16498">
      <w:r>
        <w:t xml:space="preserve">3.4. </w:t>
      </w:r>
      <w:r w:rsidR="00A16498">
        <w:t xml:space="preserve">Publicação de artigos em periódicos </w:t>
      </w:r>
      <w:proofErr w:type="spellStart"/>
      <w:r w:rsidR="00A16498">
        <w:t>Qualis</w:t>
      </w:r>
      <w:proofErr w:type="spellEnd"/>
      <w:r w:rsidR="00A16498">
        <w:t xml:space="preserve"> C -</w:t>
      </w:r>
    </w:p>
    <w:p w:rsidR="00F2425D" w:rsidRDefault="00B65F21" w:rsidP="00A16498">
      <w:bookmarkStart w:id="0" w:name="_GoBack"/>
      <w:bookmarkEnd w:id="0"/>
      <w:r>
        <w:t xml:space="preserve">3.5. </w:t>
      </w:r>
      <w:r w:rsidR="00A16498">
        <w:t>Publicação de capítulo de livro</w:t>
      </w:r>
    </w:p>
    <w:sectPr w:rsidR="00F24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4115"/>
    <w:multiLevelType w:val="multilevel"/>
    <w:tmpl w:val="2118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A20AF2"/>
    <w:multiLevelType w:val="hybridMultilevel"/>
    <w:tmpl w:val="22B03514"/>
    <w:lvl w:ilvl="0" w:tplc="F77E51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98"/>
    <w:rsid w:val="00950FAA"/>
    <w:rsid w:val="00A16498"/>
    <w:rsid w:val="00B65F21"/>
    <w:rsid w:val="00CE0594"/>
    <w:rsid w:val="00D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D26A6-6B03-4FDA-B2A1-E136ACC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164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A16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6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Maria Lúcia</cp:lastModifiedBy>
  <cp:revision>2</cp:revision>
  <dcterms:created xsi:type="dcterms:W3CDTF">2018-11-12T16:58:00Z</dcterms:created>
  <dcterms:modified xsi:type="dcterms:W3CDTF">2018-11-12T16:58:00Z</dcterms:modified>
</cp:coreProperties>
</file>