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9" w:rsidRDefault="00AE44C9" w:rsidP="00992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71" w:rsidRPr="008A3632" w:rsidRDefault="00BE5848" w:rsidP="00992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3632">
        <w:rPr>
          <w:rFonts w:ascii="Times New Roman" w:hAnsi="Times New Roman" w:cs="Times New Roman"/>
          <w:b/>
          <w:sz w:val="24"/>
          <w:szCs w:val="24"/>
        </w:rPr>
        <w:t xml:space="preserve">Ata de Julgamento dos requerimentos de bolsa apresentados ao PPGD </w:t>
      </w:r>
      <w:r w:rsidR="00552207">
        <w:rPr>
          <w:rFonts w:ascii="Times New Roman" w:hAnsi="Times New Roman" w:cs="Times New Roman"/>
          <w:b/>
          <w:sz w:val="24"/>
          <w:szCs w:val="24"/>
        </w:rPr>
        <w:t xml:space="preserve">Direito e Inovação </w:t>
      </w:r>
      <w:r w:rsidRPr="008A3632">
        <w:rPr>
          <w:rFonts w:ascii="Times New Roman" w:hAnsi="Times New Roman" w:cs="Times New Roman"/>
          <w:b/>
          <w:sz w:val="24"/>
          <w:szCs w:val="24"/>
        </w:rPr>
        <w:t>– UFJF</w:t>
      </w:r>
    </w:p>
    <w:p w:rsidR="00992D27" w:rsidRPr="008A3632" w:rsidRDefault="00992D27">
      <w:pPr>
        <w:rPr>
          <w:rFonts w:ascii="Times New Roman" w:hAnsi="Times New Roman" w:cs="Times New Roman"/>
          <w:sz w:val="24"/>
          <w:szCs w:val="24"/>
        </w:rPr>
      </w:pPr>
    </w:p>
    <w:p w:rsidR="00992D27" w:rsidRPr="00207F15" w:rsidRDefault="00BE5848" w:rsidP="00992D27">
      <w:pPr>
        <w:jc w:val="both"/>
        <w:rPr>
          <w:rFonts w:ascii="Times New Roman" w:hAnsi="Times New Roman" w:cs="Times New Roman"/>
          <w:sz w:val="24"/>
          <w:szCs w:val="24"/>
        </w:rPr>
      </w:pPr>
      <w:r w:rsidRPr="00207F15">
        <w:rPr>
          <w:rFonts w:ascii="Times New Roman" w:hAnsi="Times New Roman" w:cs="Times New Roman"/>
          <w:sz w:val="24"/>
          <w:szCs w:val="24"/>
        </w:rPr>
        <w:t>No dia 03 de abril de 2020 reuniu-se remotamente</w:t>
      </w:r>
      <w:r w:rsidR="008A3632" w:rsidRPr="00207F15">
        <w:rPr>
          <w:rFonts w:ascii="Times New Roman" w:hAnsi="Times New Roman" w:cs="Times New Roman"/>
          <w:sz w:val="24"/>
          <w:szCs w:val="24"/>
        </w:rPr>
        <w:t xml:space="preserve"> às 15</w:t>
      </w:r>
      <w:r w:rsidR="00D3019B">
        <w:rPr>
          <w:rFonts w:ascii="Times New Roman" w:hAnsi="Times New Roman" w:cs="Times New Roman"/>
          <w:sz w:val="24"/>
          <w:szCs w:val="24"/>
        </w:rPr>
        <w:t xml:space="preserve"> horas e </w:t>
      </w:r>
      <w:r w:rsidR="008A3632" w:rsidRPr="00207F15">
        <w:rPr>
          <w:rFonts w:ascii="Times New Roman" w:hAnsi="Times New Roman" w:cs="Times New Roman"/>
          <w:sz w:val="24"/>
          <w:szCs w:val="24"/>
        </w:rPr>
        <w:t>30</w:t>
      </w:r>
      <w:r w:rsidR="00D3019B">
        <w:rPr>
          <w:rFonts w:ascii="Times New Roman" w:hAnsi="Times New Roman" w:cs="Times New Roman"/>
          <w:sz w:val="24"/>
          <w:szCs w:val="24"/>
        </w:rPr>
        <w:t xml:space="preserve"> </w:t>
      </w:r>
      <w:r w:rsidR="008A3632" w:rsidRPr="00207F15">
        <w:rPr>
          <w:rFonts w:ascii="Times New Roman" w:hAnsi="Times New Roman" w:cs="Times New Roman"/>
          <w:sz w:val="24"/>
          <w:szCs w:val="24"/>
        </w:rPr>
        <w:t>min</w:t>
      </w:r>
      <w:r w:rsidR="00D3019B">
        <w:rPr>
          <w:rFonts w:ascii="Times New Roman" w:hAnsi="Times New Roman" w:cs="Times New Roman"/>
          <w:sz w:val="24"/>
          <w:szCs w:val="24"/>
        </w:rPr>
        <w:t>utos</w:t>
      </w:r>
      <w:r w:rsidRPr="00207F15">
        <w:rPr>
          <w:rFonts w:ascii="Times New Roman" w:hAnsi="Times New Roman" w:cs="Times New Roman"/>
          <w:sz w:val="24"/>
          <w:szCs w:val="24"/>
        </w:rPr>
        <w:t xml:space="preserve"> a Comissão de Bolsas </w:t>
      </w:r>
      <w:r w:rsidR="00D3019B">
        <w:rPr>
          <w:rFonts w:ascii="Times New Roman" w:hAnsi="Times New Roman" w:cs="Times New Roman"/>
          <w:sz w:val="24"/>
          <w:szCs w:val="24"/>
        </w:rPr>
        <w:t xml:space="preserve">do Mestrado em Direito e Inovação </w:t>
      </w:r>
      <w:r w:rsidRPr="00207F15">
        <w:rPr>
          <w:rFonts w:ascii="Times New Roman" w:hAnsi="Times New Roman" w:cs="Times New Roman"/>
          <w:sz w:val="24"/>
          <w:szCs w:val="24"/>
        </w:rPr>
        <w:t>formada pelos professores Vicente Riccio, prof</w:t>
      </w:r>
      <w:r w:rsidR="00D3019B">
        <w:rPr>
          <w:rFonts w:ascii="Times New Roman" w:hAnsi="Times New Roman" w:cs="Times New Roman"/>
          <w:sz w:val="24"/>
          <w:szCs w:val="24"/>
        </w:rPr>
        <w:t>essora</w:t>
      </w:r>
      <w:r w:rsidRPr="00207F15">
        <w:rPr>
          <w:rFonts w:ascii="Times New Roman" w:hAnsi="Times New Roman" w:cs="Times New Roman"/>
          <w:sz w:val="24"/>
          <w:szCs w:val="24"/>
        </w:rPr>
        <w:t xml:space="preserve"> Cláudia Toledo, pelo representante discente Marcos Felipe de Almeida e pela técnico-administrativa Vanilda Cantarino de Magalhães</w:t>
      </w:r>
      <w:r w:rsidR="008A3632" w:rsidRPr="00207F15">
        <w:rPr>
          <w:rFonts w:ascii="Times New Roman" w:hAnsi="Times New Roman" w:cs="Times New Roman"/>
          <w:sz w:val="24"/>
          <w:szCs w:val="24"/>
        </w:rPr>
        <w:t>,</w:t>
      </w:r>
      <w:r w:rsidRPr="00207F15">
        <w:rPr>
          <w:rFonts w:ascii="Times New Roman" w:hAnsi="Times New Roman" w:cs="Times New Roman"/>
          <w:sz w:val="24"/>
          <w:szCs w:val="24"/>
        </w:rPr>
        <w:t xml:space="preserve"> para a </w:t>
      </w:r>
      <w:r w:rsidR="00D3019B">
        <w:rPr>
          <w:rFonts w:ascii="Times New Roman" w:hAnsi="Times New Roman" w:cs="Times New Roman"/>
          <w:sz w:val="24"/>
          <w:szCs w:val="24"/>
        </w:rPr>
        <w:t>designação de</w:t>
      </w:r>
      <w:r w:rsidRPr="00207F15">
        <w:rPr>
          <w:rFonts w:ascii="Times New Roman" w:hAnsi="Times New Roman" w:cs="Times New Roman"/>
          <w:sz w:val="24"/>
          <w:szCs w:val="24"/>
        </w:rPr>
        <w:t xml:space="preserve"> quatro bolsas da agência CAPES e uma bolsa da agência FAPEMIG, todas com duração de dois anos. De acordo com a resolução 05/2019, a concessão de bolsas obedeceu ao seu artigo </w:t>
      </w:r>
      <w:proofErr w:type="gramStart"/>
      <w:r w:rsidRPr="00207F1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A3632" w:rsidRPr="00207F15">
        <w:rPr>
          <w:rFonts w:ascii="Times New Roman" w:hAnsi="Times New Roman" w:cs="Times New Roman"/>
          <w:sz w:val="24"/>
          <w:szCs w:val="24"/>
        </w:rPr>
        <w:t>⁰</w:t>
      </w:r>
      <w:r w:rsidRPr="00207F15">
        <w:rPr>
          <w:rFonts w:ascii="Times New Roman" w:hAnsi="Times New Roman" w:cs="Times New Roman"/>
          <w:sz w:val="24"/>
          <w:szCs w:val="24"/>
        </w:rPr>
        <w:t>. Os candidatos, exceto o discente Yuran</w:t>
      </w:r>
      <w:r w:rsidR="0067164D" w:rsidRPr="00207F15">
        <w:rPr>
          <w:rFonts w:ascii="Times New Roman" w:hAnsi="Times New Roman" w:cs="Times New Roman"/>
          <w:sz w:val="24"/>
          <w:szCs w:val="24"/>
        </w:rPr>
        <w:t xml:space="preserve"> Quintão Castro</w:t>
      </w:r>
      <w:r w:rsidRPr="00207F15">
        <w:rPr>
          <w:rFonts w:ascii="Times New Roman" w:hAnsi="Times New Roman" w:cs="Times New Roman"/>
          <w:sz w:val="24"/>
          <w:szCs w:val="24"/>
        </w:rPr>
        <w:t xml:space="preserve"> cumpriram as exigências dos incisos I e II (dedicação integral e ausência de vínculo empregatício)</w:t>
      </w:r>
      <w:r w:rsidR="0067164D" w:rsidRPr="00207F15">
        <w:rPr>
          <w:rFonts w:ascii="Times New Roman" w:hAnsi="Times New Roman" w:cs="Times New Roman"/>
          <w:sz w:val="24"/>
          <w:szCs w:val="24"/>
        </w:rPr>
        <w:t xml:space="preserve">. A </w:t>
      </w:r>
      <w:r w:rsidRPr="00207F15">
        <w:rPr>
          <w:rFonts w:ascii="Times New Roman" w:hAnsi="Times New Roman" w:cs="Times New Roman"/>
          <w:sz w:val="24"/>
          <w:szCs w:val="24"/>
        </w:rPr>
        <w:t>candidata Larissa Gasparoni</w:t>
      </w:r>
      <w:r w:rsidR="002A6776" w:rsidRPr="00207F15">
        <w:rPr>
          <w:rFonts w:ascii="Times New Roman" w:hAnsi="Times New Roman" w:cs="Times New Roman"/>
          <w:sz w:val="24"/>
          <w:szCs w:val="24"/>
        </w:rPr>
        <w:t xml:space="preserve"> Gazolla de Siqueira</w:t>
      </w:r>
      <w:r w:rsidRPr="00207F15">
        <w:rPr>
          <w:rFonts w:ascii="Times New Roman" w:hAnsi="Times New Roman" w:cs="Times New Roman"/>
          <w:sz w:val="24"/>
          <w:szCs w:val="24"/>
        </w:rPr>
        <w:t xml:space="preserve"> não apresentou todos os documentos solicitados. Em etapa posterior avaliou-se o critério </w:t>
      </w:r>
      <w:proofErr w:type="gramStart"/>
      <w:r w:rsidRPr="00207F15">
        <w:rPr>
          <w:rFonts w:ascii="Times New Roman" w:hAnsi="Times New Roman" w:cs="Times New Roman"/>
          <w:sz w:val="24"/>
          <w:szCs w:val="24"/>
        </w:rPr>
        <w:t>estabelecido</w:t>
      </w:r>
      <w:proofErr w:type="gramEnd"/>
      <w:r w:rsidRPr="00207F15">
        <w:rPr>
          <w:rFonts w:ascii="Times New Roman" w:hAnsi="Times New Roman" w:cs="Times New Roman"/>
          <w:sz w:val="24"/>
          <w:szCs w:val="24"/>
        </w:rPr>
        <w:t xml:space="preserve"> no inciso III e suas respectivas alíneas, em que foram atestados os demais critérios do edital</w:t>
      </w:r>
      <w:r w:rsidR="00992D27" w:rsidRPr="00207F15">
        <w:rPr>
          <w:rFonts w:ascii="Times New Roman" w:hAnsi="Times New Roman" w:cs="Times New Roman"/>
          <w:sz w:val="24"/>
          <w:szCs w:val="24"/>
        </w:rPr>
        <w:t>. Por fim, o ranking dos candidatos foi definido conforme relação a seguir:</w:t>
      </w:r>
    </w:p>
    <w:p w:rsidR="00992D27" w:rsidRPr="00207F15" w:rsidRDefault="00992D27" w:rsidP="00992D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F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7F15">
        <w:rPr>
          <w:rFonts w:ascii="Times New Roman" w:hAnsi="Times New Roman" w:cs="Times New Roman"/>
          <w:sz w:val="24"/>
          <w:szCs w:val="24"/>
        </w:rPr>
        <w:t>⁰ - Pâmela</w:t>
      </w:r>
      <w:r w:rsidR="0067164D" w:rsidRPr="00207F15">
        <w:rPr>
          <w:rFonts w:ascii="Times New Roman" w:hAnsi="Times New Roman" w:cs="Times New Roman"/>
          <w:sz w:val="24"/>
          <w:szCs w:val="24"/>
        </w:rPr>
        <w:t xml:space="preserve"> Marchese Braga</w:t>
      </w:r>
    </w:p>
    <w:p w:rsidR="00992D27" w:rsidRPr="00207F15" w:rsidRDefault="00992D27" w:rsidP="00992D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F1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7F15">
        <w:rPr>
          <w:rFonts w:ascii="Times New Roman" w:hAnsi="Times New Roman" w:cs="Times New Roman"/>
          <w:sz w:val="24"/>
          <w:szCs w:val="24"/>
        </w:rPr>
        <w:t>⁰ - Laís Botelho</w:t>
      </w:r>
      <w:r w:rsidR="0067164D" w:rsidRPr="00207F15">
        <w:rPr>
          <w:rFonts w:ascii="Times New Roman" w:hAnsi="Times New Roman" w:cs="Times New Roman"/>
          <w:sz w:val="24"/>
          <w:szCs w:val="24"/>
        </w:rPr>
        <w:t xml:space="preserve"> Oliveira Álvares</w:t>
      </w:r>
    </w:p>
    <w:p w:rsidR="00992D27" w:rsidRPr="00207F15" w:rsidRDefault="00992D27" w:rsidP="00992D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F1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07F15">
        <w:rPr>
          <w:rFonts w:ascii="Times New Roman" w:hAnsi="Times New Roman" w:cs="Times New Roman"/>
          <w:sz w:val="24"/>
          <w:szCs w:val="24"/>
        </w:rPr>
        <w:t>⁰ - Giulia</w:t>
      </w:r>
      <w:r w:rsidR="0067164D" w:rsidRPr="00207F15">
        <w:rPr>
          <w:rFonts w:ascii="Times New Roman" w:hAnsi="Times New Roman" w:cs="Times New Roman"/>
          <w:sz w:val="24"/>
          <w:szCs w:val="24"/>
        </w:rPr>
        <w:t xml:space="preserve"> Alves Fardim</w:t>
      </w:r>
    </w:p>
    <w:p w:rsidR="00992D27" w:rsidRPr="00207F15" w:rsidRDefault="00992D27" w:rsidP="00992D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F1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07F15">
        <w:rPr>
          <w:rFonts w:ascii="Times New Roman" w:hAnsi="Times New Roman" w:cs="Times New Roman"/>
          <w:sz w:val="24"/>
          <w:szCs w:val="24"/>
        </w:rPr>
        <w:t>⁰ - Erika</w:t>
      </w:r>
      <w:r w:rsidR="0067164D" w:rsidRPr="00207F15">
        <w:rPr>
          <w:rFonts w:ascii="Times New Roman" w:hAnsi="Times New Roman" w:cs="Times New Roman"/>
          <w:sz w:val="24"/>
          <w:szCs w:val="24"/>
        </w:rPr>
        <w:t xml:space="preserve"> Neder dos Santos</w:t>
      </w:r>
    </w:p>
    <w:p w:rsidR="00992D27" w:rsidRPr="00207F15" w:rsidRDefault="00992D27" w:rsidP="00992D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F1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07F15">
        <w:rPr>
          <w:rFonts w:ascii="Times New Roman" w:hAnsi="Times New Roman" w:cs="Times New Roman"/>
          <w:sz w:val="24"/>
          <w:szCs w:val="24"/>
        </w:rPr>
        <w:t>⁰ - Camila</w:t>
      </w:r>
      <w:r w:rsidR="0067164D" w:rsidRPr="00207F15">
        <w:rPr>
          <w:rFonts w:ascii="Times New Roman" w:hAnsi="Times New Roman" w:cs="Times New Roman"/>
          <w:sz w:val="24"/>
          <w:szCs w:val="24"/>
        </w:rPr>
        <w:t xml:space="preserve"> Silva Baeta</w:t>
      </w:r>
    </w:p>
    <w:p w:rsidR="00926B3F" w:rsidRPr="00207F15" w:rsidRDefault="00926B3F" w:rsidP="00926B3F">
      <w:pPr>
        <w:jc w:val="both"/>
        <w:rPr>
          <w:rFonts w:ascii="Times New Roman" w:hAnsi="Times New Roman" w:cs="Times New Roman"/>
          <w:sz w:val="24"/>
          <w:szCs w:val="24"/>
          <w:lang w:bidi="pt-PT"/>
        </w:rPr>
      </w:pPr>
      <w:r w:rsidRPr="00207F15">
        <w:rPr>
          <w:rFonts w:ascii="Times New Roman" w:hAnsi="Times New Roman" w:cs="Times New Roman"/>
          <w:sz w:val="24"/>
          <w:szCs w:val="24"/>
        </w:rPr>
        <w:t>Conforme Edital 01/2020 em seu a</w:t>
      </w:r>
      <w:r w:rsidRPr="00207F15">
        <w:rPr>
          <w:rFonts w:ascii="Times New Roman" w:hAnsi="Times New Roman" w:cs="Times New Roman"/>
          <w:sz w:val="24"/>
          <w:szCs w:val="24"/>
          <w:lang w:bidi="pt-PT"/>
        </w:rPr>
        <w:t xml:space="preserve">rt. 6º. A efetiva </w:t>
      </w:r>
      <w:proofErr w:type="gramStart"/>
      <w:r w:rsidRPr="00207F15">
        <w:rPr>
          <w:rFonts w:ascii="Times New Roman" w:hAnsi="Times New Roman" w:cs="Times New Roman"/>
          <w:sz w:val="24"/>
          <w:szCs w:val="24"/>
          <w:lang w:bidi="pt-PT"/>
        </w:rPr>
        <w:t>implementação</w:t>
      </w:r>
      <w:proofErr w:type="gramEnd"/>
      <w:r w:rsidRPr="00207F15">
        <w:rPr>
          <w:rFonts w:ascii="Times New Roman" w:hAnsi="Times New Roman" w:cs="Times New Roman"/>
          <w:sz w:val="24"/>
          <w:szCs w:val="24"/>
          <w:lang w:bidi="pt-PT"/>
        </w:rPr>
        <w:t xml:space="preserve"> das bolsas de que trata este edital dependerá da disponibilização de recursos da</w:t>
      </w:r>
      <w:r w:rsidR="00D3019B">
        <w:rPr>
          <w:rFonts w:ascii="Times New Roman" w:hAnsi="Times New Roman" w:cs="Times New Roman"/>
          <w:sz w:val="24"/>
          <w:szCs w:val="24"/>
          <w:lang w:bidi="pt-PT"/>
        </w:rPr>
        <w:t>s</w:t>
      </w:r>
      <w:r w:rsidRPr="00207F15">
        <w:rPr>
          <w:rFonts w:ascii="Times New Roman" w:hAnsi="Times New Roman" w:cs="Times New Roman"/>
          <w:sz w:val="24"/>
          <w:szCs w:val="24"/>
          <w:lang w:bidi="pt-PT"/>
        </w:rPr>
        <w:t xml:space="preserve"> agência</w:t>
      </w:r>
      <w:r w:rsidR="00D3019B">
        <w:rPr>
          <w:rFonts w:ascii="Times New Roman" w:hAnsi="Times New Roman" w:cs="Times New Roman"/>
          <w:sz w:val="24"/>
          <w:szCs w:val="24"/>
          <w:lang w:bidi="pt-PT"/>
        </w:rPr>
        <w:t>s</w:t>
      </w:r>
      <w:r w:rsidRPr="00207F15">
        <w:rPr>
          <w:rFonts w:ascii="Times New Roman" w:hAnsi="Times New Roman" w:cs="Times New Roman"/>
          <w:sz w:val="24"/>
          <w:szCs w:val="24"/>
          <w:lang w:bidi="pt-PT"/>
        </w:rPr>
        <w:t xml:space="preserve"> de fomento </w:t>
      </w:r>
      <w:r w:rsidR="00D3019B">
        <w:rPr>
          <w:rFonts w:ascii="Times New Roman" w:hAnsi="Times New Roman" w:cs="Times New Roman"/>
          <w:sz w:val="24"/>
          <w:szCs w:val="24"/>
          <w:lang w:bidi="pt-PT"/>
        </w:rPr>
        <w:t>CAPES</w:t>
      </w:r>
      <w:r w:rsidRPr="00207F15">
        <w:rPr>
          <w:rFonts w:ascii="Times New Roman" w:hAnsi="Times New Roman" w:cs="Times New Roman"/>
          <w:sz w:val="24"/>
          <w:szCs w:val="24"/>
          <w:lang w:bidi="pt-PT"/>
        </w:rPr>
        <w:t xml:space="preserve"> e FAPEMIG. </w:t>
      </w:r>
    </w:p>
    <w:p w:rsidR="00BE5848" w:rsidRPr="00207F15" w:rsidRDefault="00D3019B" w:rsidP="0099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992D27" w:rsidRPr="00207F15">
        <w:rPr>
          <w:rFonts w:ascii="Times New Roman" w:hAnsi="Times New Roman" w:cs="Times New Roman"/>
          <w:sz w:val="24"/>
          <w:szCs w:val="24"/>
        </w:rPr>
        <w:t xml:space="preserve">s </w:t>
      </w:r>
      <w:r w:rsidR="00926B3F" w:rsidRPr="00207F1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3F" w:rsidRPr="00207F1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oras </w:t>
      </w:r>
      <w:r w:rsidR="00926B3F" w:rsidRPr="00207F1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D27" w:rsidRPr="00207F15">
        <w:rPr>
          <w:rFonts w:ascii="Times New Roman" w:hAnsi="Times New Roman" w:cs="Times New Roman"/>
          <w:sz w:val="24"/>
          <w:szCs w:val="24"/>
        </w:rPr>
        <w:t xml:space="preserve">e quinze minutos deu-se por encerrada a reunião da comissão de bolsas.   </w:t>
      </w:r>
    </w:p>
    <w:p w:rsidR="00926B3F" w:rsidRPr="00207F15" w:rsidRDefault="00926B3F" w:rsidP="0092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15">
        <w:rPr>
          <w:rFonts w:ascii="Times New Roman" w:hAnsi="Times New Roman" w:cs="Times New Roman"/>
          <w:sz w:val="24"/>
          <w:szCs w:val="24"/>
        </w:rPr>
        <w:t xml:space="preserve">Vicente </w:t>
      </w:r>
      <w:proofErr w:type="spellStart"/>
      <w:r w:rsidRPr="00207F15">
        <w:rPr>
          <w:rFonts w:ascii="Times New Roman" w:hAnsi="Times New Roman" w:cs="Times New Roman"/>
          <w:sz w:val="24"/>
          <w:szCs w:val="24"/>
        </w:rPr>
        <w:t>Riccio</w:t>
      </w:r>
      <w:proofErr w:type="spellEnd"/>
    </w:p>
    <w:p w:rsidR="00926B3F" w:rsidRPr="00207F15" w:rsidRDefault="00926B3F" w:rsidP="0092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15">
        <w:rPr>
          <w:rFonts w:ascii="Times New Roman" w:hAnsi="Times New Roman" w:cs="Times New Roman"/>
          <w:sz w:val="24"/>
          <w:szCs w:val="24"/>
        </w:rPr>
        <w:t>Cláudia Toledo</w:t>
      </w:r>
    </w:p>
    <w:p w:rsidR="00926B3F" w:rsidRPr="00207F15" w:rsidRDefault="00926B3F" w:rsidP="0092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15">
        <w:rPr>
          <w:rFonts w:ascii="Times New Roman" w:hAnsi="Times New Roman" w:cs="Times New Roman"/>
          <w:sz w:val="24"/>
          <w:szCs w:val="24"/>
        </w:rPr>
        <w:t>Marcos Felipe de Almeida</w:t>
      </w:r>
    </w:p>
    <w:p w:rsidR="00926B3F" w:rsidRPr="00207F15" w:rsidRDefault="00926B3F" w:rsidP="0092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F15">
        <w:rPr>
          <w:rFonts w:ascii="Times New Roman" w:hAnsi="Times New Roman" w:cs="Times New Roman"/>
          <w:sz w:val="24"/>
          <w:szCs w:val="24"/>
        </w:rPr>
        <w:t>Vanilda</w:t>
      </w:r>
      <w:proofErr w:type="spellEnd"/>
      <w:r w:rsidRPr="0020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15">
        <w:rPr>
          <w:rFonts w:ascii="Times New Roman" w:hAnsi="Times New Roman" w:cs="Times New Roman"/>
          <w:sz w:val="24"/>
          <w:szCs w:val="24"/>
        </w:rPr>
        <w:t>Cantarino</w:t>
      </w:r>
      <w:proofErr w:type="spellEnd"/>
      <w:r w:rsidRPr="00207F15">
        <w:rPr>
          <w:rFonts w:ascii="Times New Roman" w:hAnsi="Times New Roman" w:cs="Times New Roman"/>
          <w:sz w:val="24"/>
          <w:szCs w:val="24"/>
        </w:rPr>
        <w:t xml:space="preserve"> de Magalhães</w:t>
      </w:r>
    </w:p>
    <w:sectPr w:rsidR="00926B3F" w:rsidRPr="00207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48"/>
    <w:rsid w:val="001606EC"/>
    <w:rsid w:val="00207F15"/>
    <w:rsid w:val="002A6776"/>
    <w:rsid w:val="0031631B"/>
    <w:rsid w:val="00333FD8"/>
    <w:rsid w:val="00552207"/>
    <w:rsid w:val="0067164D"/>
    <w:rsid w:val="008A3632"/>
    <w:rsid w:val="00926B3F"/>
    <w:rsid w:val="00992D27"/>
    <w:rsid w:val="00AE44C9"/>
    <w:rsid w:val="00BE5848"/>
    <w:rsid w:val="00C34E83"/>
    <w:rsid w:val="00D3019B"/>
    <w:rsid w:val="00E14B71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2020-04-03T23:56:00Z</dcterms:created>
  <dcterms:modified xsi:type="dcterms:W3CDTF">2020-04-03T23:56:00Z</dcterms:modified>
</cp:coreProperties>
</file>