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2743" w:rsidRPr="000D6861" w:rsidRDefault="006D22A2" w:rsidP="00C55155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>DECLARAÇÃO</w:t>
      </w:r>
    </w:p>
    <w:p w:rsidR="000D6861" w:rsidRPr="00F479DA" w:rsidRDefault="000D6861" w:rsidP="00C5515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6861" w:rsidRPr="00F479DA" w:rsidRDefault="000D6861" w:rsidP="00C5515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6861" w:rsidRPr="00F479DA" w:rsidRDefault="000D6861" w:rsidP="00C5515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6861" w:rsidRPr="00F479DA" w:rsidRDefault="000D6861" w:rsidP="00C5515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6861" w:rsidRPr="00F479DA" w:rsidRDefault="000D6861" w:rsidP="00C55155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:rsidR="00FD2743" w:rsidRPr="00CB275F" w:rsidRDefault="005346D2" w:rsidP="00D8512A">
      <w:pPr>
        <w:spacing w:after="0" w:line="360" w:lineRule="auto"/>
        <w:ind w:firstLine="1418"/>
        <w:jc w:val="both"/>
        <w:rPr>
          <w:rFonts w:ascii="Tahoma" w:eastAsia="Times New Roman" w:hAnsi="Tahoma" w:cs="Tahoma"/>
        </w:rPr>
      </w:pPr>
      <w:bookmarkStart w:id="0" w:name="_GoBack"/>
      <w:r w:rsidRPr="00CB275F">
        <w:rPr>
          <w:rFonts w:ascii="Tahoma" w:eastAsia="Times New Roman" w:hAnsi="Tahoma" w:cs="Tahoma"/>
        </w:rPr>
        <w:t xml:space="preserve">Declaro para os devidos fins que </w:t>
      </w:r>
      <w:proofErr w:type="gramStart"/>
      <w:r w:rsidRPr="00CB275F">
        <w:rPr>
          <w:rFonts w:ascii="Tahoma" w:eastAsia="Times New Roman" w:hAnsi="Tahoma" w:cs="Tahoma"/>
          <w:highlight w:val="yellow"/>
        </w:rPr>
        <w:t>o</w:t>
      </w:r>
      <w:r w:rsidR="00B37945" w:rsidRPr="00CB275F">
        <w:rPr>
          <w:rFonts w:ascii="Tahoma" w:eastAsia="Times New Roman" w:hAnsi="Tahoma" w:cs="Tahoma"/>
          <w:highlight w:val="yellow"/>
        </w:rPr>
        <w:t>(</w:t>
      </w:r>
      <w:proofErr w:type="gramEnd"/>
      <w:r w:rsidR="00B37945" w:rsidRPr="00CB275F">
        <w:rPr>
          <w:rFonts w:ascii="Tahoma" w:eastAsia="Times New Roman" w:hAnsi="Tahoma" w:cs="Tahoma"/>
          <w:highlight w:val="yellow"/>
        </w:rPr>
        <w:t>a)</w:t>
      </w:r>
      <w:r w:rsidRPr="00CB275F">
        <w:rPr>
          <w:rFonts w:ascii="Tahoma" w:eastAsia="Times New Roman" w:hAnsi="Tahoma" w:cs="Tahoma"/>
        </w:rPr>
        <w:t xml:space="preserve"> </w:t>
      </w:r>
      <w:r w:rsidR="00B646EC" w:rsidRPr="00CB275F">
        <w:rPr>
          <w:rFonts w:ascii="Tahoma" w:eastAsia="Times New Roman" w:hAnsi="Tahoma" w:cs="Tahoma"/>
          <w:highlight w:val="yellow"/>
        </w:rPr>
        <w:t>Prof(a)</w:t>
      </w:r>
      <w:r w:rsidR="00B646EC" w:rsidRPr="00CB275F">
        <w:rPr>
          <w:rFonts w:ascii="Tahoma" w:eastAsia="Times New Roman" w:hAnsi="Tahoma" w:cs="Tahoma"/>
        </w:rPr>
        <w:t xml:space="preserve">. </w:t>
      </w:r>
      <w:proofErr w:type="gramStart"/>
      <w:r w:rsidR="00B646EC" w:rsidRPr="00CB275F">
        <w:rPr>
          <w:rFonts w:ascii="Tahoma" w:eastAsia="Times New Roman" w:hAnsi="Tahoma" w:cs="Tahoma"/>
          <w:highlight w:val="yellow"/>
        </w:rPr>
        <w:t>Dr(</w:t>
      </w:r>
      <w:proofErr w:type="gramEnd"/>
      <w:r w:rsidR="00B646EC" w:rsidRPr="00CB275F">
        <w:rPr>
          <w:rFonts w:ascii="Tahoma" w:eastAsia="Times New Roman" w:hAnsi="Tahoma" w:cs="Tahoma"/>
          <w:highlight w:val="yellow"/>
        </w:rPr>
        <w:t>a)</w:t>
      </w:r>
      <w:r w:rsidR="00B646EC" w:rsidRPr="00CB275F">
        <w:rPr>
          <w:rFonts w:ascii="Tahoma" w:eastAsia="Times New Roman" w:hAnsi="Tahoma" w:cs="Tahoma"/>
        </w:rPr>
        <w:t>.</w:t>
      </w:r>
      <w:r w:rsidRPr="00CB275F">
        <w:rPr>
          <w:rFonts w:ascii="Tahoma" w:eastAsia="Times New Roman" w:hAnsi="Tahoma" w:cs="Tahoma"/>
        </w:rPr>
        <w:t xml:space="preserve"> </w:t>
      </w:r>
      <w:r w:rsidR="00B646EC" w:rsidRPr="00CB275F">
        <w:rPr>
          <w:rFonts w:ascii="Tahoma" w:eastAsia="Times New Roman" w:hAnsi="Tahoma" w:cs="Tahoma"/>
          <w:highlight w:val="yellow"/>
        </w:rPr>
        <w:t>XXXXXXXXXXXXXXXXXXXX</w:t>
      </w:r>
      <w:r w:rsidRPr="00CB275F">
        <w:rPr>
          <w:rFonts w:ascii="Tahoma" w:eastAsia="Times New Roman" w:hAnsi="Tahoma" w:cs="Tahoma"/>
        </w:rPr>
        <w:t xml:space="preserve"> compôs, na condição de presidente, a Comissão de Seleção para avaliação de Projetos de Pesquisa dos candidatos ao Doutorado por Fluxo Contínuo do Programa Multicêntrico de Pós-Grad</w:t>
      </w:r>
      <w:r w:rsidR="00605E23" w:rsidRPr="00CB275F">
        <w:rPr>
          <w:rFonts w:ascii="Tahoma" w:eastAsia="Times New Roman" w:hAnsi="Tahoma" w:cs="Tahoma"/>
        </w:rPr>
        <w:t>u</w:t>
      </w:r>
      <w:r w:rsidRPr="00CB275F">
        <w:rPr>
          <w:rFonts w:ascii="Tahoma" w:eastAsia="Times New Roman" w:hAnsi="Tahoma" w:cs="Tahoma"/>
        </w:rPr>
        <w:t>ação em Bioquímica e Biologia Molecular</w:t>
      </w:r>
      <w:r w:rsidR="00605E23" w:rsidRPr="00CB275F">
        <w:rPr>
          <w:rFonts w:ascii="Tahoma" w:eastAsia="Times New Roman" w:hAnsi="Tahoma" w:cs="Tahoma"/>
        </w:rPr>
        <w:t xml:space="preserve"> (PMBqBM)</w:t>
      </w:r>
      <w:r w:rsidRPr="00CB275F">
        <w:rPr>
          <w:rFonts w:ascii="Tahoma" w:eastAsia="Times New Roman" w:hAnsi="Tahoma" w:cs="Tahoma"/>
        </w:rPr>
        <w:t xml:space="preserve"> da U</w:t>
      </w:r>
      <w:r w:rsidR="00605E23" w:rsidRPr="00CB275F">
        <w:rPr>
          <w:rFonts w:ascii="Tahoma" w:eastAsia="Times New Roman" w:hAnsi="Tahoma" w:cs="Tahoma"/>
        </w:rPr>
        <w:t>niversidade Federal de Juiz de Fora (UFJF)</w:t>
      </w:r>
      <w:r w:rsidRPr="00CB275F">
        <w:rPr>
          <w:rFonts w:ascii="Tahoma" w:eastAsia="Times New Roman" w:hAnsi="Tahoma" w:cs="Tahoma"/>
        </w:rPr>
        <w:t xml:space="preserve">, </w:t>
      </w:r>
      <w:r w:rsidRPr="00CB275F">
        <w:rPr>
          <w:rFonts w:ascii="Tahoma" w:eastAsia="Times New Roman" w:hAnsi="Tahoma" w:cs="Tahoma"/>
          <w:i/>
        </w:rPr>
        <w:t>campus</w:t>
      </w:r>
      <w:r w:rsidRPr="00CB275F">
        <w:rPr>
          <w:rFonts w:ascii="Tahoma" w:eastAsia="Times New Roman" w:hAnsi="Tahoma" w:cs="Tahoma"/>
        </w:rPr>
        <w:t xml:space="preserve"> G</w:t>
      </w:r>
      <w:r w:rsidR="00605E23" w:rsidRPr="00CB275F">
        <w:rPr>
          <w:rFonts w:ascii="Tahoma" w:eastAsia="Times New Roman" w:hAnsi="Tahoma" w:cs="Tahoma"/>
        </w:rPr>
        <w:t>overnador Valadares</w:t>
      </w:r>
      <w:r w:rsidRPr="00CB275F">
        <w:rPr>
          <w:rFonts w:ascii="Tahoma" w:eastAsia="Times New Roman" w:hAnsi="Tahoma" w:cs="Tahoma"/>
        </w:rPr>
        <w:t xml:space="preserve">, conforme edital </w:t>
      </w:r>
      <w:r w:rsidR="006D22A2" w:rsidRPr="00CB275F">
        <w:rPr>
          <w:rFonts w:ascii="Tahoma" w:eastAsia="Times New Roman" w:hAnsi="Tahoma" w:cs="Tahoma"/>
          <w:highlight w:val="yellow"/>
        </w:rPr>
        <w:t>XX</w:t>
      </w:r>
      <w:r w:rsidRPr="00CB275F">
        <w:rPr>
          <w:rFonts w:ascii="Tahoma" w:eastAsia="Times New Roman" w:hAnsi="Tahoma" w:cs="Tahoma"/>
        </w:rPr>
        <w:t>/</w:t>
      </w:r>
      <w:r w:rsidR="006D22A2" w:rsidRPr="00CB275F">
        <w:rPr>
          <w:rFonts w:ascii="Tahoma" w:eastAsia="Times New Roman" w:hAnsi="Tahoma" w:cs="Tahoma"/>
          <w:highlight w:val="yellow"/>
        </w:rPr>
        <w:t>XXXX</w:t>
      </w:r>
      <w:r w:rsidRPr="00CB275F">
        <w:rPr>
          <w:rFonts w:ascii="Tahoma" w:eastAsia="Times New Roman" w:hAnsi="Tahoma" w:cs="Tahoma"/>
        </w:rPr>
        <w:t xml:space="preserve">, no dia </w:t>
      </w:r>
      <w:r w:rsidR="006D22A2" w:rsidRPr="00CB275F">
        <w:rPr>
          <w:rFonts w:ascii="Tahoma" w:eastAsia="Times New Roman" w:hAnsi="Tahoma" w:cs="Tahoma"/>
          <w:highlight w:val="yellow"/>
        </w:rPr>
        <w:t>XX</w:t>
      </w:r>
      <w:r w:rsidRPr="00CB275F">
        <w:rPr>
          <w:rFonts w:ascii="Tahoma" w:eastAsia="Times New Roman" w:hAnsi="Tahoma" w:cs="Tahoma"/>
        </w:rPr>
        <w:t xml:space="preserve"> de </w:t>
      </w:r>
      <w:r w:rsidR="006D22A2" w:rsidRPr="00CB275F">
        <w:rPr>
          <w:rFonts w:ascii="Tahoma" w:eastAsia="Times New Roman" w:hAnsi="Tahoma" w:cs="Tahoma"/>
          <w:highlight w:val="yellow"/>
        </w:rPr>
        <w:t>XXXXXXXX</w:t>
      </w:r>
      <w:r w:rsidRPr="00CB275F">
        <w:rPr>
          <w:rFonts w:ascii="Tahoma" w:eastAsia="Times New Roman" w:hAnsi="Tahoma" w:cs="Tahoma"/>
        </w:rPr>
        <w:t xml:space="preserve"> de </w:t>
      </w:r>
      <w:r w:rsidR="006D22A2" w:rsidRPr="00CB275F">
        <w:rPr>
          <w:rFonts w:ascii="Tahoma" w:eastAsia="Times New Roman" w:hAnsi="Tahoma" w:cs="Tahoma"/>
          <w:highlight w:val="yellow"/>
        </w:rPr>
        <w:t>XXXX</w:t>
      </w:r>
      <w:r w:rsidRPr="00CB275F">
        <w:rPr>
          <w:rFonts w:ascii="Tahoma" w:eastAsia="Times New Roman" w:hAnsi="Tahoma" w:cs="Tahoma"/>
        </w:rPr>
        <w:t>.</w:t>
      </w:r>
      <w:r w:rsidR="00364F2D" w:rsidRPr="00CB275F">
        <w:rPr>
          <w:rFonts w:ascii="Tahoma" w:eastAsia="Times New Roman" w:hAnsi="Tahoma" w:cs="Tahoma"/>
        </w:rPr>
        <w:t xml:space="preserve"> A Comissão de Seleção foi constituída pelos seguintes membros:</w:t>
      </w:r>
    </w:p>
    <w:bookmarkEnd w:id="0"/>
    <w:p w:rsidR="00364F2D" w:rsidRPr="00CB275F" w:rsidRDefault="00364F2D" w:rsidP="00C55155">
      <w:pPr>
        <w:spacing w:after="0" w:line="360" w:lineRule="auto"/>
        <w:jc w:val="both"/>
        <w:rPr>
          <w:rFonts w:ascii="Tahoma" w:hAnsi="Tahoma" w:cs="Tahoma"/>
        </w:rPr>
      </w:pPr>
    </w:p>
    <w:p w:rsidR="00FD0930" w:rsidRPr="00CB275F" w:rsidRDefault="00FD0930" w:rsidP="00C5515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Cs w:val="22"/>
        </w:rPr>
      </w:pPr>
      <w:proofErr w:type="gramStart"/>
      <w:r w:rsidRPr="00CB275F">
        <w:rPr>
          <w:rFonts w:ascii="Tahoma" w:hAnsi="Tahoma" w:cs="Tahoma"/>
          <w:szCs w:val="22"/>
          <w:highlight w:val="yellow"/>
        </w:rPr>
        <w:t>Prof(</w:t>
      </w:r>
      <w:proofErr w:type="gramEnd"/>
      <w:r w:rsidRPr="00CB275F">
        <w:rPr>
          <w:rFonts w:ascii="Tahoma" w:hAnsi="Tahoma" w:cs="Tahoma"/>
          <w:szCs w:val="22"/>
          <w:highlight w:val="yellow"/>
        </w:rPr>
        <w:t>a)</w:t>
      </w:r>
      <w:r w:rsidRPr="00CB275F">
        <w:rPr>
          <w:rFonts w:ascii="Tahoma" w:hAnsi="Tahoma" w:cs="Tahoma"/>
          <w:szCs w:val="22"/>
        </w:rPr>
        <w:t xml:space="preserve">. </w:t>
      </w:r>
      <w:proofErr w:type="gramStart"/>
      <w:r w:rsidRPr="00CB275F">
        <w:rPr>
          <w:rFonts w:ascii="Tahoma" w:hAnsi="Tahoma" w:cs="Tahoma"/>
          <w:szCs w:val="22"/>
          <w:highlight w:val="yellow"/>
        </w:rPr>
        <w:t>Dr(</w:t>
      </w:r>
      <w:proofErr w:type="gramEnd"/>
      <w:r w:rsidRPr="00CB275F">
        <w:rPr>
          <w:rFonts w:ascii="Tahoma" w:hAnsi="Tahoma" w:cs="Tahoma"/>
          <w:szCs w:val="22"/>
          <w:highlight w:val="yellow"/>
        </w:rPr>
        <w:t>a)</w:t>
      </w:r>
      <w:r w:rsidRPr="00CB275F">
        <w:rPr>
          <w:rFonts w:ascii="Tahoma" w:hAnsi="Tahoma" w:cs="Tahoma"/>
          <w:szCs w:val="22"/>
        </w:rPr>
        <w:t xml:space="preserve">. </w:t>
      </w:r>
      <w:r w:rsidRPr="00CB275F">
        <w:rPr>
          <w:rFonts w:ascii="Tahoma" w:hAnsi="Tahoma" w:cs="Tahoma"/>
          <w:szCs w:val="22"/>
          <w:highlight w:val="yellow"/>
        </w:rPr>
        <w:t>XXXXXXXXXXXX</w:t>
      </w:r>
      <w:r w:rsidRPr="00CB275F">
        <w:rPr>
          <w:rFonts w:ascii="Tahoma" w:hAnsi="Tahoma" w:cs="Tahoma"/>
          <w:szCs w:val="22"/>
        </w:rPr>
        <w:t xml:space="preserve"> – (</w:t>
      </w:r>
      <w:r w:rsidRPr="00CB275F">
        <w:rPr>
          <w:rFonts w:ascii="Tahoma" w:hAnsi="Tahoma" w:cs="Tahoma"/>
          <w:szCs w:val="22"/>
          <w:highlight w:val="yellow"/>
        </w:rPr>
        <w:t>Instituição</w:t>
      </w:r>
      <w:r w:rsidRPr="00CB275F">
        <w:rPr>
          <w:rFonts w:ascii="Tahoma" w:hAnsi="Tahoma" w:cs="Tahoma"/>
          <w:szCs w:val="22"/>
        </w:rPr>
        <w:t xml:space="preserve"> / GV) – Presidente da Comissão.</w:t>
      </w:r>
    </w:p>
    <w:p w:rsidR="00FD0930" w:rsidRPr="00CB275F" w:rsidRDefault="00FD0930" w:rsidP="00C5515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Cs w:val="22"/>
        </w:rPr>
      </w:pPr>
      <w:proofErr w:type="gramStart"/>
      <w:r w:rsidRPr="00CB275F">
        <w:rPr>
          <w:rFonts w:ascii="Tahoma" w:hAnsi="Tahoma" w:cs="Tahoma"/>
          <w:szCs w:val="22"/>
          <w:highlight w:val="yellow"/>
        </w:rPr>
        <w:t>Prof(</w:t>
      </w:r>
      <w:proofErr w:type="gramEnd"/>
      <w:r w:rsidRPr="00CB275F">
        <w:rPr>
          <w:rFonts w:ascii="Tahoma" w:hAnsi="Tahoma" w:cs="Tahoma"/>
          <w:szCs w:val="22"/>
          <w:highlight w:val="yellow"/>
        </w:rPr>
        <w:t>a)</w:t>
      </w:r>
      <w:r w:rsidRPr="00CB275F">
        <w:rPr>
          <w:rFonts w:ascii="Tahoma" w:hAnsi="Tahoma" w:cs="Tahoma"/>
          <w:szCs w:val="22"/>
        </w:rPr>
        <w:t xml:space="preserve">. </w:t>
      </w:r>
      <w:proofErr w:type="gramStart"/>
      <w:r w:rsidRPr="00CB275F">
        <w:rPr>
          <w:rFonts w:ascii="Tahoma" w:hAnsi="Tahoma" w:cs="Tahoma"/>
          <w:szCs w:val="22"/>
          <w:highlight w:val="yellow"/>
        </w:rPr>
        <w:t>Dr(</w:t>
      </w:r>
      <w:proofErr w:type="gramEnd"/>
      <w:r w:rsidRPr="00CB275F">
        <w:rPr>
          <w:rFonts w:ascii="Tahoma" w:hAnsi="Tahoma" w:cs="Tahoma"/>
          <w:szCs w:val="22"/>
          <w:highlight w:val="yellow"/>
        </w:rPr>
        <w:t>a)</w:t>
      </w:r>
      <w:r w:rsidRPr="00CB275F">
        <w:rPr>
          <w:rFonts w:ascii="Tahoma" w:hAnsi="Tahoma" w:cs="Tahoma"/>
          <w:szCs w:val="22"/>
        </w:rPr>
        <w:t xml:space="preserve">. </w:t>
      </w:r>
      <w:r w:rsidRPr="00CB275F">
        <w:rPr>
          <w:rFonts w:ascii="Tahoma" w:hAnsi="Tahoma" w:cs="Tahoma"/>
          <w:szCs w:val="22"/>
          <w:highlight w:val="yellow"/>
        </w:rPr>
        <w:t>XXXXXXXXXXXX</w:t>
      </w:r>
      <w:r w:rsidRPr="00CB275F">
        <w:rPr>
          <w:rFonts w:ascii="Tahoma" w:hAnsi="Tahoma" w:cs="Tahoma"/>
          <w:szCs w:val="22"/>
        </w:rPr>
        <w:t xml:space="preserve"> – (</w:t>
      </w:r>
      <w:r w:rsidRPr="00CB275F">
        <w:rPr>
          <w:rFonts w:ascii="Tahoma" w:hAnsi="Tahoma" w:cs="Tahoma"/>
          <w:szCs w:val="22"/>
          <w:highlight w:val="yellow"/>
        </w:rPr>
        <w:t>Instituição</w:t>
      </w:r>
      <w:r w:rsidRPr="00CB275F">
        <w:rPr>
          <w:rFonts w:ascii="Tahoma" w:hAnsi="Tahoma" w:cs="Tahoma"/>
          <w:szCs w:val="22"/>
        </w:rPr>
        <w:t xml:space="preserve"> / GV).</w:t>
      </w:r>
    </w:p>
    <w:p w:rsidR="00FD0930" w:rsidRPr="00CB275F" w:rsidRDefault="00FD0930" w:rsidP="00C5515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Cs w:val="22"/>
        </w:rPr>
      </w:pPr>
      <w:proofErr w:type="gramStart"/>
      <w:r w:rsidRPr="00CB275F">
        <w:rPr>
          <w:rFonts w:ascii="Tahoma" w:hAnsi="Tahoma" w:cs="Tahoma"/>
          <w:szCs w:val="22"/>
          <w:highlight w:val="yellow"/>
        </w:rPr>
        <w:t>Prof(</w:t>
      </w:r>
      <w:proofErr w:type="gramEnd"/>
      <w:r w:rsidRPr="00CB275F">
        <w:rPr>
          <w:rFonts w:ascii="Tahoma" w:hAnsi="Tahoma" w:cs="Tahoma"/>
          <w:szCs w:val="22"/>
          <w:highlight w:val="yellow"/>
        </w:rPr>
        <w:t>a)</w:t>
      </w:r>
      <w:r w:rsidRPr="00CB275F">
        <w:rPr>
          <w:rFonts w:ascii="Tahoma" w:hAnsi="Tahoma" w:cs="Tahoma"/>
          <w:szCs w:val="22"/>
        </w:rPr>
        <w:t xml:space="preserve">. </w:t>
      </w:r>
      <w:proofErr w:type="gramStart"/>
      <w:r w:rsidRPr="00CB275F">
        <w:rPr>
          <w:rFonts w:ascii="Tahoma" w:hAnsi="Tahoma" w:cs="Tahoma"/>
          <w:szCs w:val="22"/>
          <w:highlight w:val="yellow"/>
        </w:rPr>
        <w:t>Dr(</w:t>
      </w:r>
      <w:proofErr w:type="gramEnd"/>
      <w:r w:rsidRPr="00CB275F">
        <w:rPr>
          <w:rFonts w:ascii="Tahoma" w:hAnsi="Tahoma" w:cs="Tahoma"/>
          <w:szCs w:val="22"/>
          <w:highlight w:val="yellow"/>
        </w:rPr>
        <w:t>a)</w:t>
      </w:r>
      <w:r w:rsidRPr="00CB275F">
        <w:rPr>
          <w:rFonts w:ascii="Tahoma" w:hAnsi="Tahoma" w:cs="Tahoma"/>
          <w:szCs w:val="22"/>
        </w:rPr>
        <w:t xml:space="preserve">. </w:t>
      </w:r>
      <w:r w:rsidRPr="00CB275F">
        <w:rPr>
          <w:rFonts w:ascii="Tahoma" w:hAnsi="Tahoma" w:cs="Tahoma"/>
          <w:szCs w:val="22"/>
          <w:highlight w:val="yellow"/>
        </w:rPr>
        <w:t>XXXXXXXXXXXX</w:t>
      </w:r>
      <w:r w:rsidRPr="00CB275F">
        <w:rPr>
          <w:rFonts w:ascii="Tahoma" w:hAnsi="Tahoma" w:cs="Tahoma"/>
          <w:szCs w:val="22"/>
        </w:rPr>
        <w:t xml:space="preserve"> – (</w:t>
      </w:r>
      <w:r w:rsidRPr="00CB275F">
        <w:rPr>
          <w:rFonts w:ascii="Tahoma" w:hAnsi="Tahoma" w:cs="Tahoma"/>
          <w:szCs w:val="22"/>
          <w:highlight w:val="yellow"/>
        </w:rPr>
        <w:t>Instituição</w:t>
      </w:r>
      <w:r w:rsidRPr="00CB275F">
        <w:rPr>
          <w:rFonts w:ascii="Tahoma" w:hAnsi="Tahoma" w:cs="Tahoma"/>
          <w:szCs w:val="22"/>
        </w:rPr>
        <w:t xml:space="preserve"> / GV).</w:t>
      </w:r>
    </w:p>
    <w:p w:rsidR="006D22A2" w:rsidRPr="00CB275F" w:rsidRDefault="006D22A2" w:rsidP="00C55155">
      <w:pPr>
        <w:spacing w:after="0" w:line="360" w:lineRule="auto"/>
        <w:rPr>
          <w:rFonts w:ascii="Tahoma" w:eastAsia="Times New Roman" w:hAnsi="Tahoma" w:cs="Tahoma"/>
        </w:rPr>
      </w:pPr>
    </w:p>
    <w:p w:rsidR="006D22A2" w:rsidRPr="00CB275F" w:rsidRDefault="006D22A2" w:rsidP="00C55155">
      <w:pPr>
        <w:spacing w:after="0" w:line="360" w:lineRule="auto"/>
        <w:rPr>
          <w:rFonts w:ascii="Tahoma" w:eastAsia="Times New Roman" w:hAnsi="Tahoma" w:cs="Tahoma"/>
        </w:rPr>
      </w:pPr>
    </w:p>
    <w:p w:rsidR="006D22A2" w:rsidRPr="00CB275F" w:rsidRDefault="006D22A2" w:rsidP="00C55155">
      <w:pPr>
        <w:spacing w:after="0" w:line="360" w:lineRule="auto"/>
        <w:jc w:val="right"/>
        <w:rPr>
          <w:rFonts w:ascii="Tahoma" w:hAnsi="Tahoma" w:cs="Tahoma"/>
        </w:rPr>
      </w:pPr>
      <w:r w:rsidRPr="00CB275F">
        <w:rPr>
          <w:rFonts w:ascii="Tahoma" w:eastAsia="Times New Roman" w:hAnsi="Tahoma" w:cs="Tahoma"/>
        </w:rPr>
        <w:t xml:space="preserve">Governador Valadares (MG), </w:t>
      </w:r>
      <w:r w:rsidRPr="00CB275F">
        <w:rPr>
          <w:rFonts w:ascii="Tahoma" w:eastAsia="Times New Roman" w:hAnsi="Tahoma" w:cs="Tahoma"/>
          <w:highlight w:val="yellow"/>
        </w:rPr>
        <w:t>XX</w:t>
      </w:r>
      <w:r w:rsidRPr="00CB275F">
        <w:rPr>
          <w:rFonts w:ascii="Tahoma" w:eastAsia="Times New Roman" w:hAnsi="Tahoma" w:cs="Tahoma"/>
        </w:rPr>
        <w:t xml:space="preserve"> de </w:t>
      </w:r>
      <w:r w:rsidRPr="00CB275F">
        <w:rPr>
          <w:rFonts w:ascii="Tahoma" w:eastAsia="Times New Roman" w:hAnsi="Tahoma" w:cs="Tahoma"/>
          <w:highlight w:val="yellow"/>
        </w:rPr>
        <w:t>XXXXXX</w:t>
      </w:r>
      <w:r w:rsidRPr="00CB275F">
        <w:rPr>
          <w:rFonts w:ascii="Tahoma" w:eastAsia="Times New Roman" w:hAnsi="Tahoma" w:cs="Tahoma"/>
        </w:rPr>
        <w:t xml:space="preserve"> de </w:t>
      </w:r>
      <w:r w:rsidRPr="00CB275F">
        <w:rPr>
          <w:rFonts w:ascii="Tahoma" w:eastAsia="Times New Roman" w:hAnsi="Tahoma" w:cs="Tahoma"/>
          <w:highlight w:val="yellow"/>
        </w:rPr>
        <w:t>XXXX</w:t>
      </w:r>
      <w:r w:rsidRPr="00CB275F">
        <w:rPr>
          <w:rFonts w:ascii="Tahoma" w:eastAsia="Times New Roman" w:hAnsi="Tahoma" w:cs="Tahoma"/>
        </w:rPr>
        <w:t>.</w:t>
      </w:r>
    </w:p>
    <w:p w:rsidR="00FD2743" w:rsidRPr="00CB275F" w:rsidRDefault="00FD2743" w:rsidP="00C55155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FD2743" w:rsidRPr="00CB275F" w:rsidRDefault="00FD2743" w:rsidP="00C55155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FD2743" w:rsidRPr="00CB275F" w:rsidRDefault="00FD2743" w:rsidP="00C55155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FD2743" w:rsidRPr="00CB275F" w:rsidRDefault="00FD2743" w:rsidP="00C55155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FD2743" w:rsidRPr="00CB275F" w:rsidRDefault="00FD2743" w:rsidP="00C55155">
      <w:pPr>
        <w:spacing w:after="0" w:line="240" w:lineRule="auto"/>
        <w:jc w:val="center"/>
        <w:rPr>
          <w:rFonts w:ascii="Tahoma" w:eastAsia="Times New Roman" w:hAnsi="Tahoma" w:cs="Tahoma"/>
          <w:noProof/>
          <w:lang w:val="pt-BR" w:eastAsia="pt-BR" w:bidi="ar-SA"/>
        </w:rPr>
      </w:pPr>
      <w:bookmarkStart w:id="1" w:name="docs-internal-guid-d8b23a86-7fff-fdfe-ae"/>
      <w:bookmarkEnd w:id="1"/>
    </w:p>
    <w:p w:rsidR="00001A56" w:rsidRPr="00CB275F" w:rsidRDefault="00001A56" w:rsidP="00C55155">
      <w:pPr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0D6861" w:rsidRPr="00CB275F" w:rsidRDefault="000D6861" w:rsidP="00C55155">
      <w:pPr>
        <w:spacing w:after="0" w:line="240" w:lineRule="auto"/>
        <w:jc w:val="center"/>
        <w:rPr>
          <w:rFonts w:ascii="Tahoma" w:hAnsi="Tahoma" w:cs="Tahoma"/>
          <w:bCs/>
        </w:rPr>
      </w:pPr>
      <w:r w:rsidRPr="00CB275F">
        <w:rPr>
          <w:rFonts w:ascii="Tahoma" w:hAnsi="Tahoma" w:cs="Tahoma"/>
          <w:bCs/>
        </w:rPr>
        <w:t>Profa. Dra. Cibele Velloso Rodrigues</w:t>
      </w:r>
    </w:p>
    <w:p w:rsidR="00FD2743" w:rsidRPr="00CB275F" w:rsidRDefault="000D6861" w:rsidP="00C55155">
      <w:pPr>
        <w:spacing w:after="0" w:line="240" w:lineRule="auto"/>
        <w:jc w:val="center"/>
        <w:rPr>
          <w:rFonts w:ascii="Tahoma" w:hAnsi="Tahoma" w:cs="Tahoma"/>
        </w:rPr>
      </w:pPr>
      <w:r w:rsidRPr="00CB275F">
        <w:rPr>
          <w:rFonts w:ascii="Tahoma" w:hAnsi="Tahoma" w:cs="Tahoma"/>
          <w:bCs/>
        </w:rPr>
        <w:t>Coordenadora Local do PMBqBM – UFJF/GV</w:t>
      </w:r>
    </w:p>
    <w:sectPr w:rsidR="00FD2743" w:rsidRPr="00CB275F" w:rsidSect="000D6861">
      <w:headerReference w:type="default" r:id="rId7"/>
      <w:footerReference w:type="default" r:id="rId8"/>
      <w:pgSz w:w="11906" w:h="16838" w:code="9"/>
      <w:pgMar w:top="1134" w:right="1134" w:bottom="1134" w:left="1134" w:header="737" w:footer="737" w:gutter="0"/>
      <w:pgNumType w:start="1"/>
      <w:cols w:space="720"/>
      <w:formProt w:val="0"/>
      <w:vAlign w:val="center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DD" w:rsidRDefault="009E22DD">
      <w:pPr>
        <w:spacing w:after="0" w:line="240" w:lineRule="auto"/>
      </w:pPr>
      <w:r>
        <w:separator/>
      </w:r>
    </w:p>
  </w:endnote>
  <w:endnote w:type="continuationSeparator" w:id="0">
    <w:p w:rsidR="009E22DD" w:rsidRDefault="009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61" w:rsidRDefault="000D6861" w:rsidP="000D6861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right"/>
    </w:pPr>
    <w:r>
      <w:rPr>
        <w:sz w:val="20"/>
      </w:rPr>
      <w:t xml:space="preserve">Universidade Federal de Juiz de Fora | </w:t>
    </w:r>
    <w:r w:rsidRPr="00707C61">
      <w:rPr>
        <w:i/>
        <w:sz w:val="20"/>
      </w:rPr>
      <w:t>campus</w:t>
    </w:r>
    <w:r>
      <w:rPr>
        <w:sz w:val="20"/>
      </w:rPr>
      <w:t xml:space="preserve"> Governador Valadares | Coordenação Local do PMBqBM</w:t>
    </w:r>
  </w:p>
  <w:p w:rsidR="000D6861" w:rsidRDefault="000D6861" w:rsidP="000D6861">
    <w:pPr>
      <w:pStyle w:val="Rodap"/>
      <w:spacing w:after="0" w:line="240" w:lineRule="auto"/>
      <w:jc w:val="right"/>
    </w:pPr>
    <w:r>
      <w:rPr>
        <w:sz w:val="20"/>
      </w:rPr>
      <w:t>E-mail: coord.pmbqbm.gv@ufjf.edu.br</w:t>
    </w:r>
  </w:p>
  <w:p w:rsidR="00FD2743" w:rsidRPr="000D6861" w:rsidRDefault="000D6861" w:rsidP="000D6861">
    <w:pPr>
      <w:pStyle w:val="Rodap"/>
      <w:spacing w:after="0" w:line="240" w:lineRule="auto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DD" w:rsidRDefault="009E22DD">
      <w:pPr>
        <w:spacing w:after="0" w:line="240" w:lineRule="auto"/>
      </w:pPr>
      <w:r>
        <w:separator/>
      </w:r>
    </w:p>
  </w:footnote>
  <w:footnote w:type="continuationSeparator" w:id="0">
    <w:p w:rsidR="009E22DD" w:rsidRDefault="009E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61" w:rsidRDefault="000D6861" w:rsidP="001D6509">
    <w:pPr>
      <w:pStyle w:val="Cabealho"/>
      <w:jc w:val="center"/>
    </w:pPr>
    <w:r>
      <w:rPr>
        <w:rFonts w:ascii="Verdana" w:hAnsi="Verdana" w:cs="Verdana"/>
        <w:noProof/>
        <w:lang w:val="pt-BR" w:eastAsia="pt-BR" w:bidi="ar-SA"/>
      </w:rPr>
      <w:drawing>
        <wp:inline distT="0" distB="0" distL="0" distR="0" wp14:anchorId="1AED2F41" wp14:editId="183A96F9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763"/>
    <w:multiLevelType w:val="hybridMultilevel"/>
    <w:tmpl w:val="AACCFB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43"/>
    <w:rsid w:val="00001A56"/>
    <w:rsid w:val="00071B69"/>
    <w:rsid w:val="000D6861"/>
    <w:rsid w:val="000F7816"/>
    <w:rsid w:val="001D6509"/>
    <w:rsid w:val="001E43CC"/>
    <w:rsid w:val="002F2A45"/>
    <w:rsid w:val="00364F2D"/>
    <w:rsid w:val="003E7C54"/>
    <w:rsid w:val="004111E5"/>
    <w:rsid w:val="00432531"/>
    <w:rsid w:val="005346D2"/>
    <w:rsid w:val="00605E23"/>
    <w:rsid w:val="00611431"/>
    <w:rsid w:val="006D22A2"/>
    <w:rsid w:val="008351CC"/>
    <w:rsid w:val="009E22DD"/>
    <w:rsid w:val="00A921A6"/>
    <w:rsid w:val="00B37945"/>
    <w:rsid w:val="00B646EC"/>
    <w:rsid w:val="00C42703"/>
    <w:rsid w:val="00C55155"/>
    <w:rsid w:val="00CB275F"/>
    <w:rsid w:val="00D44307"/>
    <w:rsid w:val="00D8512A"/>
    <w:rsid w:val="00FD0930"/>
    <w:rsid w:val="00F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C1CC9-FF24-4D76-A2DA-2EC18833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LO-normal"/>
    <w:next w:val="Corpodetexto"/>
    <w:qFormat/>
    <w:pPr>
      <w:keepNext/>
      <w:keepLines/>
      <w:spacing w:before="240" w:after="120" w:line="276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6861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D6861"/>
    <w:rPr>
      <w:rFonts w:cs="Mangal"/>
      <w:szCs w:val="20"/>
    </w:rPr>
  </w:style>
  <w:style w:type="paragraph" w:styleId="PargrafodaLista">
    <w:name w:val="List Paragraph"/>
    <w:basedOn w:val="Normal"/>
    <w:uiPriority w:val="34"/>
    <w:qFormat/>
    <w:rsid w:val="00FD0930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5</cp:revision>
  <dcterms:created xsi:type="dcterms:W3CDTF">2019-05-07T14:37:00Z</dcterms:created>
  <dcterms:modified xsi:type="dcterms:W3CDTF">2019-05-16T11:48:00Z</dcterms:modified>
</cp:coreProperties>
</file>