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513"/>
        <w:gridCol w:w="1276"/>
      </w:tblGrid>
      <w:tr w:rsidR="0041514E" w:rsidTr="0C0803D4">
        <w:trPr>
          <w:trHeight w:val="1312"/>
        </w:trPr>
        <w:tc>
          <w:tcPr>
            <w:tcW w:w="1134" w:type="dxa"/>
            <w:shd w:val="clear" w:color="auto" w:fill="auto"/>
          </w:tcPr>
          <w:p w:rsidR="0041514E" w:rsidRDefault="005B1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filled="t">
                  <v:fill color2="black"/>
                  <v:imagedata r:id="rId6" o:title=""/>
                </v:shape>
              </w:pict>
            </w:r>
          </w:p>
          <w:p w:rsidR="0041514E" w:rsidRDefault="0041514E">
            <w:pPr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41514E" w:rsidRDefault="00C16743" w:rsidP="0C0803D4">
            <w:pPr>
              <w:pStyle w:val="Ttulo2"/>
              <w:numPr>
                <w:ilvl w:val="1"/>
                <w:numId w:val="0"/>
              </w:numPr>
            </w:pPr>
            <w:r>
              <w:rPr>
                <w:rFonts w:ascii="Footlight MT Light" w:eastAsia="Footlight MT Light" w:hAnsi="Footlight MT Light" w:cs="Footlight MT Light"/>
                <w:b w:val="0"/>
                <w:spacing w:val="20"/>
                <w:sz w:val="24"/>
                <w:szCs w:val="24"/>
              </w:rPr>
              <w:t>DEPARTAMENTO DE MATEMÁTICA</w:t>
            </w:r>
          </w:p>
          <w:p w:rsidR="0041514E" w:rsidRDefault="0041514E">
            <w:pPr>
              <w:rPr>
                <w:rFonts w:ascii="Footlight MT Light" w:hAnsi="Footlight MT Light" w:cs="Footlight MT Light"/>
                <w:b/>
                <w:spacing w:val="20"/>
                <w:sz w:val="24"/>
              </w:rPr>
            </w:pPr>
          </w:p>
          <w:p w:rsidR="0041514E" w:rsidRDefault="00C05581" w:rsidP="0C0803D4">
            <w:pPr>
              <w:pStyle w:val="Ttulo1"/>
              <w:numPr>
                <w:ilvl w:val="0"/>
                <w:numId w:val="0"/>
              </w:numPr>
            </w:pPr>
            <w:r w:rsidRPr="0C0803D4">
              <w:rPr>
                <w:rFonts w:ascii="Arial" w:eastAsia="Arial" w:hAnsi="Arial" w:cs="Arial"/>
                <w:spacing w:val="20"/>
                <w:sz w:val="22"/>
                <w:szCs w:val="22"/>
              </w:rPr>
              <w:t>PLANO INDIVIDUAL DE TRABALHO (PIT)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14E" w:rsidRDefault="0041514E" w:rsidP="0C0803D4">
            <w:pPr>
              <w:pStyle w:val="Ttulo1"/>
              <w:numPr>
                <w:ilvl w:val="0"/>
                <w:numId w:val="0"/>
              </w:numPr>
            </w:pPr>
          </w:p>
        </w:tc>
      </w:tr>
    </w:tbl>
    <w:p w:rsidR="0041514E" w:rsidRDefault="0041514E">
      <w:pPr>
        <w:spacing w:line="100" w:lineRule="exact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41514E" w:rsidTr="7DB51FDB">
        <w:tc>
          <w:tcPr>
            <w:tcW w:w="9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</w:pPr>
            <w:r w:rsidRPr="0C0803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Observações</w:t>
            </w:r>
            <w:r w:rsidRPr="0C0803D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41514E" w:rsidRDefault="7DB51FDB">
            <w:pPr>
              <w:pStyle w:val="Corpodetexto21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>Devem ser apresentados tantos formulários quantos forem os períodos com programações (</w:t>
            </w:r>
            <w:proofErr w:type="spellStart"/>
            <w:r>
              <w:t>PIT’s</w:t>
            </w:r>
            <w:proofErr w:type="spellEnd"/>
            <w:r>
              <w:t>) diferentes.</w:t>
            </w:r>
          </w:p>
          <w:p w:rsidR="0041514E" w:rsidRDefault="7DB51FDB">
            <w:pPr>
              <w:numPr>
                <w:ilvl w:val="0"/>
                <w:numId w:val="2"/>
              </w:numPr>
              <w:spacing w:before="60" w:after="60"/>
              <w:ind w:left="357" w:hanging="357"/>
              <w:jc w:val="both"/>
            </w:pPr>
            <w:r w:rsidRPr="7DB51FDB">
              <w:rPr>
                <w:rFonts w:ascii="Arial" w:eastAsia="Arial" w:hAnsi="Arial" w:cs="Arial"/>
                <w:sz w:val="18"/>
                <w:szCs w:val="18"/>
              </w:rPr>
              <w:t xml:space="preserve">Os </w:t>
            </w:r>
            <w:proofErr w:type="spellStart"/>
            <w:r w:rsidRPr="7DB51FDB">
              <w:rPr>
                <w:rFonts w:ascii="Arial" w:eastAsia="Arial" w:hAnsi="Arial" w:cs="Arial"/>
                <w:sz w:val="18"/>
                <w:szCs w:val="18"/>
              </w:rPr>
              <w:t>PIT’s</w:t>
            </w:r>
            <w:proofErr w:type="spellEnd"/>
            <w:r w:rsidRPr="7DB51FDB">
              <w:rPr>
                <w:rFonts w:ascii="Arial" w:eastAsia="Arial" w:hAnsi="Arial" w:cs="Arial"/>
                <w:sz w:val="18"/>
                <w:szCs w:val="18"/>
              </w:rPr>
              <w:t xml:space="preserve"> devem destacar atividades referentes a períodos letivos e recessos escolares.</w:t>
            </w:r>
          </w:p>
          <w:p w:rsidR="0041514E" w:rsidRDefault="7DB51FDB" w:rsidP="00202312">
            <w:pPr>
              <w:numPr>
                <w:ilvl w:val="0"/>
                <w:numId w:val="2"/>
              </w:numPr>
              <w:spacing w:before="60" w:after="60"/>
              <w:ind w:left="357" w:hanging="357"/>
              <w:jc w:val="both"/>
            </w:pPr>
            <w:r w:rsidRPr="7DB51FDB">
              <w:rPr>
                <w:rFonts w:ascii="Arial" w:eastAsia="Arial" w:hAnsi="Arial" w:cs="Arial"/>
                <w:sz w:val="18"/>
                <w:szCs w:val="18"/>
              </w:rPr>
              <w:t>O período total a ser planejado é de 12 (doze) meses. (Art</w:t>
            </w:r>
            <w:r w:rsidR="00F5048D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7DB51FDB"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  <w:r w:rsidR="00F5048D">
              <w:rPr>
                <w:rFonts w:ascii="Arial" w:eastAsia="Arial" w:hAnsi="Arial" w:cs="Arial"/>
                <w:sz w:val="18"/>
                <w:szCs w:val="18"/>
              </w:rPr>
              <w:t>°</w:t>
            </w:r>
            <w:r w:rsidRPr="7DB51FDB">
              <w:rPr>
                <w:rFonts w:ascii="Arial" w:eastAsia="Arial" w:hAnsi="Arial" w:cs="Arial"/>
                <w:sz w:val="18"/>
                <w:szCs w:val="18"/>
              </w:rPr>
              <w:t xml:space="preserve"> da resolução 70/95 da CEPE)</w:t>
            </w:r>
          </w:p>
        </w:tc>
      </w:tr>
    </w:tbl>
    <w:p w:rsidR="0041514E" w:rsidRDefault="0041514E">
      <w:pPr>
        <w:spacing w:line="100" w:lineRule="exact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2412"/>
        <w:gridCol w:w="2440"/>
      </w:tblGrid>
      <w:tr w:rsidR="0041514E" w:rsidTr="7DB51FDB">
        <w:trPr>
          <w:cantSplit/>
        </w:trPr>
        <w:tc>
          <w:tcPr>
            <w:tcW w:w="7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 xml:space="preserve">SERVIDOR </w:t>
            </w:r>
          </w:p>
          <w:bookmarkStart w:id="0" w:name="__Fieldmark__0_1082515309"/>
          <w:p w:rsidR="0041514E" w:rsidRDefault="000B1F71">
            <w:pPr>
              <w:spacing w:after="4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0"/>
          </w:p>
        </w:tc>
        <w:tc>
          <w:tcPr>
            <w:tcW w:w="2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MATRÍCULA SIAPE</w:t>
            </w:r>
          </w:p>
          <w:bookmarkStart w:id="1" w:name="__Fieldmark__1_1082515309"/>
          <w:p w:rsidR="0041514E" w:rsidRDefault="000B1F71">
            <w:pPr>
              <w:spacing w:after="4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1"/>
          </w:p>
        </w:tc>
      </w:tr>
      <w:tr w:rsidR="0041514E" w:rsidTr="7DB51FDB">
        <w:trPr>
          <w:cantSplit/>
        </w:trPr>
        <w:tc>
          <w:tcPr>
            <w:tcW w:w="751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  <w:bookmarkStart w:id="2" w:name="__Fieldmark__2_1082515309"/>
          <w:p w:rsidR="0041514E" w:rsidRDefault="000B1F71">
            <w:pPr>
              <w:spacing w:after="4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2"/>
          </w:p>
        </w:tc>
        <w:tc>
          <w:tcPr>
            <w:tcW w:w="2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TELEFONE</w:t>
            </w:r>
          </w:p>
          <w:bookmarkStart w:id="3" w:name="__Fieldmark__3_1082515309"/>
          <w:p w:rsidR="0041514E" w:rsidRDefault="000B1F71"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3"/>
          </w:p>
        </w:tc>
      </w:tr>
      <w:tr w:rsidR="0041514E" w:rsidTr="7DB51FDB">
        <w:tc>
          <w:tcPr>
            <w:tcW w:w="5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UNIDADE</w:t>
            </w:r>
          </w:p>
          <w:bookmarkStart w:id="4" w:name="__Fieldmark__4_1082515309"/>
          <w:p w:rsidR="0041514E" w:rsidRDefault="000B1F71">
            <w:pPr>
              <w:spacing w:after="4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4"/>
          </w:p>
        </w:tc>
        <w:tc>
          <w:tcPr>
            <w:tcW w:w="48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41514E" w:rsidRDefault="0C0803D4">
            <w:pPr>
              <w:spacing w:after="4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DEPARTAMENTO</w:t>
            </w:r>
          </w:p>
          <w:bookmarkStart w:id="5" w:name="__Fieldmark__5_1082515309"/>
          <w:p w:rsidR="0041514E" w:rsidRDefault="000B1F71">
            <w:pPr>
              <w:spacing w:after="4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rFonts w:ascii="Arial" w:eastAsia="Arial" w:hAnsi="Arial" w:cs="Arial"/>
                <w:sz w:val="18"/>
                <w:szCs w:val="18"/>
                <w:lang w:eastAsia="ja-JP"/>
              </w:rPr>
              <w:t>    </w:t>
            </w:r>
            <w:r w:rsidR="00C05581" w:rsidRPr="0C0803D4">
              <w:rPr>
                <w:rFonts w:ascii="Arial" w:eastAsia="Arial" w:hAnsi="Arial" w:cs="Arial"/>
                <w:sz w:val="18"/>
                <w:szCs w:val="18"/>
                <w:lang w:eastAsia="ja-JP"/>
              </w:rPr>
              <w:t> </w:t>
            </w:r>
            <w:r w:rsidRPr="0C0803D4">
              <w:fldChar w:fldCharType="end"/>
            </w:r>
            <w:bookmarkEnd w:id="5"/>
          </w:p>
        </w:tc>
      </w:tr>
    </w:tbl>
    <w:p w:rsidR="0041514E" w:rsidRDefault="0041514E">
      <w:pPr>
        <w:spacing w:line="100" w:lineRule="exac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43"/>
        <w:gridCol w:w="1474"/>
      </w:tblGrid>
      <w:tr w:rsidR="0041514E" w:rsidTr="7DB51FDB">
        <w:trPr>
          <w:cantSplit/>
        </w:trPr>
        <w:tc>
          <w:tcPr>
            <w:tcW w:w="8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0C05581" w:rsidP="0C0803D4">
            <w:pPr>
              <w:pStyle w:val="Ttulo6"/>
              <w:numPr>
                <w:ilvl w:val="5"/>
                <w:numId w:val="0"/>
              </w:numPr>
            </w:pPr>
            <w:r>
              <w:rPr>
                <w:position w:val="-23"/>
              </w:rPr>
              <w:t>DESCRIÇÃO DE ATIVIDADES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>
            <w:pPr>
              <w:jc w:val="center"/>
            </w:pPr>
            <w:r w:rsidRPr="0C0803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NÚMERO DE</w:t>
            </w:r>
          </w:p>
          <w:p w:rsidR="0041514E" w:rsidRDefault="0C0803D4">
            <w:pPr>
              <w:jc w:val="center"/>
            </w:pPr>
            <w:r w:rsidRPr="0C0803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HORAS SEMANAIS</w:t>
            </w:r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Ministração de aulas (disciplinas)</w:t>
            </w:r>
          </w:p>
        </w:tc>
        <w:bookmarkStart w:id="6" w:name="__Fieldmark__6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6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Preparação de aulas, correção de trabalhos, etc., por disciplina</w:t>
            </w:r>
          </w:p>
        </w:tc>
        <w:bookmarkStart w:id="7" w:name="__Fieldmark__7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7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pStyle w:val="Corpodetexto21"/>
              <w:spacing w:before="60" w:after="60"/>
            </w:pPr>
            <w:r>
              <w:t>Orientação de alunos (dissertação/tese; monografia/estágio graduação; monitoria/iniciação científica; outros)</w:t>
            </w:r>
          </w:p>
        </w:tc>
        <w:bookmarkStart w:id="8" w:name="__Fieldmark__8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8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Pesquisa (projeto/tipo de envolvimento)</w:t>
            </w:r>
          </w:p>
        </w:tc>
        <w:bookmarkStart w:id="9" w:name="__Fieldmark__9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9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Extensão (projeto/atividade e tipo de envolvimento)</w:t>
            </w:r>
          </w:p>
        </w:tc>
        <w:bookmarkStart w:id="10" w:name="__Fieldmark__10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0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</w:pPr>
            <w:r w:rsidRPr="7DB51FDB">
              <w:rPr>
                <w:rFonts w:ascii="Arial" w:eastAsia="Arial" w:hAnsi="Arial" w:cs="Arial"/>
                <w:sz w:val="18"/>
                <w:szCs w:val="18"/>
              </w:rPr>
              <w:t>Autocapacitação (indicar apenas programas com, no mínimo, 360h)</w:t>
            </w:r>
          </w:p>
        </w:tc>
        <w:bookmarkStart w:id="11" w:name="__Fieldmark__11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1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514E" w:rsidRDefault="0C0803D4">
            <w:pPr>
              <w:spacing w:before="60" w:after="60"/>
              <w:jc w:val="both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Encargos administrativos (exercício de cargo em comissão e período de duração)</w:t>
            </w:r>
          </w:p>
        </w:tc>
        <w:bookmarkStart w:id="12" w:name="__Fieldmark__12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2"/>
          </w:p>
        </w:tc>
      </w:tr>
      <w:tr w:rsidR="0041514E" w:rsidTr="7DB51FDB">
        <w:trPr>
          <w:trHeight w:val="6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1514E" w:rsidRDefault="7DB51FDB">
            <w:pPr>
              <w:spacing w:before="60" w:after="60"/>
              <w:jc w:val="right"/>
            </w:pPr>
            <w:r w:rsidRPr="7DB51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06AF5" w:rsidRDefault="00906AF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Reunião do DM – 1</w:t>
            </w:r>
            <w:r w:rsidR="00F5048D">
              <w:rPr>
                <w:rFonts w:ascii="Arial" w:eastAsia="Arial" w:hAnsi="Arial" w:cs="Arial"/>
                <w:sz w:val="18"/>
                <w:szCs w:val="18"/>
              </w:rPr>
              <w:t xml:space="preserve"> (uma)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hora</w:t>
            </w:r>
          </w:p>
          <w:p w:rsidR="0041514E" w:rsidRDefault="00906AF5">
            <w:pPr>
              <w:spacing w:before="60" w:after="60"/>
            </w:pPr>
            <w:r>
              <w:rPr>
                <w:rFonts w:ascii="Arial" w:eastAsia="Arial" w:hAnsi="Arial" w:cs="Arial"/>
                <w:sz w:val="18"/>
                <w:szCs w:val="18"/>
              </w:rPr>
              <w:t>Demais atividades</w:t>
            </w:r>
            <w:r w:rsidR="0C0803D4" w:rsidRPr="0C0803D4">
              <w:rPr>
                <w:rFonts w:ascii="Arial" w:eastAsia="Arial" w:hAnsi="Arial" w:cs="Arial"/>
                <w:sz w:val="18"/>
                <w:szCs w:val="18"/>
              </w:rPr>
              <w:t xml:space="preserve"> (especificar)</w:t>
            </w:r>
          </w:p>
        </w:tc>
        <w:bookmarkStart w:id="13" w:name="__Fieldmark__13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3"/>
          </w:p>
        </w:tc>
      </w:tr>
      <w:tr w:rsidR="0041514E" w:rsidTr="7DB51FDB">
        <w:trPr>
          <w:cantSplit/>
        </w:trPr>
        <w:tc>
          <w:tcPr>
            <w:tcW w:w="8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>
            <w:pPr>
              <w:spacing w:before="120" w:after="120"/>
              <w:jc w:val="center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TOTAL DE HORAS (coincidir com a carga correspondente ao regime de trabalho pretendido)</w:t>
            </w:r>
          </w:p>
        </w:tc>
        <w:bookmarkStart w:id="14" w:name="__Fieldmark__14_1082515309"/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60" w:after="60"/>
              <w:jc w:val="center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4"/>
          </w:p>
        </w:tc>
      </w:tr>
    </w:tbl>
    <w:p w:rsidR="0041514E" w:rsidRDefault="0041514E">
      <w:pPr>
        <w:spacing w:line="100" w:lineRule="exact"/>
        <w:jc w:val="right"/>
        <w:rPr>
          <w:rFonts w:ascii="Arial" w:hAnsi="Arial" w:cs="Arial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94"/>
        <w:gridCol w:w="1133"/>
        <w:gridCol w:w="1135"/>
        <w:gridCol w:w="992"/>
        <w:gridCol w:w="2855"/>
      </w:tblGrid>
      <w:tr w:rsidR="0041514E" w:rsidTr="0C0803D4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 w:rsidP="0C0803D4">
            <w:pPr>
              <w:pStyle w:val="Ttulo6"/>
              <w:numPr>
                <w:ilvl w:val="5"/>
                <w:numId w:val="0"/>
              </w:numPr>
              <w:spacing w:before="120" w:after="120"/>
            </w:pPr>
            <w:r>
              <w:rPr>
                <w:b w:val="0"/>
              </w:rPr>
              <w:t>EXECUÇÃO DA PROPOSTA</w:t>
            </w:r>
          </w:p>
        </w:tc>
        <w:tc>
          <w:tcPr>
            <w:tcW w:w="69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>
            <w:pPr>
              <w:spacing w:before="120" w:after="120"/>
              <w:jc w:val="right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Início</w:t>
            </w:r>
            <w:r w:rsidR="00F5048D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bookmarkStart w:id="15" w:name="__Fieldmark__15_1082515309"/>
        <w:tc>
          <w:tcPr>
            <w:tcW w:w="226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120" w:after="12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5"/>
            <w:r w:rsidR="00C05581" w:rsidRPr="0C0803D4">
              <w:rPr>
                <w:b/>
                <w:bCs/>
              </w:rPr>
              <w:t>/</w:t>
            </w:r>
            <w:bookmarkStart w:id="16" w:name="__Fieldmark__16_1082515309"/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6"/>
            <w:r w:rsidR="00C05581" w:rsidRPr="0C0803D4">
              <w:rPr>
                <w:b/>
                <w:bCs/>
              </w:rPr>
              <w:t>/</w:t>
            </w:r>
            <w:bookmarkStart w:id="17" w:name="__Fieldmark__17_1082515309"/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>
            <w:pPr>
              <w:spacing w:before="120" w:after="120"/>
              <w:jc w:val="right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Término</w:t>
            </w:r>
            <w:r w:rsidR="00F5048D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bookmarkStart w:id="18" w:name="__Fieldmark__18_1082515309"/>
        <w:tc>
          <w:tcPr>
            <w:tcW w:w="285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0B1F71">
            <w:pPr>
              <w:spacing w:before="120" w:after="120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8"/>
            <w:r w:rsidR="00C05581" w:rsidRPr="0C0803D4">
              <w:rPr>
                <w:b/>
                <w:bCs/>
              </w:rPr>
              <w:t>/</w:t>
            </w:r>
            <w:bookmarkStart w:id="19" w:name="__Fieldmark__19_1082515309"/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19"/>
            <w:r w:rsidR="00C05581" w:rsidRPr="0C0803D4">
              <w:rPr>
                <w:b/>
                <w:bCs/>
              </w:rPr>
              <w:t>/</w:t>
            </w:r>
            <w:bookmarkStart w:id="20" w:name="__Fieldmark__20_1082515309"/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20"/>
          </w:p>
        </w:tc>
      </w:tr>
      <w:tr w:rsidR="0041514E" w:rsidTr="0C0803D4">
        <w:trPr>
          <w:cantSplit/>
          <w:trHeight w:val="913"/>
        </w:trPr>
        <w:tc>
          <w:tcPr>
            <w:tcW w:w="496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41514E" w:rsidRDefault="00C05581">
            <w:pPr>
              <w:spacing w:before="60" w:after="60"/>
              <w:jc w:val="center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 xml:space="preserve">Em </w:t>
            </w:r>
            <w:bookmarkStart w:id="21" w:name="__Fieldmark__21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1"/>
            <w:r w:rsidRPr="0C0803D4">
              <w:rPr>
                <w:b/>
                <w:bCs/>
              </w:rPr>
              <w:t>/</w:t>
            </w:r>
            <w:bookmarkStart w:id="22" w:name="__Fieldmark__22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2"/>
            <w:r w:rsidRPr="0C0803D4">
              <w:rPr>
                <w:b/>
                <w:bCs/>
              </w:rPr>
              <w:t>/</w:t>
            </w:r>
            <w:bookmarkStart w:id="23" w:name="__Fieldmark__23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3"/>
          </w:p>
        </w:tc>
        <w:tc>
          <w:tcPr>
            <w:tcW w:w="4982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1514E" w:rsidRDefault="0C0803D4" w:rsidP="0C0803D4">
            <w:pPr>
              <w:pStyle w:val="Ttulo6"/>
              <w:numPr>
                <w:ilvl w:val="5"/>
                <w:numId w:val="0"/>
              </w:numPr>
              <w:spacing w:before="60" w:after="60"/>
            </w:pPr>
            <w:r>
              <w:rPr>
                <w:b w:val="0"/>
              </w:rPr>
              <w:t>Docente</w:t>
            </w:r>
          </w:p>
        </w:tc>
      </w:tr>
    </w:tbl>
    <w:p w:rsidR="0041514E" w:rsidRDefault="0041514E">
      <w:pPr>
        <w:spacing w:line="100" w:lineRule="exact"/>
        <w:jc w:val="right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2"/>
        <w:gridCol w:w="2481"/>
        <w:gridCol w:w="2481"/>
        <w:gridCol w:w="20"/>
      </w:tblGrid>
      <w:tr w:rsidR="0041514E" w:rsidTr="0C0803D4">
        <w:trPr>
          <w:cantSplit/>
          <w:trHeight w:val="1148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1514E" w:rsidRDefault="00DB4124" w:rsidP="0C0803D4">
            <w:pPr>
              <w:pStyle w:val="Ttulo6"/>
              <w:numPr>
                <w:ilvl w:val="5"/>
                <w:numId w:val="0"/>
              </w:numPr>
              <w:spacing w:before="120"/>
            </w:pPr>
            <w:r>
              <w:t>APROVAÇÃO -</w:t>
            </w:r>
            <w:r>
              <w:rPr>
                <w:b w:val="0"/>
              </w:rPr>
              <w:t xml:space="preserve"> reunião do Colegiado do Departamento.</w:t>
            </w:r>
          </w:p>
        </w:tc>
        <w:tc>
          <w:tcPr>
            <w:tcW w:w="4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514E" w:rsidRDefault="0C0803D4" w:rsidP="0C0803D4">
            <w:pPr>
              <w:pStyle w:val="Ttulo6"/>
              <w:numPr>
                <w:ilvl w:val="5"/>
                <w:numId w:val="0"/>
              </w:numPr>
              <w:spacing w:before="120"/>
            </w:pPr>
            <w:r>
              <w:t xml:space="preserve">APROVAÇÃO - </w:t>
            </w:r>
            <w:r>
              <w:rPr>
                <w:b w:val="0"/>
              </w:rPr>
              <w:t>reunião do Conselho da Unidade.</w:t>
            </w:r>
          </w:p>
        </w:tc>
      </w:tr>
      <w:tr w:rsidR="0041514E" w:rsidTr="0C0803D4">
        <w:trPr>
          <w:trHeight w:val="1225"/>
        </w:trPr>
        <w:tc>
          <w:tcPr>
            <w:tcW w:w="2480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514E" w:rsidRDefault="0041514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:rsidR="0041514E" w:rsidRDefault="00C05581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 xml:space="preserve">Em </w:t>
            </w:r>
            <w:bookmarkStart w:id="24" w:name="__Fieldmark__24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4"/>
            <w:r w:rsidRPr="0C0803D4">
              <w:rPr>
                <w:b/>
                <w:bCs/>
              </w:rPr>
              <w:t>/</w:t>
            </w:r>
            <w:bookmarkStart w:id="25" w:name="__Fieldmark__25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5"/>
            <w:r w:rsidRPr="0C0803D4">
              <w:rPr>
                <w:b/>
                <w:bCs/>
              </w:rPr>
              <w:t>/</w:t>
            </w:r>
            <w:bookmarkStart w:id="26" w:name="__Fieldmark__26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6"/>
          </w:p>
        </w:tc>
        <w:tc>
          <w:tcPr>
            <w:tcW w:w="2482" w:type="dxa"/>
            <w:shd w:val="clear" w:color="auto" w:fill="auto"/>
            <w:vAlign w:val="bottom"/>
          </w:tcPr>
          <w:p w:rsidR="0041514E" w:rsidRDefault="0C0803D4">
            <w:pPr>
              <w:spacing w:before="60" w:after="60"/>
              <w:jc w:val="center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>Chefe do Departamento</w:t>
            </w:r>
          </w:p>
        </w:tc>
        <w:tc>
          <w:tcPr>
            <w:tcW w:w="2481" w:type="dxa"/>
            <w:tcBorders>
              <w:left w:val="single" w:sz="4" w:space="0" w:color="000000" w:themeColor="text1"/>
            </w:tcBorders>
            <w:shd w:val="clear" w:color="auto" w:fill="auto"/>
          </w:tcPr>
          <w:p w:rsidR="0041514E" w:rsidRDefault="0041514E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  <w:p w:rsidR="0041514E" w:rsidRDefault="00C05581">
            <w:pPr>
              <w:spacing w:before="60" w:after="60"/>
            </w:pPr>
            <w:r w:rsidRPr="0C0803D4">
              <w:rPr>
                <w:rFonts w:ascii="Arial" w:eastAsia="Arial" w:hAnsi="Arial" w:cs="Arial"/>
                <w:sz w:val="18"/>
                <w:szCs w:val="18"/>
              </w:rPr>
              <w:t xml:space="preserve">Em </w:t>
            </w:r>
            <w:bookmarkStart w:id="27" w:name="__Fieldmark__27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7"/>
            <w:r w:rsidRPr="0C0803D4">
              <w:rPr>
                <w:b/>
                <w:bCs/>
              </w:rPr>
              <w:t>/</w:t>
            </w:r>
            <w:bookmarkStart w:id="28" w:name="__Fieldmark__28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8"/>
            <w:r w:rsidRPr="0C0803D4">
              <w:rPr>
                <w:b/>
                <w:bCs/>
              </w:rPr>
              <w:t>/</w:t>
            </w:r>
            <w:bookmarkStart w:id="29" w:name="__Fieldmark__29_1082515309"/>
            <w:r w:rsidR="000B1F71"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B1F71" w:rsidRPr="0C0803D4">
              <w:fldChar w:fldCharType="separate"/>
            </w:r>
            <w:r>
              <w:rPr>
                <w:lang w:eastAsia="ja-JP"/>
              </w:rPr>
              <w:t>     </w:t>
            </w:r>
            <w:r w:rsidR="000B1F71" w:rsidRPr="0C0803D4">
              <w:fldChar w:fldCharType="end"/>
            </w:r>
            <w:bookmarkEnd w:id="29"/>
          </w:p>
        </w:tc>
        <w:tc>
          <w:tcPr>
            <w:tcW w:w="25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41514E" w:rsidRDefault="0C0803D4" w:rsidP="0C0803D4">
            <w:pPr>
              <w:pStyle w:val="Ttulo6"/>
              <w:numPr>
                <w:ilvl w:val="5"/>
                <w:numId w:val="0"/>
              </w:numPr>
              <w:spacing w:before="60" w:after="60"/>
            </w:pPr>
            <w:r>
              <w:rPr>
                <w:b w:val="0"/>
              </w:rPr>
              <w:t>Diretor da Unidade</w:t>
            </w:r>
          </w:p>
        </w:tc>
      </w:tr>
      <w:tr w:rsidR="0041514E" w:rsidTr="0C0803D4">
        <w:trPr>
          <w:gridAfter w:val="1"/>
          <w:wAfter w:w="20" w:type="dxa"/>
        </w:trPr>
        <w:tc>
          <w:tcPr>
            <w:tcW w:w="4962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41514E" w:rsidRDefault="0041514E">
            <w:pPr>
              <w:spacing w:before="60"/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41514E" w:rsidRDefault="0041514E">
            <w:pPr>
              <w:spacing w:before="60"/>
              <w:jc w:val="right"/>
            </w:pPr>
          </w:p>
        </w:tc>
      </w:tr>
    </w:tbl>
    <w:p w:rsidR="0041514E" w:rsidRDefault="0041514E">
      <w:pPr>
        <w:sectPr w:rsidR="0041514E">
          <w:pgSz w:w="11906" w:h="16838"/>
          <w:pgMar w:top="851" w:right="567" w:bottom="567" w:left="1418" w:header="720" w:footer="720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3"/>
      </w:tblGrid>
      <w:tr w:rsidR="0041514E" w:rsidTr="7DB51FDB">
        <w:trPr>
          <w:trHeight w:val="14964"/>
        </w:trPr>
        <w:tc>
          <w:tcPr>
            <w:tcW w:w="9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514E" w:rsidRDefault="0C0803D4" w:rsidP="0C0803D4">
            <w:pPr>
              <w:pStyle w:val="Ttulo8"/>
              <w:numPr>
                <w:ilvl w:val="7"/>
                <w:numId w:val="0"/>
              </w:numPr>
            </w:pPr>
            <w:r>
              <w:lastRenderedPageBreak/>
              <w:t>INFORMAÇÕES ADICIONAIS</w:t>
            </w:r>
          </w:p>
          <w:bookmarkStart w:id="30" w:name="__Fieldmark__30_1082515309"/>
          <w:p w:rsidR="0041514E" w:rsidRDefault="000B1F71" w:rsidP="41CDB4E8">
            <w:pPr>
              <w:spacing w:before="120"/>
              <w:jc w:val="both"/>
            </w:pPr>
            <w:r w:rsidRPr="0C0803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5581">
              <w:instrText xml:space="preserve"> FORMTEXT </w:instrText>
            </w:r>
            <w:r w:rsidRPr="0C0803D4">
              <w:fldChar w:fldCharType="separate"/>
            </w:r>
            <w:r w:rsidR="00C05581">
              <w:rPr>
                <w:lang w:eastAsia="ja-JP"/>
              </w:rPr>
              <w:t>     </w:t>
            </w:r>
            <w:r w:rsidRPr="0C0803D4">
              <w:fldChar w:fldCharType="end"/>
            </w:r>
            <w:bookmarkEnd w:id="30"/>
          </w:p>
        </w:tc>
      </w:tr>
    </w:tbl>
    <w:p w:rsidR="0041514E" w:rsidRDefault="0041514E" w:rsidP="41CDB4E8">
      <w:pPr>
        <w:jc w:val="right"/>
      </w:pPr>
    </w:p>
    <w:p w:rsidR="00F5048D" w:rsidRPr="004D6010" w:rsidRDefault="00F5048D" w:rsidP="00F5048D">
      <w:pPr>
        <w:rPr>
          <w:rFonts w:ascii="Arial" w:eastAsia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lastRenderedPageBreak/>
        <w:t>Quadro 1 – Disciplinas:</w:t>
      </w:r>
      <w:r w:rsidRPr="004D6010">
        <w:rPr>
          <w:rFonts w:ascii="Arial" w:eastAsia="Arial" w:hAnsi="Arial" w:cs="Arial"/>
          <w:sz w:val="18"/>
          <w:szCs w:val="18"/>
        </w:rPr>
        <w:t xml:space="preserve"> </w:t>
      </w:r>
    </w:p>
    <w:p w:rsidR="00F5048D" w:rsidRPr="004D6010" w:rsidRDefault="005B1663" w:rsidP="005B166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="00F5048D" w:rsidRPr="004D6010">
        <w:rPr>
          <w:rFonts w:ascii="Arial" w:eastAsia="Arial" w:hAnsi="Arial" w:cs="Arial"/>
          <w:sz w:val="18"/>
          <w:szCs w:val="18"/>
        </w:rPr>
        <w:t>Colocar o número de horas-aula previsto para os períodos letivos. No mínimo 8 horas-aula e no máximo 20 horas-aula para os regimes de 40 horas e DE.  (Art.6</w:t>
      </w:r>
      <w:r w:rsidR="00F5048D">
        <w:rPr>
          <w:rFonts w:ascii="Arial" w:eastAsia="Arial" w:hAnsi="Arial" w:cs="Arial"/>
          <w:sz w:val="18"/>
          <w:szCs w:val="18"/>
        </w:rPr>
        <w:t>°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</w:t>
      </w:r>
      <w:r w:rsidR="00F5048D">
        <w:rPr>
          <w:rFonts w:ascii="Arial" w:eastAsia="Arial" w:hAnsi="Arial" w:cs="Arial"/>
          <w:sz w:val="18"/>
          <w:szCs w:val="18"/>
        </w:rPr>
        <w:t>§</w:t>
      </w:r>
      <w:r w:rsidR="00F5048D" w:rsidRPr="004D6010">
        <w:rPr>
          <w:rFonts w:ascii="Arial" w:eastAsia="Arial" w:hAnsi="Arial" w:cs="Arial"/>
          <w:sz w:val="18"/>
          <w:szCs w:val="18"/>
        </w:rPr>
        <w:t>I da Resolução 70/95 CEPE)</w:t>
      </w: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2 - Preparação de aulas, correção de trabalhos, etc.: </w:t>
      </w:r>
      <w:r w:rsidRPr="004D6010">
        <w:rPr>
          <w:rFonts w:ascii="Arial" w:eastAsia="Arial" w:hAnsi="Arial" w:cs="Arial"/>
          <w:bCs/>
          <w:sz w:val="18"/>
          <w:szCs w:val="18"/>
        </w:rPr>
        <w:t>(Resolução</w:t>
      </w:r>
      <w:r w:rsidRPr="004D6010">
        <w:rPr>
          <w:rFonts w:ascii="Arial" w:eastAsia="Arial" w:hAnsi="Arial" w:cs="Arial"/>
          <w:sz w:val="18"/>
          <w:szCs w:val="18"/>
        </w:rPr>
        <w:t xml:space="preserve"> 54/92 CEPE Art.1</w:t>
      </w:r>
      <w:r>
        <w:rPr>
          <w:rFonts w:ascii="Arial" w:eastAsia="Arial" w:hAnsi="Arial" w:cs="Arial"/>
          <w:sz w:val="18"/>
          <w:szCs w:val="18"/>
        </w:rPr>
        <w:t>2</w:t>
      </w:r>
      <w:r w:rsidRPr="004D601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§</w:t>
      </w:r>
      <w:r w:rsidRPr="004D6010">
        <w:rPr>
          <w:rFonts w:ascii="Arial" w:eastAsia="Arial" w:hAnsi="Arial" w:cs="Arial"/>
          <w:sz w:val="18"/>
          <w:szCs w:val="18"/>
        </w:rPr>
        <w:t xml:space="preserve">I e </w:t>
      </w:r>
      <w:r>
        <w:rPr>
          <w:rFonts w:ascii="Arial" w:eastAsia="Arial" w:hAnsi="Arial" w:cs="Arial"/>
          <w:sz w:val="18"/>
          <w:szCs w:val="18"/>
        </w:rPr>
        <w:t>§</w:t>
      </w:r>
      <w:r w:rsidRPr="004D6010">
        <w:rPr>
          <w:rFonts w:ascii="Arial" w:eastAsia="Arial" w:hAnsi="Arial" w:cs="Arial"/>
          <w:sz w:val="18"/>
          <w:szCs w:val="18"/>
        </w:rPr>
        <w:t>II)</w:t>
      </w:r>
    </w:p>
    <w:p w:rsidR="00F5048D" w:rsidRPr="004D6010" w:rsidRDefault="005B1663" w:rsidP="00F504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 w:rsidR="00F5048D" w:rsidRPr="004D6010">
        <w:rPr>
          <w:rFonts w:ascii="Arial" w:eastAsia="Arial" w:hAnsi="Arial" w:cs="Arial"/>
          <w:sz w:val="18"/>
          <w:szCs w:val="18"/>
        </w:rPr>
        <w:t>a) na graduação, computar tantas horas quantas forem as horas-aula para preparação de aula, correção de trabalhos de verificação de aproveitamento e atendimento a alunos.</w:t>
      </w:r>
    </w:p>
    <w:p w:rsidR="00F5048D" w:rsidRPr="004D6010" w:rsidRDefault="005B1663" w:rsidP="00F504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5048D" w:rsidRPr="004D6010">
        <w:rPr>
          <w:rFonts w:ascii="Arial" w:eastAsia="Arial" w:hAnsi="Arial" w:cs="Arial"/>
          <w:sz w:val="18"/>
          <w:szCs w:val="18"/>
        </w:rPr>
        <w:t>b) na pós-graduação, computar duas vezes o número de horas-aula para preparação de aula, correção de trabalhos de verificação de aproveitamento e atendimento a alunos.</w:t>
      </w:r>
    </w:p>
    <w:p w:rsidR="00F5048D" w:rsidRPr="00906AF5" w:rsidRDefault="00F5048D" w:rsidP="00F5048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proofErr w:type="spellStart"/>
      <w:r w:rsidRPr="00906AF5">
        <w:rPr>
          <w:rFonts w:ascii="Arial" w:eastAsia="Arial" w:hAnsi="Arial" w:cs="Arial"/>
          <w:sz w:val="18"/>
          <w:szCs w:val="18"/>
        </w:rPr>
        <w:t>Obs</w:t>
      </w:r>
      <w:proofErr w:type="spellEnd"/>
      <w:r w:rsidRPr="00906AF5">
        <w:rPr>
          <w:rFonts w:ascii="Arial" w:eastAsia="Arial" w:hAnsi="Arial" w:cs="Arial"/>
          <w:sz w:val="18"/>
          <w:szCs w:val="18"/>
        </w:rPr>
        <w:t>: Qualquer mudança nesta regra dependerá da aprovação prévia do colegiado do Departamento de</w:t>
      </w:r>
    </w:p>
    <w:p w:rsidR="00F5048D" w:rsidRDefault="00F5048D" w:rsidP="00F5048D">
      <w:pPr>
        <w:rPr>
          <w:rFonts w:ascii="Arial" w:eastAsia="Arial" w:hAnsi="Arial" w:cs="Arial"/>
          <w:sz w:val="18"/>
          <w:szCs w:val="18"/>
        </w:rPr>
      </w:pPr>
      <w:r w:rsidRPr="00906AF5">
        <w:rPr>
          <w:rFonts w:ascii="Arial" w:eastAsia="Arial" w:hAnsi="Arial" w:cs="Arial"/>
          <w:sz w:val="18"/>
          <w:szCs w:val="18"/>
        </w:rPr>
        <w:t>Matemática como previsto no Art.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06AF5"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°</w:t>
      </w:r>
      <w:r w:rsidRPr="00906AF5">
        <w:rPr>
          <w:rFonts w:ascii="Arial" w:eastAsia="Arial" w:hAnsi="Arial" w:cs="Arial"/>
          <w:sz w:val="18"/>
          <w:szCs w:val="18"/>
        </w:rPr>
        <w:t xml:space="preserve"> da Resolução 70/95 CEPE.</w:t>
      </w:r>
    </w:p>
    <w:p w:rsidR="00F5048D" w:rsidRPr="004D6010" w:rsidRDefault="00F5048D" w:rsidP="00F5048D">
      <w:pPr>
        <w:rPr>
          <w:rFonts w:ascii="Arial" w:eastAsia="Arial" w:hAnsi="Arial" w:cs="Arial"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>Quadro 3 - Orientação de alunos:</w:t>
      </w:r>
    </w:p>
    <w:p w:rsidR="00F5048D" w:rsidRPr="004D6010" w:rsidRDefault="005B1663" w:rsidP="00F504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a) alocar até </w:t>
      </w:r>
      <w:r w:rsidR="00F5048D" w:rsidRPr="004D6010">
        <w:rPr>
          <w:rFonts w:ascii="Arial" w:eastAsia="Arial" w:hAnsi="Arial" w:cs="Arial"/>
          <w:b/>
          <w:bCs/>
          <w:sz w:val="18"/>
          <w:szCs w:val="18"/>
        </w:rPr>
        <w:t>2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(duas) hora para cada aluno de Monitoria.</w:t>
      </w:r>
    </w:p>
    <w:p w:rsidR="005B1663" w:rsidRDefault="005B1663" w:rsidP="00F504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b) alocar até </w:t>
      </w:r>
      <w:r w:rsidR="00F5048D" w:rsidRPr="004D6010">
        <w:rPr>
          <w:rFonts w:ascii="Arial" w:eastAsia="Arial" w:hAnsi="Arial" w:cs="Arial"/>
          <w:b/>
          <w:bCs/>
          <w:sz w:val="18"/>
          <w:szCs w:val="18"/>
        </w:rPr>
        <w:t>4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(quatro) horas para cada aluno de Iniciação Científica, Trabalho de Conclusão de Curso, PICME</w:t>
      </w:r>
      <w:r w:rsidR="00F5048D">
        <w:rPr>
          <w:rFonts w:ascii="Arial" w:eastAsia="Arial" w:hAnsi="Arial" w:cs="Arial"/>
          <w:sz w:val="18"/>
          <w:szCs w:val="18"/>
        </w:rPr>
        <w:t>, Treinamento Profissional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e </w:t>
      </w:r>
      <w:r w:rsidR="00F5048D">
        <w:rPr>
          <w:rFonts w:ascii="Arial" w:eastAsia="Arial" w:hAnsi="Arial" w:cs="Arial"/>
          <w:sz w:val="18"/>
          <w:szCs w:val="18"/>
        </w:rPr>
        <w:t>E</w:t>
      </w:r>
      <w:r w:rsidR="00F5048D" w:rsidRPr="004D6010">
        <w:rPr>
          <w:rFonts w:ascii="Arial" w:eastAsia="Arial" w:hAnsi="Arial" w:cs="Arial"/>
          <w:sz w:val="18"/>
          <w:szCs w:val="18"/>
        </w:rPr>
        <w:t>specialização.</w:t>
      </w:r>
    </w:p>
    <w:p w:rsidR="00F5048D" w:rsidRPr="004D6010" w:rsidRDefault="005B1663" w:rsidP="00F504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c) alocar até </w:t>
      </w:r>
      <w:r w:rsidR="00F5048D" w:rsidRPr="004D6010">
        <w:rPr>
          <w:rFonts w:ascii="Arial" w:eastAsia="Arial" w:hAnsi="Arial" w:cs="Arial"/>
          <w:b/>
          <w:bCs/>
          <w:sz w:val="18"/>
          <w:szCs w:val="18"/>
        </w:rPr>
        <w:t>8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(oito) horas para cada orientação/supervisão/</w:t>
      </w:r>
      <w:proofErr w:type="spellStart"/>
      <w:r w:rsidR="00F5048D" w:rsidRPr="004D6010">
        <w:rPr>
          <w:rFonts w:ascii="Arial" w:eastAsia="Arial" w:hAnsi="Arial" w:cs="Arial"/>
          <w:sz w:val="18"/>
          <w:szCs w:val="18"/>
        </w:rPr>
        <w:t>coorientação</w:t>
      </w:r>
      <w:proofErr w:type="spellEnd"/>
      <w:r w:rsidR="00F5048D" w:rsidRPr="004D6010">
        <w:rPr>
          <w:rFonts w:ascii="Arial" w:eastAsia="Arial" w:hAnsi="Arial" w:cs="Arial"/>
          <w:sz w:val="18"/>
          <w:szCs w:val="18"/>
        </w:rPr>
        <w:t xml:space="preserve"> de mestrando, doutorando e </w:t>
      </w:r>
      <w:proofErr w:type="spellStart"/>
      <w:r w:rsidR="00F5048D" w:rsidRPr="004D6010">
        <w:rPr>
          <w:rFonts w:ascii="Arial" w:eastAsia="Arial" w:hAnsi="Arial" w:cs="Arial"/>
          <w:sz w:val="18"/>
          <w:szCs w:val="18"/>
        </w:rPr>
        <w:t>pós-doutorando</w:t>
      </w:r>
      <w:proofErr w:type="spellEnd"/>
      <w:r w:rsidR="00F5048D" w:rsidRPr="004D6010">
        <w:rPr>
          <w:rFonts w:ascii="Arial" w:eastAsia="Arial" w:hAnsi="Arial" w:cs="Arial"/>
          <w:sz w:val="18"/>
          <w:szCs w:val="18"/>
        </w:rPr>
        <w:t>.</w:t>
      </w: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</w:p>
    <w:p w:rsidR="00F5048D" w:rsidRPr="004D6010" w:rsidRDefault="00F5048D" w:rsidP="00F5048D">
      <w:pPr>
        <w:rPr>
          <w:rFonts w:ascii="Arial" w:eastAsia="Arial" w:hAnsi="Arial" w:cs="Arial"/>
          <w:b/>
          <w:bCs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4 - Pesquisa: </w:t>
      </w:r>
    </w:p>
    <w:p w:rsidR="00F5048D" w:rsidRDefault="005B1663" w:rsidP="005B16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</w:t>
      </w:r>
      <w:r w:rsidR="00F5048D" w:rsidRPr="004D6010">
        <w:rPr>
          <w:rFonts w:ascii="Arial" w:eastAsia="Arial" w:hAnsi="Arial" w:cs="Arial"/>
          <w:bCs/>
          <w:sz w:val="18"/>
          <w:szCs w:val="18"/>
        </w:rPr>
        <w:t>A</w:t>
      </w:r>
      <w:r w:rsidR="00F5048D" w:rsidRPr="004D6010">
        <w:rPr>
          <w:rFonts w:ascii="Arial" w:eastAsia="Arial" w:hAnsi="Arial" w:cs="Arial"/>
          <w:sz w:val="18"/>
          <w:szCs w:val="18"/>
        </w:rPr>
        <w:t>s horas a serem alocadas para Pesquisa devem ser tantas quantas forem previstas nos Planos de Trabalho dos Projetos de Pesquisa devidamente aprovados nos órgãos competentes (Art</w:t>
      </w:r>
      <w:r w:rsidR="00F5048D">
        <w:rPr>
          <w:rFonts w:ascii="Arial" w:eastAsia="Arial" w:hAnsi="Arial" w:cs="Arial"/>
          <w:sz w:val="18"/>
          <w:szCs w:val="18"/>
        </w:rPr>
        <w:t>.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6</w:t>
      </w:r>
      <w:r w:rsidR="00F5048D">
        <w:rPr>
          <w:rFonts w:ascii="Arial" w:eastAsia="Arial" w:hAnsi="Arial" w:cs="Arial"/>
          <w:sz w:val="18"/>
          <w:szCs w:val="18"/>
        </w:rPr>
        <w:t>°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</w:t>
      </w:r>
      <w:r w:rsidR="00F5048D">
        <w:rPr>
          <w:rFonts w:ascii="Arial" w:eastAsia="Arial" w:hAnsi="Arial" w:cs="Arial"/>
          <w:sz w:val="18"/>
          <w:szCs w:val="18"/>
        </w:rPr>
        <w:t>§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IV da Resolução 70/95 CEPE). </w:t>
      </w:r>
    </w:p>
    <w:p w:rsidR="00F5048D" w:rsidRPr="004D6010" w:rsidRDefault="00F5048D" w:rsidP="00F5048D">
      <w:pPr>
        <w:ind w:firstLine="708"/>
        <w:rPr>
          <w:rFonts w:ascii="Arial" w:hAnsi="Arial" w:cs="Arial"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hAnsi="Arial" w:cs="Arial"/>
          <w:sz w:val="18"/>
          <w:szCs w:val="18"/>
        </w:rPr>
        <w:tab/>
        <w:t>Podem</w:t>
      </w:r>
      <w:r w:rsidRPr="004D6010">
        <w:rPr>
          <w:rFonts w:ascii="Arial" w:eastAsia="Arial" w:hAnsi="Arial" w:cs="Arial"/>
          <w:sz w:val="18"/>
          <w:szCs w:val="18"/>
        </w:rPr>
        <w:t xml:space="preserve"> ser contabilizados</w:t>
      </w:r>
      <w:r>
        <w:rPr>
          <w:rFonts w:ascii="Arial" w:eastAsia="Arial" w:hAnsi="Arial" w:cs="Arial"/>
          <w:sz w:val="18"/>
          <w:szCs w:val="18"/>
        </w:rPr>
        <w:t xml:space="preserve"> (exemplos)</w:t>
      </w:r>
      <w:r w:rsidRPr="004D6010">
        <w:rPr>
          <w:rFonts w:ascii="Arial" w:eastAsia="Arial" w:hAnsi="Arial" w:cs="Arial"/>
          <w:sz w:val="18"/>
          <w:szCs w:val="18"/>
        </w:rPr>
        <w:t>:</w:t>
      </w:r>
    </w:p>
    <w:p w:rsidR="00F5048D" w:rsidRPr="004D6010" w:rsidRDefault="00F5048D" w:rsidP="00F5048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Participação em congressos.</w:t>
      </w:r>
    </w:p>
    <w:p w:rsidR="00F5048D" w:rsidRPr="004D6010" w:rsidRDefault="00F5048D" w:rsidP="00F5048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Organização de eventos científicos.</w:t>
      </w:r>
    </w:p>
    <w:p w:rsidR="00F5048D" w:rsidRPr="004D6010" w:rsidRDefault="00F5048D" w:rsidP="00F5048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 w:rsidRPr="004D6010">
        <w:rPr>
          <w:rFonts w:ascii="Arial" w:eastAsia="Arial" w:hAnsi="Arial" w:cs="Arial"/>
          <w:sz w:val="18"/>
          <w:szCs w:val="18"/>
        </w:rPr>
        <w:t>Parecerista</w:t>
      </w:r>
      <w:proofErr w:type="spellEnd"/>
      <w:r w:rsidRPr="004D6010">
        <w:rPr>
          <w:rFonts w:ascii="Arial" w:eastAsia="Arial" w:hAnsi="Arial" w:cs="Arial"/>
          <w:sz w:val="18"/>
          <w:szCs w:val="18"/>
        </w:rPr>
        <w:t xml:space="preserve"> de periódicos.</w:t>
      </w:r>
    </w:p>
    <w:p w:rsidR="00F5048D" w:rsidRPr="004D6010" w:rsidRDefault="00F5048D" w:rsidP="00F5048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Elaboração de projetos.</w:t>
      </w:r>
    </w:p>
    <w:p w:rsidR="00F5048D" w:rsidRPr="004D6010" w:rsidRDefault="00F5048D" w:rsidP="00F5048D">
      <w:pPr>
        <w:rPr>
          <w:rFonts w:ascii="Arial" w:hAnsi="Arial" w:cs="Arial"/>
          <w:b/>
          <w:bCs/>
          <w:sz w:val="18"/>
          <w:szCs w:val="18"/>
        </w:rPr>
      </w:pPr>
    </w:p>
    <w:p w:rsidR="00F5048D" w:rsidRPr="004D6010" w:rsidRDefault="00F5048D" w:rsidP="00F5048D">
      <w:pPr>
        <w:rPr>
          <w:rFonts w:ascii="Arial" w:eastAsia="Arial" w:hAnsi="Arial" w:cs="Arial"/>
          <w:b/>
          <w:bCs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5 - Extensão: </w:t>
      </w:r>
    </w:p>
    <w:p w:rsidR="005B1663" w:rsidRDefault="005B1663" w:rsidP="005B166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 w:rsidR="00F5048D" w:rsidRPr="004D6010">
        <w:rPr>
          <w:rFonts w:ascii="Arial" w:eastAsia="Arial" w:hAnsi="Arial" w:cs="Arial"/>
          <w:sz w:val="18"/>
          <w:szCs w:val="18"/>
        </w:rPr>
        <w:t>As horas a serem alocadas para Extensão devem ser tantas quantas forem previstas nos Planos de Trabalho dos Projetos de Extensão devidamente aprovados nos órgãos competentes (Art</w:t>
      </w:r>
      <w:r w:rsidR="00F5048D">
        <w:rPr>
          <w:rFonts w:ascii="Arial" w:eastAsia="Arial" w:hAnsi="Arial" w:cs="Arial"/>
          <w:sz w:val="18"/>
          <w:szCs w:val="18"/>
        </w:rPr>
        <w:t>.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6</w:t>
      </w:r>
      <w:r w:rsidR="00F5048D">
        <w:rPr>
          <w:rFonts w:ascii="Arial" w:eastAsia="Arial" w:hAnsi="Arial" w:cs="Arial"/>
          <w:sz w:val="18"/>
          <w:szCs w:val="18"/>
        </w:rPr>
        <w:t>°</w:t>
      </w:r>
      <w:r w:rsidR="00F5048D" w:rsidRPr="004D6010">
        <w:rPr>
          <w:rFonts w:ascii="Arial" w:eastAsia="Arial" w:hAnsi="Arial" w:cs="Arial"/>
          <w:sz w:val="18"/>
          <w:szCs w:val="18"/>
        </w:rPr>
        <w:t xml:space="preserve"> </w:t>
      </w:r>
      <w:r w:rsidR="00F5048D">
        <w:rPr>
          <w:rFonts w:ascii="Arial" w:eastAsia="Arial" w:hAnsi="Arial" w:cs="Arial"/>
          <w:sz w:val="18"/>
          <w:szCs w:val="18"/>
        </w:rPr>
        <w:t>§</w:t>
      </w:r>
      <w:r w:rsidR="00F5048D" w:rsidRPr="004D6010">
        <w:rPr>
          <w:rFonts w:ascii="Arial" w:eastAsia="Arial" w:hAnsi="Arial" w:cs="Arial"/>
          <w:sz w:val="18"/>
          <w:szCs w:val="18"/>
        </w:rPr>
        <w:t>IV da Resolução 70/95 CEPE). Ou seja, todo Projeto de Extensão deve ser registrado na UFJF.</w:t>
      </w:r>
    </w:p>
    <w:p w:rsidR="00F5048D" w:rsidRPr="005B1663" w:rsidRDefault="005B1663" w:rsidP="005B1663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bookmarkStart w:id="31" w:name="_GoBack"/>
      <w:bookmarkEnd w:id="31"/>
      <w:proofErr w:type="spellStart"/>
      <w:r w:rsidR="00F5048D" w:rsidRPr="00906AF5">
        <w:rPr>
          <w:rFonts w:ascii="Arial" w:hAnsi="Arial" w:cs="Arial"/>
          <w:sz w:val="18"/>
          <w:szCs w:val="18"/>
        </w:rPr>
        <w:t>Obs</w:t>
      </w:r>
      <w:proofErr w:type="spellEnd"/>
      <w:r w:rsidR="00F5048D" w:rsidRPr="00906AF5">
        <w:rPr>
          <w:rFonts w:ascii="Arial" w:hAnsi="Arial" w:cs="Arial"/>
          <w:sz w:val="18"/>
          <w:szCs w:val="18"/>
        </w:rPr>
        <w:t>: O PIBID também é lançado no campo referente a projeto de extensão.</w:t>
      </w:r>
    </w:p>
    <w:p w:rsidR="00F5048D" w:rsidRPr="004D6010" w:rsidRDefault="00F5048D" w:rsidP="00F5048D">
      <w:pPr>
        <w:rPr>
          <w:rFonts w:ascii="Arial" w:hAnsi="Arial" w:cs="Arial"/>
          <w:b/>
          <w:bCs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6 - </w:t>
      </w:r>
      <w:proofErr w:type="spellStart"/>
      <w:r w:rsidRPr="004D6010">
        <w:rPr>
          <w:rFonts w:ascii="Arial" w:eastAsia="Arial" w:hAnsi="Arial" w:cs="Arial"/>
          <w:b/>
          <w:bCs/>
          <w:sz w:val="18"/>
          <w:szCs w:val="18"/>
        </w:rPr>
        <w:t>Autocapacitação</w:t>
      </w:r>
      <w:proofErr w:type="spellEnd"/>
      <w:r w:rsidRPr="004D6010">
        <w:rPr>
          <w:rFonts w:ascii="Arial" w:eastAsia="Arial" w:hAnsi="Arial" w:cs="Arial"/>
          <w:b/>
          <w:bCs/>
          <w:sz w:val="18"/>
          <w:szCs w:val="18"/>
        </w:rPr>
        <w:t>:</w:t>
      </w:r>
      <w:r w:rsidRPr="004D6010">
        <w:rPr>
          <w:rFonts w:ascii="Arial" w:eastAsia="Arial" w:hAnsi="Arial" w:cs="Arial"/>
          <w:sz w:val="18"/>
          <w:szCs w:val="18"/>
        </w:rPr>
        <w:t xml:space="preserve"> Indicar apenas programas com, no mínimo, 360h.</w:t>
      </w:r>
    </w:p>
    <w:p w:rsidR="00F5048D" w:rsidRPr="004D6010" w:rsidRDefault="00F5048D" w:rsidP="00F5048D">
      <w:pPr>
        <w:rPr>
          <w:rFonts w:ascii="Arial" w:hAnsi="Arial" w:cs="Arial"/>
          <w:b/>
          <w:bCs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7 - Encargos administrativos: </w:t>
      </w:r>
      <w:r w:rsidRPr="004D6010">
        <w:rPr>
          <w:rFonts w:ascii="Arial" w:eastAsia="Arial" w:hAnsi="Arial" w:cs="Arial"/>
          <w:sz w:val="18"/>
          <w:szCs w:val="18"/>
        </w:rPr>
        <w:t>Limite de horas para cada cargo é listado abaixo: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Cargos de direção – 40 (quarenta)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Cargos de vice direção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8 (oito) horas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Chefia de departamento – 30 (trinta)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Subchefe – 6 (seis) horas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Coordenação de Curso – 30 (trinta)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 w:rsidRPr="004D6010">
        <w:rPr>
          <w:rFonts w:ascii="Arial" w:eastAsia="Arial" w:hAnsi="Arial" w:cs="Arial"/>
          <w:sz w:val="18"/>
          <w:szCs w:val="18"/>
        </w:rPr>
        <w:t>Vice-coordenador</w:t>
      </w:r>
      <w:proofErr w:type="spellEnd"/>
      <w:r w:rsidRPr="004D6010">
        <w:rPr>
          <w:rFonts w:ascii="Arial" w:eastAsia="Arial" w:hAnsi="Arial" w:cs="Arial"/>
          <w:sz w:val="18"/>
          <w:szCs w:val="18"/>
        </w:rPr>
        <w:t xml:space="preserve"> – 6 (seis)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Comissão Permanente de Avaliação Docente do DM – 4 (quatro) horas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 xml:space="preserve">Membro de Colegiado de cursos de graduação e pós-graduação e NDE – 1 (uma) hora. </w:t>
      </w:r>
    </w:p>
    <w:p w:rsidR="00F5048D" w:rsidRPr="004D6010" w:rsidRDefault="00F5048D" w:rsidP="00F5048D">
      <w:pPr>
        <w:ind w:left="720"/>
        <w:rPr>
          <w:rFonts w:ascii="Arial" w:hAnsi="Arial" w:cs="Arial"/>
          <w:sz w:val="18"/>
          <w:szCs w:val="18"/>
        </w:rPr>
      </w:pP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i/>
          <w:iCs/>
          <w:sz w:val="18"/>
          <w:szCs w:val="18"/>
        </w:rPr>
        <w:t>Observações</w:t>
      </w:r>
    </w:p>
    <w:p w:rsidR="00F5048D" w:rsidRPr="004D6010" w:rsidRDefault="00F5048D" w:rsidP="00F5048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O número de horas para reuniões em Colegiados que se tem assento por causa do cargo administrativo já está computado nas horas referentes ao cargo.</w:t>
      </w:r>
    </w:p>
    <w:p w:rsidR="00F5048D" w:rsidRPr="004D6010" w:rsidRDefault="00F5048D" w:rsidP="00F5048D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Deve ser relatado o cargo administrativo e o período de exercício deste.</w:t>
      </w:r>
    </w:p>
    <w:p w:rsidR="00F5048D" w:rsidRPr="004D6010" w:rsidRDefault="00F5048D" w:rsidP="00F5048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5048D" w:rsidRDefault="00F5048D" w:rsidP="00F5048D">
      <w:pPr>
        <w:rPr>
          <w:rFonts w:ascii="Arial" w:eastAsia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Quadro </w:t>
      </w:r>
      <w:r w:rsidRPr="00787BE6">
        <w:rPr>
          <w:rFonts w:ascii="Arial" w:eastAsia="Arial" w:hAnsi="Arial" w:cs="Arial"/>
          <w:bCs/>
          <w:sz w:val="18"/>
          <w:szCs w:val="18"/>
        </w:rPr>
        <w:t>8 –</w:t>
      </w:r>
      <w:r w:rsidRPr="00787BE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787BE6">
        <w:rPr>
          <w:rFonts w:ascii="Arial" w:eastAsia="Arial" w:hAnsi="Arial" w:cs="Arial"/>
          <w:b/>
          <w:sz w:val="18"/>
          <w:szCs w:val="18"/>
        </w:rPr>
        <w:t xml:space="preserve">Reunião de Departamento </w:t>
      </w:r>
      <w:r w:rsidRPr="004D6010">
        <w:rPr>
          <w:rFonts w:ascii="Arial" w:eastAsia="Arial" w:hAnsi="Arial" w:cs="Arial"/>
          <w:sz w:val="18"/>
          <w:szCs w:val="18"/>
        </w:rPr>
        <w:t>–</w:t>
      </w:r>
      <w:r w:rsidRPr="00787BE6">
        <w:rPr>
          <w:rFonts w:ascii="Arial" w:eastAsia="Arial" w:hAnsi="Arial" w:cs="Arial"/>
          <w:b/>
          <w:sz w:val="18"/>
          <w:szCs w:val="18"/>
        </w:rPr>
        <w:t xml:space="preserve"> 1 (uma) hora</w:t>
      </w:r>
    </w:p>
    <w:p w:rsidR="00F5048D" w:rsidRPr="004D6010" w:rsidRDefault="00F5048D" w:rsidP="00F504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4D6010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Demais atividades </w:t>
      </w:r>
      <w:r w:rsidRPr="004D6010">
        <w:rPr>
          <w:rFonts w:ascii="Arial" w:eastAsia="Arial" w:hAnsi="Arial" w:cs="Arial"/>
          <w:sz w:val="18"/>
          <w:szCs w:val="18"/>
        </w:rPr>
        <w:t>–</w:t>
      </w:r>
      <w:r w:rsidRPr="004D6010">
        <w:rPr>
          <w:rFonts w:ascii="Arial" w:eastAsia="Arial" w:hAnsi="Arial" w:cs="Arial"/>
          <w:b/>
          <w:bCs/>
          <w:sz w:val="18"/>
          <w:szCs w:val="18"/>
        </w:rPr>
        <w:t xml:space="preserve"> limite de horas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F5048D" w:rsidRDefault="00F5048D" w:rsidP="00F5048D">
      <w:pPr>
        <w:pStyle w:val="PargrafodaList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06AF5">
        <w:rPr>
          <w:rFonts w:ascii="Arial" w:hAnsi="Arial" w:cs="Arial"/>
          <w:sz w:val="18"/>
          <w:szCs w:val="18"/>
        </w:rPr>
        <w:t>Outras reuniões</w:t>
      </w:r>
      <w:r>
        <w:rPr>
          <w:rFonts w:ascii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–</w:t>
      </w:r>
      <w:r w:rsidRPr="00906AF5">
        <w:rPr>
          <w:rFonts w:ascii="Arial" w:hAnsi="Arial" w:cs="Arial"/>
          <w:sz w:val="18"/>
          <w:szCs w:val="18"/>
        </w:rPr>
        <w:t xml:space="preserve"> 3 (três) horas</w:t>
      </w:r>
    </w:p>
    <w:p w:rsidR="00F5048D" w:rsidRPr="00906AF5" w:rsidRDefault="00F5048D" w:rsidP="00F5048D">
      <w:pPr>
        <w:pStyle w:val="PargrafodaLista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Cursos de capacitação da PROGEPE </w:t>
      </w:r>
      <w:r w:rsidRPr="004D6010"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z w:val="18"/>
          <w:szCs w:val="18"/>
        </w:rPr>
        <w:t xml:space="preserve"> colocar a média semanal de acordo com a carga horária do curso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Organização de eventos do DM (sem projeto) – 1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(uma) hora.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Banca de elaboração do PISM – 2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(duas)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Banca de correção do PISM – 1 (uma) hora.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Coordenação das disciplinas padronizadas – 4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(quatro) horas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Coordenação das tutorias de disciplinas padronizadas – 2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(duas) horas.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Coordenação das monitorias de disciplinas padronizadas – 2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(duas) horas.</w:t>
      </w:r>
    </w:p>
    <w:p w:rsidR="00F5048D" w:rsidRPr="00906AF5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Comissões da pós-graduação – 1 (uma) hora</w:t>
      </w:r>
    </w:p>
    <w:p w:rsidR="00F5048D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06AF5">
        <w:rPr>
          <w:rFonts w:ascii="Arial" w:hAnsi="Arial" w:cs="Arial"/>
          <w:sz w:val="18"/>
          <w:szCs w:val="18"/>
        </w:rPr>
        <w:t>Produção de material didático de conteúdo pertinente às atividades do DM:</w:t>
      </w:r>
    </w:p>
    <w:p w:rsidR="00F5048D" w:rsidRDefault="00F5048D" w:rsidP="00F5048D">
      <w:pPr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inédito - até 10 (dez) horas/semana, com o limite máximo de 1 (um) texto</w:t>
      </w:r>
    </w:p>
    <w:p w:rsidR="00F5048D" w:rsidRPr="004D6010" w:rsidRDefault="00F5048D" w:rsidP="00F5048D">
      <w:pPr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 audiovisual - no máximo 10 (dez) horas/semana</w:t>
      </w:r>
    </w:p>
    <w:p w:rsidR="00F5048D" w:rsidRPr="004D6010" w:rsidRDefault="00F5048D" w:rsidP="00F504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Disponibilidade para o Departamento de Matemática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4D6010">
        <w:rPr>
          <w:rFonts w:ascii="Arial" w:eastAsia="Arial" w:hAnsi="Arial" w:cs="Arial"/>
          <w:sz w:val="18"/>
          <w:szCs w:val="18"/>
        </w:rPr>
        <w:t>- 1 (uma) hora</w:t>
      </w:r>
      <w:r>
        <w:rPr>
          <w:rFonts w:ascii="Arial" w:eastAsia="Arial" w:hAnsi="Arial" w:cs="Arial"/>
          <w:sz w:val="18"/>
          <w:szCs w:val="18"/>
        </w:rPr>
        <w:t>:</w:t>
      </w:r>
    </w:p>
    <w:p w:rsidR="00F5048D" w:rsidRPr="004D6010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hAnsi="Arial" w:cs="Arial"/>
          <w:sz w:val="18"/>
          <w:szCs w:val="18"/>
        </w:rPr>
        <w:t>Bancas de Seleção de Substituto ou Concurso Público</w:t>
      </w:r>
    </w:p>
    <w:p w:rsidR="00F5048D" w:rsidRPr="004D6010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Bancas de Avaliação ou Conclusão</w:t>
      </w:r>
    </w:p>
    <w:p w:rsidR="00F5048D" w:rsidRPr="004D6010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Comissão para avaliação de estágio probatório.</w:t>
      </w:r>
    </w:p>
    <w:p w:rsidR="00F5048D" w:rsidRPr="004D6010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Comissões eleitorais</w:t>
      </w:r>
    </w:p>
    <w:p w:rsidR="00F5048D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4D6010">
        <w:rPr>
          <w:rFonts w:ascii="Arial" w:eastAsia="Arial" w:hAnsi="Arial" w:cs="Arial"/>
          <w:sz w:val="18"/>
          <w:szCs w:val="18"/>
        </w:rPr>
        <w:t>Comissões de Sindicância ou Processo Administrativo Disciplinar</w:t>
      </w:r>
    </w:p>
    <w:p w:rsidR="00F5048D" w:rsidRPr="00F5048D" w:rsidRDefault="00F5048D" w:rsidP="00F5048D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5048D">
        <w:rPr>
          <w:rFonts w:ascii="Arial" w:eastAsia="Arial" w:hAnsi="Arial" w:cs="Arial"/>
          <w:sz w:val="18"/>
          <w:szCs w:val="18"/>
        </w:rPr>
        <w:t>Outros</w:t>
      </w:r>
    </w:p>
    <w:sectPr w:rsidR="00F5048D" w:rsidRPr="00F5048D" w:rsidSect="00EC2B03">
      <w:pgSz w:w="11906" w:h="16838"/>
      <w:pgMar w:top="851" w:right="141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31FACDE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7" w15:restartNumberingAfterBreak="0">
    <w:nsid w:val="20AF1A2E"/>
    <w:multiLevelType w:val="multilevel"/>
    <w:tmpl w:val="03C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D7B1E9D"/>
    <w:multiLevelType w:val="multilevel"/>
    <w:tmpl w:val="4A4E154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5CB5626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7A1B32D1"/>
    <w:multiLevelType w:val="hybridMultilevel"/>
    <w:tmpl w:val="662AC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0803D4"/>
    <w:rsid w:val="00096639"/>
    <w:rsid w:val="000B1F71"/>
    <w:rsid w:val="00123285"/>
    <w:rsid w:val="00202312"/>
    <w:rsid w:val="002C35DC"/>
    <w:rsid w:val="003A0BE8"/>
    <w:rsid w:val="0041514E"/>
    <w:rsid w:val="004D6010"/>
    <w:rsid w:val="005B1663"/>
    <w:rsid w:val="00627B44"/>
    <w:rsid w:val="00774692"/>
    <w:rsid w:val="00787BE6"/>
    <w:rsid w:val="008B70E7"/>
    <w:rsid w:val="00906AF5"/>
    <w:rsid w:val="00BE5E6A"/>
    <w:rsid w:val="00C05581"/>
    <w:rsid w:val="00C16743"/>
    <w:rsid w:val="00C359B5"/>
    <w:rsid w:val="00C90A56"/>
    <w:rsid w:val="00DB4124"/>
    <w:rsid w:val="00E1706F"/>
    <w:rsid w:val="00EC2B03"/>
    <w:rsid w:val="00F5048D"/>
    <w:rsid w:val="00FB46E0"/>
    <w:rsid w:val="0C0803D4"/>
    <w:rsid w:val="41CDB4E8"/>
    <w:rsid w:val="7DB5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24AFCD"/>
  <w15:docId w15:val="{683CE0AA-6B74-499E-97C2-19C57F7E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B0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C2B0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2B03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EC2B03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EC2B03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C2B0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EC2B03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EC2B03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EC2B03"/>
    <w:pPr>
      <w:keepNext/>
      <w:numPr>
        <w:ilvl w:val="7"/>
        <w:numId w:val="1"/>
      </w:numPr>
      <w:spacing w:before="120"/>
      <w:ind w:left="142" w:firstLine="0"/>
      <w:outlineLvl w:val="7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2B03"/>
  </w:style>
  <w:style w:type="character" w:customStyle="1" w:styleId="WW8Num1z1">
    <w:name w:val="WW8Num1z1"/>
    <w:rsid w:val="00EC2B03"/>
  </w:style>
  <w:style w:type="character" w:customStyle="1" w:styleId="WW8Num1z2">
    <w:name w:val="WW8Num1z2"/>
    <w:rsid w:val="00EC2B03"/>
  </w:style>
  <w:style w:type="character" w:customStyle="1" w:styleId="WW8Num1z3">
    <w:name w:val="WW8Num1z3"/>
    <w:rsid w:val="00EC2B03"/>
  </w:style>
  <w:style w:type="character" w:customStyle="1" w:styleId="WW8Num1z4">
    <w:name w:val="WW8Num1z4"/>
    <w:rsid w:val="00EC2B03"/>
  </w:style>
  <w:style w:type="character" w:customStyle="1" w:styleId="WW8Num1z5">
    <w:name w:val="WW8Num1z5"/>
    <w:rsid w:val="00EC2B03"/>
  </w:style>
  <w:style w:type="character" w:customStyle="1" w:styleId="WW8Num1z6">
    <w:name w:val="WW8Num1z6"/>
    <w:rsid w:val="00EC2B03"/>
  </w:style>
  <w:style w:type="character" w:customStyle="1" w:styleId="WW8Num1z7">
    <w:name w:val="WW8Num1z7"/>
    <w:rsid w:val="00EC2B03"/>
  </w:style>
  <w:style w:type="character" w:customStyle="1" w:styleId="WW8Num1z8">
    <w:name w:val="WW8Num1z8"/>
    <w:rsid w:val="00EC2B03"/>
  </w:style>
  <w:style w:type="character" w:customStyle="1" w:styleId="WW8Num2z0">
    <w:name w:val="WW8Num2z0"/>
    <w:rsid w:val="00EC2B03"/>
  </w:style>
  <w:style w:type="character" w:customStyle="1" w:styleId="WW8Num3z0">
    <w:name w:val="WW8Num3z0"/>
    <w:rsid w:val="00EC2B03"/>
    <w:rPr>
      <w:rFonts w:ascii="Symbol" w:hAnsi="Symbol" w:cs="OpenSymbol"/>
    </w:rPr>
  </w:style>
  <w:style w:type="character" w:customStyle="1" w:styleId="WW8Num3z1">
    <w:name w:val="WW8Num3z1"/>
    <w:rsid w:val="00EC2B03"/>
    <w:rPr>
      <w:rFonts w:ascii="OpenSymbol" w:hAnsi="OpenSymbol" w:cs="OpenSymbol"/>
    </w:rPr>
  </w:style>
  <w:style w:type="character" w:customStyle="1" w:styleId="WW8Num4z0">
    <w:name w:val="WW8Num4z0"/>
    <w:rsid w:val="00EC2B03"/>
    <w:rPr>
      <w:rFonts w:ascii="Symbol" w:hAnsi="Symbol" w:cs="OpenSymbol"/>
    </w:rPr>
  </w:style>
  <w:style w:type="character" w:customStyle="1" w:styleId="WW8Num4z1">
    <w:name w:val="WW8Num4z1"/>
    <w:rsid w:val="00EC2B03"/>
    <w:rPr>
      <w:rFonts w:ascii="OpenSymbol" w:hAnsi="OpenSymbol" w:cs="OpenSymbol"/>
    </w:rPr>
  </w:style>
  <w:style w:type="character" w:customStyle="1" w:styleId="WW8Num5z0">
    <w:name w:val="WW8Num5z0"/>
    <w:rsid w:val="00EC2B03"/>
    <w:rPr>
      <w:rFonts w:ascii="Symbol" w:hAnsi="Symbol" w:cs="OpenSymbol"/>
    </w:rPr>
  </w:style>
  <w:style w:type="character" w:customStyle="1" w:styleId="WW8Num5z1">
    <w:name w:val="WW8Num5z1"/>
    <w:rsid w:val="00EC2B03"/>
    <w:rPr>
      <w:rFonts w:ascii="OpenSymbol" w:hAnsi="OpenSymbol" w:cs="OpenSymbol"/>
    </w:rPr>
  </w:style>
  <w:style w:type="character" w:customStyle="1" w:styleId="WW8Num6z0">
    <w:name w:val="WW8Num6z0"/>
    <w:rsid w:val="00EC2B03"/>
    <w:rPr>
      <w:rFonts w:ascii="Symbol" w:hAnsi="Symbol" w:cs="Symbol" w:hint="default"/>
    </w:rPr>
  </w:style>
  <w:style w:type="character" w:customStyle="1" w:styleId="WW8Num7z0">
    <w:name w:val="WW8Num7z0"/>
    <w:rsid w:val="00EC2B03"/>
    <w:rPr>
      <w:rFonts w:ascii="Symbol" w:hAnsi="Symbol" w:cs="Symbol" w:hint="default"/>
    </w:rPr>
  </w:style>
  <w:style w:type="character" w:customStyle="1" w:styleId="Fontepargpadro1">
    <w:name w:val="Fonte parág. padrão1"/>
    <w:rsid w:val="00EC2B03"/>
  </w:style>
  <w:style w:type="character" w:customStyle="1" w:styleId="Bullets">
    <w:name w:val="Bullets"/>
    <w:rsid w:val="00EC2B0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C2B03"/>
  </w:style>
  <w:style w:type="paragraph" w:customStyle="1" w:styleId="Heading">
    <w:name w:val="Heading"/>
    <w:basedOn w:val="Normal"/>
    <w:next w:val="Corpodetexto"/>
    <w:rsid w:val="00EC2B0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C2B03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EC2B03"/>
    <w:rPr>
      <w:rFonts w:cs="FreeSans"/>
    </w:rPr>
  </w:style>
  <w:style w:type="paragraph" w:styleId="Legenda">
    <w:name w:val="caption"/>
    <w:basedOn w:val="Normal"/>
    <w:qFormat/>
    <w:rsid w:val="00EC2B0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EC2B03"/>
    <w:pPr>
      <w:suppressLineNumbers/>
    </w:pPr>
    <w:rPr>
      <w:rFonts w:cs="FreeSans"/>
    </w:rPr>
  </w:style>
  <w:style w:type="paragraph" w:customStyle="1" w:styleId="Legenda1">
    <w:name w:val="Legenda1"/>
    <w:basedOn w:val="Normal"/>
    <w:next w:val="Normal"/>
    <w:rsid w:val="00EC2B03"/>
    <w:rPr>
      <w:rFonts w:ascii="Century Gothic" w:hAnsi="Century Gothic" w:cs="Century Gothic"/>
      <w:b/>
      <w:spacing w:val="60"/>
      <w:sz w:val="18"/>
    </w:rPr>
  </w:style>
  <w:style w:type="paragraph" w:customStyle="1" w:styleId="Corpodetexto21">
    <w:name w:val="Corpo de texto 21"/>
    <w:basedOn w:val="Normal"/>
    <w:rsid w:val="00EC2B03"/>
    <w:pPr>
      <w:jc w:val="both"/>
    </w:pPr>
    <w:rPr>
      <w:rFonts w:ascii="Arial" w:hAnsi="Arial" w:cs="Arial"/>
      <w:sz w:val="18"/>
    </w:rPr>
  </w:style>
  <w:style w:type="paragraph" w:customStyle="1" w:styleId="TableContents">
    <w:name w:val="Table Contents"/>
    <w:basedOn w:val="Normal"/>
    <w:rsid w:val="00EC2B03"/>
    <w:pPr>
      <w:suppressLineNumbers/>
    </w:pPr>
  </w:style>
  <w:style w:type="paragraph" w:customStyle="1" w:styleId="TableHeading">
    <w:name w:val="Table Heading"/>
    <w:basedOn w:val="TableContents"/>
    <w:rsid w:val="00EC2B03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8574-B9FA-4265-BBFA-C5BC69F7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Regis Soares</dc:creator>
  <cp:lastModifiedBy>Regis C. A. Soares Jr.</cp:lastModifiedBy>
  <cp:revision>6</cp:revision>
  <cp:lastPrinted>2017-12-03T08:43:00Z</cp:lastPrinted>
  <dcterms:created xsi:type="dcterms:W3CDTF">2017-12-03T08:41:00Z</dcterms:created>
  <dcterms:modified xsi:type="dcterms:W3CDTF">2017-12-06T00:53:00Z</dcterms:modified>
</cp:coreProperties>
</file>