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38" w:rsidRDefault="00645938" w:rsidP="00645938">
      <w:pPr>
        <w:jc w:val="both"/>
        <w:rPr>
          <w:b/>
        </w:rPr>
      </w:pPr>
      <w:bookmarkStart w:id="0" w:name="_Toc302228163"/>
      <w:bookmarkStart w:id="1" w:name="_Toc302228372"/>
      <w:bookmarkStart w:id="2" w:name="_Toc302228581"/>
      <w:r w:rsidRPr="005D35B6">
        <w:rPr>
          <w:b/>
        </w:rPr>
        <w:t>DISCIPLINA</w:t>
      </w:r>
      <w:r>
        <w:rPr>
          <w:b/>
        </w:rPr>
        <w:t xml:space="preserve"> </w:t>
      </w:r>
      <w:r w:rsidRPr="005D35B6">
        <w:rPr>
          <w:b/>
        </w:rPr>
        <w:t>OBRIGATÓRIA</w:t>
      </w:r>
      <w:bookmarkEnd w:id="0"/>
      <w:bookmarkEnd w:id="1"/>
      <w:bookmarkEnd w:id="2"/>
    </w:p>
    <w:p w:rsidR="00645938" w:rsidRPr="005D35B6" w:rsidRDefault="00645938" w:rsidP="00645938">
      <w:pPr>
        <w:jc w:val="both"/>
        <w:rPr>
          <w:b/>
        </w:rPr>
      </w:pPr>
    </w:p>
    <w:p w:rsidR="00645938" w:rsidRPr="001A46B6" w:rsidRDefault="00645938" w:rsidP="00645938">
      <w:pPr>
        <w:pStyle w:val="Ttulo4"/>
        <w:jc w:val="both"/>
        <w:rPr>
          <w:noProof/>
        </w:rPr>
      </w:pPr>
      <w:bookmarkStart w:id="3" w:name="_Toc302228164"/>
      <w:bookmarkStart w:id="4" w:name="_Toc302228373"/>
      <w:bookmarkStart w:id="5" w:name="_Toc302228582"/>
      <w:bookmarkStart w:id="6" w:name="_Toc340623355"/>
      <w:bookmarkStart w:id="7" w:name="_GoBack"/>
      <w:r w:rsidRPr="001A46B6">
        <w:rPr>
          <w:noProof/>
        </w:rPr>
        <w:t>TRADIÇÃO</w:t>
      </w:r>
      <w:r>
        <w:rPr>
          <w:noProof/>
        </w:rPr>
        <w:t xml:space="preserve"> </w:t>
      </w:r>
      <w:r w:rsidRPr="001A46B6">
        <w:rPr>
          <w:noProof/>
        </w:rPr>
        <w:t>E</w:t>
      </w:r>
      <w:r>
        <w:rPr>
          <w:noProof/>
        </w:rPr>
        <w:t xml:space="preserve"> </w:t>
      </w:r>
      <w:r w:rsidRPr="001A46B6">
        <w:rPr>
          <w:noProof/>
        </w:rPr>
        <w:t>CONTEMPORANEIDADE</w:t>
      </w:r>
      <w:r>
        <w:rPr>
          <w:noProof/>
        </w:rPr>
        <w:t xml:space="preserve"> </w:t>
      </w:r>
      <w:r w:rsidRPr="001A46B6">
        <w:rPr>
          <w:noProof/>
        </w:rPr>
        <w:t>DO</w:t>
      </w:r>
      <w:r>
        <w:rPr>
          <w:noProof/>
        </w:rPr>
        <w:t xml:space="preserve"> </w:t>
      </w:r>
      <w:r w:rsidRPr="001A46B6">
        <w:rPr>
          <w:noProof/>
        </w:rPr>
        <w:t>PENSAMENTO</w:t>
      </w:r>
      <w:r>
        <w:rPr>
          <w:noProof/>
        </w:rPr>
        <w:t xml:space="preserve"> </w:t>
      </w:r>
      <w:r w:rsidRPr="001A46B6">
        <w:rPr>
          <w:noProof/>
        </w:rPr>
        <w:t>SOCIOLÓGICO</w:t>
      </w:r>
      <w:bookmarkEnd w:id="3"/>
      <w:bookmarkEnd w:id="4"/>
      <w:bookmarkEnd w:id="5"/>
      <w:bookmarkEnd w:id="6"/>
    </w:p>
    <w:p w:rsidR="00645938" w:rsidRPr="005D35B6" w:rsidRDefault="00645938" w:rsidP="00645938">
      <w:pPr>
        <w:jc w:val="both"/>
        <w:rPr>
          <w:sz w:val="20"/>
          <w:szCs w:val="20"/>
        </w:rPr>
      </w:pPr>
      <w:bookmarkStart w:id="8" w:name="_Toc302228165"/>
      <w:bookmarkStart w:id="9" w:name="_Toc302228374"/>
      <w:bookmarkStart w:id="10" w:name="_Toc302228583"/>
      <w:bookmarkEnd w:id="7"/>
      <w:r w:rsidRPr="005D35B6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horas/aula</w:t>
      </w:r>
      <w:bookmarkEnd w:id="8"/>
      <w:bookmarkEnd w:id="9"/>
      <w:bookmarkEnd w:id="10"/>
      <w:r>
        <w:rPr>
          <w:sz w:val="20"/>
          <w:szCs w:val="20"/>
        </w:rPr>
        <w:t xml:space="preserve"> </w:t>
      </w:r>
    </w:p>
    <w:p w:rsidR="00645938" w:rsidRPr="005D35B6" w:rsidRDefault="00645938" w:rsidP="00645938">
      <w:pPr>
        <w:jc w:val="both"/>
        <w:rPr>
          <w:bCs/>
          <w:sz w:val="20"/>
          <w:szCs w:val="20"/>
        </w:rPr>
      </w:pPr>
    </w:p>
    <w:p w:rsidR="00645938" w:rsidRPr="005D35B6" w:rsidRDefault="00645938" w:rsidP="00645938">
      <w:pPr>
        <w:jc w:val="both"/>
        <w:rPr>
          <w:b/>
          <w:sz w:val="20"/>
          <w:szCs w:val="20"/>
        </w:rPr>
      </w:pPr>
      <w:bookmarkStart w:id="11" w:name="_Toc302228166"/>
      <w:bookmarkStart w:id="12" w:name="_Toc302228375"/>
      <w:bookmarkStart w:id="13" w:name="_Toc302228584"/>
      <w:r w:rsidRPr="005D35B6">
        <w:rPr>
          <w:b/>
          <w:sz w:val="20"/>
          <w:szCs w:val="20"/>
        </w:rPr>
        <w:t>Ementa:</w:t>
      </w:r>
      <w:bookmarkEnd w:id="11"/>
      <w:bookmarkEnd w:id="12"/>
      <w:bookmarkEnd w:id="13"/>
    </w:p>
    <w:p w:rsidR="00645938" w:rsidRPr="005D35B6" w:rsidRDefault="00645938" w:rsidP="00645938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apresenta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linhas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mestras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formação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sociológico.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partir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contexto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formação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grandes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questões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presidem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debate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Sociologia,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enfatiza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autores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temas,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clássicos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contemporâneos,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indicando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“escolas”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formativas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partir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contextos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histórico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culturais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eixos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temáticos.</w:t>
      </w:r>
    </w:p>
    <w:p w:rsidR="00645938" w:rsidRPr="005D35B6" w:rsidRDefault="00645938" w:rsidP="00645938">
      <w:pPr>
        <w:jc w:val="both"/>
        <w:rPr>
          <w:sz w:val="20"/>
          <w:szCs w:val="20"/>
        </w:rPr>
      </w:pPr>
    </w:p>
    <w:p w:rsidR="00645938" w:rsidRPr="005D35B6" w:rsidRDefault="00645938" w:rsidP="00645938">
      <w:pPr>
        <w:jc w:val="both"/>
        <w:rPr>
          <w:b/>
          <w:sz w:val="20"/>
          <w:szCs w:val="20"/>
        </w:rPr>
      </w:pPr>
      <w:bookmarkStart w:id="14" w:name="_Toc302228167"/>
      <w:bookmarkStart w:id="15" w:name="_Toc302228376"/>
      <w:bookmarkStart w:id="16" w:name="_Toc302228585"/>
      <w:r w:rsidRPr="005D35B6">
        <w:rPr>
          <w:b/>
          <w:sz w:val="20"/>
          <w:szCs w:val="20"/>
        </w:rPr>
        <w:t>Programa:</w:t>
      </w:r>
      <w:bookmarkEnd w:id="14"/>
      <w:bookmarkEnd w:id="15"/>
      <w:bookmarkEnd w:id="16"/>
    </w:p>
    <w:p w:rsidR="00645938" w:rsidRPr="005D35B6" w:rsidRDefault="00645938" w:rsidP="00645938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proofErr w:type="spellStart"/>
      <w:r w:rsidRPr="005D35B6">
        <w:rPr>
          <w:sz w:val="20"/>
          <w:szCs w:val="20"/>
        </w:rPr>
        <w:t>Introduçao</w:t>
      </w:r>
      <w:proofErr w:type="spellEnd"/>
      <w:r w:rsidRPr="005D35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disciplina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clássicos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proofErr w:type="spellStart"/>
      <w:r w:rsidRPr="005D35B6">
        <w:rPr>
          <w:sz w:val="20"/>
          <w:szCs w:val="20"/>
        </w:rPr>
        <w:t>conseqüências</w:t>
      </w:r>
      <w:proofErr w:type="spellEnd"/>
      <w:r w:rsidRPr="005D35B6">
        <w:rPr>
          <w:sz w:val="20"/>
          <w:szCs w:val="20"/>
        </w:rPr>
        <w:t>.</w:t>
      </w:r>
    </w:p>
    <w:p w:rsidR="00645938" w:rsidRPr="005D35B6" w:rsidRDefault="00645938" w:rsidP="00645938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Mapeando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tradições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correntes: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reflexivo;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organizando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tradições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reflexão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sociológica.</w:t>
      </w:r>
    </w:p>
    <w:p w:rsidR="00645938" w:rsidRPr="005D35B6" w:rsidRDefault="00645938" w:rsidP="00645938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Conflito,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tradição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alemã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marxismo: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Marx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marxismo;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Weber;</w:t>
      </w:r>
      <w:r>
        <w:rPr>
          <w:sz w:val="20"/>
          <w:szCs w:val="20"/>
        </w:rPr>
        <w:t xml:space="preserve"> </w:t>
      </w:r>
      <w:proofErr w:type="spellStart"/>
      <w:r w:rsidRPr="005D35B6">
        <w:rPr>
          <w:sz w:val="20"/>
          <w:szCs w:val="20"/>
        </w:rPr>
        <w:t>Simmel</w:t>
      </w:r>
      <w:proofErr w:type="spellEnd"/>
      <w:r w:rsidRPr="005D35B6">
        <w:rPr>
          <w:sz w:val="20"/>
          <w:szCs w:val="20"/>
        </w:rPr>
        <w:t>.</w:t>
      </w:r>
    </w:p>
    <w:p w:rsidR="00645938" w:rsidRPr="005D35B6" w:rsidRDefault="00645938" w:rsidP="00645938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francesa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seus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desdobramentos: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Durkheim;</w:t>
      </w:r>
      <w:r>
        <w:rPr>
          <w:sz w:val="20"/>
          <w:szCs w:val="20"/>
        </w:rPr>
        <w:t xml:space="preserve"> </w:t>
      </w:r>
      <w:proofErr w:type="spellStart"/>
      <w:r w:rsidRPr="005D35B6">
        <w:rPr>
          <w:sz w:val="20"/>
          <w:szCs w:val="20"/>
        </w:rPr>
        <w:t>Mauss</w:t>
      </w:r>
      <w:proofErr w:type="spellEnd"/>
      <w:r w:rsidRPr="005D35B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spellStart"/>
      <w:r w:rsidRPr="005D35B6">
        <w:rPr>
          <w:sz w:val="20"/>
          <w:szCs w:val="20"/>
        </w:rPr>
        <w:t>Parsons</w:t>
      </w:r>
      <w:proofErr w:type="spellEnd"/>
      <w:r w:rsidRPr="005D35B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spellStart"/>
      <w:r w:rsidRPr="005D35B6">
        <w:rPr>
          <w:sz w:val="20"/>
          <w:szCs w:val="20"/>
        </w:rPr>
        <w:t>Bourdieu</w:t>
      </w:r>
      <w:proofErr w:type="spellEnd"/>
      <w:r w:rsidRPr="005D35B6">
        <w:rPr>
          <w:sz w:val="20"/>
          <w:szCs w:val="20"/>
        </w:rPr>
        <w:t>.</w:t>
      </w:r>
    </w:p>
    <w:p w:rsidR="00645938" w:rsidRPr="005D35B6" w:rsidRDefault="00645938" w:rsidP="00645938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Tradição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inglesa,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utilitarismo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racionalidade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objetiva: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racionalidade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unidade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análise;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escolha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pública,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ação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coletiva,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jogos;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limites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racionalidade.</w:t>
      </w:r>
    </w:p>
    <w:p w:rsidR="00645938" w:rsidRPr="005D35B6" w:rsidRDefault="00645938" w:rsidP="00645938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Interação:</w:t>
      </w:r>
      <w:r>
        <w:rPr>
          <w:sz w:val="20"/>
          <w:szCs w:val="20"/>
        </w:rPr>
        <w:t xml:space="preserve"> </w:t>
      </w:r>
      <w:proofErr w:type="spellStart"/>
      <w:r w:rsidRPr="005D35B6">
        <w:rPr>
          <w:sz w:val="20"/>
          <w:szCs w:val="20"/>
        </w:rPr>
        <w:t>Blummer</w:t>
      </w:r>
      <w:proofErr w:type="spellEnd"/>
      <w:r w:rsidRPr="005D35B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spellStart"/>
      <w:r w:rsidRPr="005D35B6">
        <w:rPr>
          <w:sz w:val="20"/>
          <w:szCs w:val="20"/>
        </w:rPr>
        <w:t>Garfinkel</w:t>
      </w:r>
      <w:proofErr w:type="spellEnd"/>
      <w:r w:rsidRPr="005D35B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spellStart"/>
      <w:r w:rsidRPr="005D35B6">
        <w:rPr>
          <w:sz w:val="20"/>
          <w:szCs w:val="20"/>
        </w:rPr>
        <w:t>Goffman</w:t>
      </w:r>
      <w:proofErr w:type="spellEnd"/>
      <w:r w:rsidRPr="005D35B6">
        <w:rPr>
          <w:sz w:val="20"/>
          <w:szCs w:val="20"/>
        </w:rPr>
        <w:t>.</w:t>
      </w:r>
    </w:p>
    <w:p w:rsidR="00645938" w:rsidRPr="005D35B6" w:rsidRDefault="00645938" w:rsidP="00645938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Caminhos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contemporâneos: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sociologia.</w:t>
      </w:r>
    </w:p>
    <w:p w:rsidR="00645938" w:rsidRPr="005D35B6" w:rsidRDefault="00645938" w:rsidP="00645938">
      <w:pPr>
        <w:jc w:val="both"/>
        <w:rPr>
          <w:sz w:val="20"/>
          <w:szCs w:val="20"/>
        </w:rPr>
      </w:pPr>
    </w:p>
    <w:p w:rsidR="00645938" w:rsidRPr="005D35B6" w:rsidRDefault="00645938" w:rsidP="00645938">
      <w:pPr>
        <w:jc w:val="both"/>
        <w:rPr>
          <w:b/>
          <w:sz w:val="20"/>
          <w:szCs w:val="20"/>
        </w:rPr>
      </w:pPr>
      <w:bookmarkStart w:id="17" w:name="_Toc302228168"/>
      <w:bookmarkStart w:id="18" w:name="_Toc302228377"/>
      <w:bookmarkStart w:id="19" w:name="_Toc302228586"/>
      <w:r w:rsidRPr="005D35B6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ADORNO,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Theodor.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Introdução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UNESP.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ALEXANDER,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Jeffrey.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99. A"/>
        </w:smartTagPr>
        <w:r w:rsidRPr="001A46B6">
          <w:rPr>
            <w:sz w:val="20"/>
            <w:szCs w:val="20"/>
          </w:rPr>
          <w:t>1999.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importância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clássicos.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GIDDENS;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TURNER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spellStart"/>
      <w:r w:rsidRPr="001A46B6">
        <w:rPr>
          <w:sz w:val="20"/>
          <w:szCs w:val="20"/>
        </w:rPr>
        <w:t>orgs</w:t>
      </w:r>
      <w:proofErr w:type="spellEnd"/>
      <w:r w:rsidRPr="001A46B6">
        <w:rPr>
          <w:sz w:val="20"/>
          <w:szCs w:val="20"/>
        </w:rPr>
        <w:t>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hoje.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Unesp,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p.23-90.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ARON,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Raymond.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etapas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sociológico.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BAUMAN,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Zygmunt</w:t>
      </w:r>
      <w:proofErr w:type="spellEnd"/>
      <w:r w:rsidRPr="001A46B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MAY,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Tim.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Aprendendo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645938" w:rsidRPr="001A46B6" w:rsidRDefault="00645938" w:rsidP="00645938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BERGER,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LUCKMAN,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7. A"/>
        </w:smartTagPr>
        <w:r w:rsidRPr="001A46B6">
          <w:rPr>
            <w:sz w:val="20"/>
            <w:szCs w:val="20"/>
          </w:rPr>
          <w:t>1987.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realidade: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conhecimento.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Petrópolis</w:t>
      </w:r>
      <w:proofErr w:type="spellEnd"/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Vozes</w:t>
      </w:r>
      <w:proofErr w:type="spellEnd"/>
      <w:r w:rsidRPr="001A46B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</w:p>
    <w:p w:rsidR="00645938" w:rsidRPr="0083511C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en-US"/>
        </w:rPr>
        <w:t>BLUMER,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Herbert.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1986.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Symbolic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interactionism: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perspectives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method.</w:t>
      </w:r>
      <w:r>
        <w:rPr>
          <w:sz w:val="20"/>
          <w:szCs w:val="20"/>
          <w:lang w:val="en-US"/>
        </w:rPr>
        <w:t xml:space="preserve"> </w:t>
      </w:r>
      <w:r w:rsidRPr="0083511C">
        <w:rPr>
          <w:sz w:val="20"/>
          <w:szCs w:val="20"/>
        </w:rPr>
        <w:t xml:space="preserve">Los Angeles: </w:t>
      </w:r>
      <w:proofErr w:type="spellStart"/>
      <w:r w:rsidRPr="0083511C">
        <w:rPr>
          <w:sz w:val="20"/>
          <w:szCs w:val="20"/>
        </w:rPr>
        <w:t>California</w:t>
      </w:r>
      <w:proofErr w:type="spellEnd"/>
      <w:r w:rsidRPr="0083511C">
        <w:rPr>
          <w:sz w:val="20"/>
          <w:szCs w:val="20"/>
        </w:rPr>
        <w:t xml:space="preserve"> </w:t>
      </w:r>
      <w:proofErr w:type="spellStart"/>
      <w:r w:rsidRPr="0083511C">
        <w:rPr>
          <w:sz w:val="20"/>
          <w:szCs w:val="20"/>
        </w:rPr>
        <w:t>University</w:t>
      </w:r>
      <w:proofErr w:type="spellEnd"/>
      <w:r w:rsidRPr="0083511C">
        <w:rPr>
          <w:sz w:val="20"/>
          <w:szCs w:val="20"/>
        </w:rPr>
        <w:t xml:space="preserve"> Press.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BOTTOMORE,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Tom;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NISBET,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Robert.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sociológica.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BOUDON,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Raymond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645938" w:rsidRPr="001A46B6" w:rsidRDefault="00645938" w:rsidP="00645938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BOURDIEU,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Pierre.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. A"/>
        </w:smartTagPr>
        <w:r w:rsidRPr="001A46B6">
          <w:rPr>
            <w:sz w:val="20"/>
            <w:szCs w:val="20"/>
          </w:rPr>
          <w:t>200.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distinção: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julgamento.</w:t>
      </w:r>
      <w:r>
        <w:rPr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São</w:t>
          </w:r>
          <w:r>
            <w:rPr>
              <w:sz w:val="20"/>
              <w:szCs w:val="20"/>
              <w:lang w:val="en-US"/>
            </w:rPr>
            <w:t xml:space="preserve"> </w:t>
          </w:r>
          <w:r w:rsidRPr="001A46B6">
            <w:rPr>
              <w:sz w:val="20"/>
              <w:szCs w:val="20"/>
              <w:lang w:val="en-US"/>
            </w:rPr>
            <w:t>Paulo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Edusp</w:t>
      </w:r>
      <w:proofErr w:type="spellEnd"/>
      <w:r w:rsidRPr="001A46B6">
        <w:rPr>
          <w:sz w:val="20"/>
          <w:szCs w:val="20"/>
          <w:lang w:val="en-US"/>
        </w:rPr>
        <w:t>.</w:t>
      </w:r>
    </w:p>
    <w:p w:rsidR="00645938" w:rsidRPr="001A46B6" w:rsidRDefault="00645938" w:rsidP="00645938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COLEMAN,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James.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1990.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Foundations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social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theory.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City">
        <w:r w:rsidRPr="001A46B6">
          <w:rPr>
            <w:sz w:val="20"/>
            <w:szCs w:val="20"/>
            <w:lang w:val="en-US"/>
          </w:rPr>
          <w:t>Cambridge</w:t>
        </w:r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A46B6">
            <w:rPr>
              <w:sz w:val="20"/>
              <w:szCs w:val="20"/>
              <w:lang w:val="en-US"/>
            </w:rPr>
            <w:t>Harvard</w:t>
          </w:r>
        </w:smartTag>
        <w:r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1A46B6">
            <w:rPr>
              <w:sz w:val="20"/>
              <w:szCs w:val="20"/>
              <w:lang w:val="en-US"/>
            </w:rPr>
            <w:t>University</w:t>
          </w:r>
        </w:smartTag>
      </w:smartTag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Press.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83511C">
        <w:rPr>
          <w:sz w:val="20"/>
          <w:szCs w:val="20"/>
          <w:lang w:val="en-US"/>
        </w:rPr>
        <w:t xml:space="preserve">COLLINS, Randall. </w:t>
      </w:r>
      <w:r w:rsidRPr="001A46B6">
        <w:rPr>
          <w:sz w:val="20"/>
          <w:szCs w:val="20"/>
        </w:rPr>
        <w:t>2010.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Quatro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tradições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sociológicas.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DURKHEIM,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Emile.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4. A"/>
        </w:smartTagPr>
        <w:r w:rsidRPr="001A46B6">
          <w:rPr>
            <w:sz w:val="20"/>
            <w:szCs w:val="20"/>
          </w:rPr>
          <w:t>1984.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divisão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trabalho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Presença.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ELIAS,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Norbert.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94. A"/>
        </w:smartTagPr>
        <w:r w:rsidRPr="001A46B6">
          <w:rPr>
            <w:sz w:val="20"/>
            <w:szCs w:val="20"/>
          </w:rPr>
          <w:t>1994.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indivíduos.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645938" w:rsidRPr="001A46B6" w:rsidRDefault="00645938" w:rsidP="00645938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ELSTER,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JON.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1989.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cement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society.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City">
        <w:r w:rsidRPr="001A46B6">
          <w:rPr>
            <w:sz w:val="20"/>
            <w:szCs w:val="20"/>
            <w:lang w:val="en-US"/>
          </w:rPr>
          <w:t>Cambridge</w:t>
        </w:r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A46B6">
            <w:rPr>
              <w:sz w:val="20"/>
              <w:szCs w:val="20"/>
              <w:lang w:val="en-US"/>
            </w:rPr>
            <w:t>Cambridge</w:t>
          </w:r>
        </w:smartTag>
        <w:r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1A46B6">
            <w:rPr>
              <w:sz w:val="20"/>
              <w:szCs w:val="20"/>
              <w:lang w:val="en-US"/>
            </w:rPr>
            <w:t>University</w:t>
          </w:r>
        </w:smartTag>
      </w:smartTag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Press.</w:t>
      </w:r>
    </w:p>
    <w:p w:rsidR="00645938" w:rsidRPr="001A46B6" w:rsidRDefault="00645938" w:rsidP="00645938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GARFINKEL,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Harold.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1984.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Studies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in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ethnomethodology.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Cambridge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Polity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Press.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83511C">
        <w:rPr>
          <w:sz w:val="20"/>
          <w:szCs w:val="20"/>
          <w:lang w:val="en-US"/>
        </w:rPr>
        <w:t xml:space="preserve">GIDDENS, Anthony. </w:t>
      </w:r>
      <w:r w:rsidRPr="001A46B6">
        <w:rPr>
          <w:sz w:val="20"/>
          <w:szCs w:val="20"/>
        </w:rPr>
        <w:t>1998.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encontros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clássico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contemporâneo.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Unesp.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GIDDENS,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TURNER,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Jonathan.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hoje.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UNESP.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GOFFMAN,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Irving.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75. A"/>
        </w:smartTagPr>
        <w:r w:rsidRPr="001A46B6">
          <w:rPr>
            <w:sz w:val="20"/>
            <w:szCs w:val="20"/>
          </w:rPr>
          <w:t>1975.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representação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eu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cotidiana.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HABERMAS,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Jürgen.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acción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comunicativa: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racionalidad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acción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racionalización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Madrid: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Taurus</w:t>
      </w:r>
      <w:proofErr w:type="spellEnd"/>
      <w:r w:rsidRPr="001A46B6">
        <w:rPr>
          <w:sz w:val="20"/>
          <w:szCs w:val="20"/>
        </w:rPr>
        <w:t>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LEVINE,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Donald.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Visões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Tradição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Sociológica.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  <w:r>
        <w:rPr>
          <w:sz w:val="20"/>
          <w:szCs w:val="20"/>
        </w:rPr>
        <w:t xml:space="preserve"> 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MARX,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Karl.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capital.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MAUSS,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Marcel.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Ensaio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dádiva.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70.</w:t>
      </w:r>
      <w:r>
        <w:rPr>
          <w:sz w:val="20"/>
          <w:szCs w:val="20"/>
        </w:rPr>
        <w:t xml:space="preserve"> 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OLSON,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Mancur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99. A"/>
        </w:smartTagPr>
        <w:r w:rsidRPr="001A46B6">
          <w:rPr>
            <w:sz w:val="20"/>
            <w:szCs w:val="20"/>
          </w:rPr>
          <w:t>1999.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lógica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coletiva.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EDUSP.</w:t>
      </w:r>
      <w:r>
        <w:rPr>
          <w:sz w:val="20"/>
          <w:szCs w:val="20"/>
        </w:rPr>
        <w:t xml:space="preserve"> 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proofErr w:type="gramStart"/>
      <w:r w:rsidRPr="001A46B6">
        <w:rPr>
          <w:sz w:val="20"/>
          <w:szCs w:val="20"/>
        </w:rPr>
        <w:t>OUTHWAITE,W.</w:t>
      </w:r>
      <w:proofErr w:type="gramEnd"/>
      <w:r w:rsidRPr="001A46B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BOTTOMORE,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Dicionário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século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XX.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645938" w:rsidRPr="0083511C" w:rsidRDefault="00645938" w:rsidP="00645938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lastRenderedPageBreak/>
        <w:t>PARSONS,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Talcott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0. A"/>
        </w:smartTagPr>
        <w:r w:rsidRPr="001A46B6">
          <w:rPr>
            <w:sz w:val="20"/>
            <w:szCs w:val="20"/>
          </w:rPr>
          <w:t>2010.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proofErr w:type="spellStart"/>
      <w:r w:rsidRPr="0083511C">
        <w:rPr>
          <w:sz w:val="20"/>
          <w:szCs w:val="20"/>
          <w:lang w:val="en-US"/>
        </w:rPr>
        <w:t>Petrópolis</w:t>
      </w:r>
      <w:proofErr w:type="spellEnd"/>
      <w:r w:rsidRPr="0083511C">
        <w:rPr>
          <w:sz w:val="20"/>
          <w:szCs w:val="20"/>
          <w:lang w:val="en-US"/>
        </w:rPr>
        <w:t xml:space="preserve">: </w:t>
      </w:r>
      <w:proofErr w:type="spellStart"/>
      <w:r w:rsidRPr="0083511C">
        <w:rPr>
          <w:sz w:val="20"/>
          <w:szCs w:val="20"/>
          <w:lang w:val="en-US"/>
        </w:rPr>
        <w:t>Vozes</w:t>
      </w:r>
      <w:proofErr w:type="spellEnd"/>
      <w:r w:rsidRPr="0083511C">
        <w:rPr>
          <w:sz w:val="20"/>
          <w:szCs w:val="20"/>
          <w:lang w:val="en-US"/>
        </w:rPr>
        <w:t xml:space="preserve">. </w:t>
      </w:r>
    </w:p>
    <w:p w:rsidR="00645938" w:rsidRPr="001A46B6" w:rsidRDefault="00645938" w:rsidP="00645938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SIMMEL,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George.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2004.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philosophy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money.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New</w:t>
          </w:r>
          <w:r>
            <w:rPr>
              <w:sz w:val="20"/>
              <w:szCs w:val="20"/>
              <w:lang w:val="en-US"/>
            </w:rPr>
            <w:t xml:space="preserve"> </w:t>
          </w:r>
          <w:r w:rsidRPr="001A46B6">
            <w:rPr>
              <w:sz w:val="20"/>
              <w:szCs w:val="20"/>
              <w:lang w:val="en-US"/>
            </w:rPr>
            <w:t>York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Routledge</w:t>
      </w:r>
      <w:proofErr w:type="spellEnd"/>
      <w:r w:rsidRPr="001A46B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</w:p>
    <w:p w:rsidR="00645938" w:rsidRPr="001A46B6" w:rsidRDefault="00645938" w:rsidP="00645938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TURNER,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Jonathan.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988. A"/>
        </w:smartTagPr>
        <w:r w:rsidRPr="001A46B6">
          <w:rPr>
            <w:sz w:val="20"/>
            <w:szCs w:val="20"/>
            <w:lang w:val="en-US"/>
          </w:rPr>
          <w:t>1988.</w:t>
        </w:r>
        <w:r>
          <w:rPr>
            <w:sz w:val="20"/>
            <w:szCs w:val="20"/>
            <w:lang w:val="en-US"/>
          </w:rPr>
          <w:t xml:space="preserve"> </w:t>
        </w:r>
        <w:r w:rsidRPr="001A46B6">
          <w:rPr>
            <w:sz w:val="20"/>
            <w:szCs w:val="20"/>
            <w:lang w:val="en-US"/>
          </w:rPr>
          <w:t>A</w:t>
        </w:r>
      </w:smartTag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theory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of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social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interaction.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Stanford: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A46B6">
            <w:rPr>
              <w:sz w:val="20"/>
              <w:szCs w:val="20"/>
              <w:lang w:val="en-US"/>
            </w:rPr>
            <w:t>Stanford</w:t>
          </w:r>
        </w:smartTag>
        <w:r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1A46B6">
            <w:rPr>
              <w:sz w:val="20"/>
              <w:szCs w:val="20"/>
              <w:lang w:val="en-US"/>
            </w:rPr>
            <w:t>University</w:t>
          </w:r>
        </w:smartTag>
      </w:smartTag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Press.</w:t>
      </w:r>
    </w:p>
    <w:p w:rsidR="00645938" w:rsidRPr="001A46B6" w:rsidRDefault="00645938" w:rsidP="00645938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en-US"/>
        </w:rPr>
        <w:t>WEBER,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Max.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1991.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</w:rPr>
        <w:t>Economia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UnB.</w:t>
      </w:r>
      <w:r>
        <w:rPr>
          <w:sz w:val="20"/>
          <w:szCs w:val="20"/>
        </w:rPr>
        <w:t xml:space="preserve"> </w:t>
      </w:r>
    </w:p>
    <w:p w:rsidR="00A869A4" w:rsidRPr="00645938" w:rsidRDefault="00A869A4" w:rsidP="00645938"/>
    <w:sectPr w:rsidR="00A869A4" w:rsidRPr="006459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69" w:rsidRDefault="00285769" w:rsidP="00090BFC">
      <w:r>
        <w:separator/>
      </w:r>
    </w:p>
  </w:endnote>
  <w:endnote w:type="continuationSeparator" w:id="0">
    <w:p w:rsidR="00285769" w:rsidRDefault="00285769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69" w:rsidRDefault="00285769" w:rsidP="00090BFC">
      <w:r>
        <w:separator/>
      </w:r>
    </w:p>
  </w:footnote>
  <w:footnote w:type="continuationSeparator" w:id="0">
    <w:p w:rsidR="00285769" w:rsidRDefault="00285769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203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85769"/>
    <w:rsid w:val="002E061D"/>
    <w:rsid w:val="00645938"/>
    <w:rsid w:val="0064662F"/>
    <w:rsid w:val="00A869A4"/>
    <w:rsid w:val="00C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2015-09-14T23:53:00Z</dcterms:created>
  <dcterms:modified xsi:type="dcterms:W3CDTF">2015-09-14T23:53:00Z</dcterms:modified>
</cp:coreProperties>
</file>