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FC" w:rsidRPr="001D1055" w:rsidRDefault="00090BFC" w:rsidP="00090BFC">
      <w:pPr>
        <w:jc w:val="both"/>
        <w:rPr>
          <w:b/>
        </w:rPr>
      </w:pPr>
      <w:bookmarkStart w:id="0" w:name="_Toc302228092"/>
      <w:bookmarkStart w:id="1" w:name="_Toc302228301"/>
      <w:bookmarkStart w:id="2" w:name="_Toc302228510"/>
      <w:r w:rsidRPr="001D1055">
        <w:rPr>
          <w:b/>
        </w:rPr>
        <w:t>DISCIPLINA</w:t>
      </w:r>
      <w:r>
        <w:rPr>
          <w:b/>
        </w:rPr>
        <w:t xml:space="preserve"> </w:t>
      </w:r>
      <w:r w:rsidRPr="001D1055">
        <w:rPr>
          <w:b/>
        </w:rPr>
        <w:t>OBRIGATÓRIA</w:t>
      </w:r>
      <w:bookmarkEnd w:id="0"/>
      <w:bookmarkEnd w:id="1"/>
      <w:bookmarkEnd w:id="2"/>
    </w:p>
    <w:p w:rsidR="00090BFC" w:rsidRPr="001D1055" w:rsidRDefault="00090BFC" w:rsidP="00090BFC">
      <w:pPr>
        <w:jc w:val="both"/>
      </w:pPr>
    </w:p>
    <w:p w:rsidR="00090BFC" w:rsidRPr="001A46B6" w:rsidRDefault="00090BFC" w:rsidP="00090BFC">
      <w:pPr>
        <w:pStyle w:val="Ttulo4"/>
        <w:jc w:val="both"/>
      </w:pPr>
      <w:bookmarkStart w:id="3" w:name="_Toc302228093"/>
      <w:bookmarkStart w:id="4" w:name="_Toc302228302"/>
      <w:bookmarkStart w:id="5" w:name="_Toc302228511"/>
      <w:bookmarkStart w:id="6" w:name="_Toc340623341"/>
      <w:r w:rsidRPr="001A46B6">
        <w:t>TEORIAS</w:t>
      </w:r>
      <w:r>
        <w:t xml:space="preserve"> </w:t>
      </w:r>
      <w:r w:rsidRPr="001A46B6">
        <w:t>ANTROPOLÓGICAS</w:t>
      </w:r>
      <w:r>
        <w:t xml:space="preserve"> </w:t>
      </w:r>
      <w:r w:rsidRPr="001A46B6">
        <w:t>I</w:t>
      </w:r>
      <w:bookmarkStart w:id="7" w:name="_GoBack"/>
      <w:bookmarkEnd w:id="3"/>
      <w:bookmarkEnd w:id="4"/>
      <w:bookmarkEnd w:id="5"/>
      <w:bookmarkEnd w:id="6"/>
      <w:bookmarkEnd w:id="7"/>
    </w:p>
    <w:p w:rsidR="00090BFC" w:rsidRPr="001D1055" w:rsidRDefault="00090BFC" w:rsidP="00090BFC">
      <w:pPr>
        <w:jc w:val="both"/>
        <w:rPr>
          <w:sz w:val="20"/>
          <w:szCs w:val="20"/>
        </w:rPr>
      </w:pPr>
      <w:bookmarkStart w:id="8" w:name="_Toc302228094"/>
      <w:bookmarkStart w:id="9" w:name="_Toc302228303"/>
      <w:bookmarkStart w:id="10" w:name="_Toc302228512"/>
      <w:r w:rsidRPr="001D105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</w:p>
    <w:p w:rsidR="00090BFC" w:rsidRPr="001D1055" w:rsidRDefault="00090BFC" w:rsidP="00090BFC">
      <w:pPr>
        <w:jc w:val="both"/>
        <w:rPr>
          <w:b/>
          <w:sz w:val="20"/>
          <w:szCs w:val="20"/>
        </w:rPr>
      </w:pPr>
      <w:bookmarkStart w:id="11" w:name="_Toc302228095"/>
      <w:bookmarkStart w:id="12" w:name="_Toc302228304"/>
      <w:bookmarkStart w:id="13" w:name="_Toc302228513"/>
      <w:r w:rsidRPr="001D1055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conceitos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matrizes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antropológico.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historicista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Franz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Boas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desdobramentos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norte-americana.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contribuição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britânica.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estruturalismo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Lévi-Strauss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Francesa.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</w:p>
    <w:p w:rsidR="00090BFC" w:rsidRPr="001D1055" w:rsidRDefault="00090BFC" w:rsidP="00090BFC">
      <w:pPr>
        <w:jc w:val="both"/>
        <w:rPr>
          <w:b/>
          <w:sz w:val="20"/>
          <w:szCs w:val="20"/>
        </w:rPr>
      </w:pPr>
      <w:bookmarkStart w:id="14" w:name="_Toc302228096"/>
      <w:bookmarkStart w:id="15" w:name="_Toc302228305"/>
      <w:bookmarkStart w:id="16" w:name="_Toc302228514"/>
      <w:r w:rsidRPr="001D1055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Método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indutivo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relativismo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cultural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personalidade</w:t>
      </w:r>
      <w:r>
        <w:rPr>
          <w:sz w:val="20"/>
          <w:szCs w:val="20"/>
        </w:rPr>
        <w:t xml:space="preserve"> 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função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Parentesco,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conflito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social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Representação,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classificação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reciprocidade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Método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fonológico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estrutural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Comunicação,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inconsciente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lógica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categorias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sensíveis</w:t>
      </w:r>
    </w:p>
    <w:p w:rsidR="00090BFC" w:rsidRPr="001D1055" w:rsidRDefault="00090BFC" w:rsidP="00090BFC">
      <w:pPr>
        <w:jc w:val="both"/>
        <w:rPr>
          <w:sz w:val="20"/>
          <w:szCs w:val="20"/>
        </w:rPr>
      </w:pPr>
    </w:p>
    <w:p w:rsidR="00090BFC" w:rsidRPr="001D1055" w:rsidRDefault="00090BFC" w:rsidP="00090BFC">
      <w:pPr>
        <w:jc w:val="both"/>
        <w:rPr>
          <w:b/>
          <w:sz w:val="20"/>
          <w:szCs w:val="20"/>
        </w:rPr>
      </w:pPr>
      <w:bookmarkStart w:id="17" w:name="_Toc302228097"/>
      <w:bookmarkStart w:id="18" w:name="_Toc302228306"/>
      <w:bookmarkStart w:id="19" w:name="_Toc302228515"/>
      <w:r w:rsidRPr="001D1055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BEATTIE,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John.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</w:p>
    <w:p w:rsidR="00090BFC" w:rsidRPr="001A46B6" w:rsidRDefault="00090BFC" w:rsidP="00090BFC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BOAS,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Franz.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1940.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Race,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language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culture.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New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York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Macmillan.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83511C">
        <w:rPr>
          <w:sz w:val="20"/>
          <w:szCs w:val="20"/>
          <w:lang w:val="en-US"/>
        </w:rPr>
        <w:t xml:space="preserve">BOAS, Franz. </w:t>
      </w:r>
      <w:smartTag w:uri="urn:schemas-microsoft-com:office:smarttags" w:element="metricconverter">
        <w:smartTagPr>
          <w:attr w:name="ProductID" w:val="2010. A"/>
        </w:smartTagPr>
        <w:r w:rsidRPr="001A46B6">
          <w:rPr>
            <w:sz w:val="20"/>
            <w:szCs w:val="20"/>
          </w:rPr>
          <w:t>2010.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mente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humano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primitivo.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BENEDICT,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Ruth.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s</w:t>
      </w:r>
      <w:proofErr w:type="gramEnd"/>
      <w:r w:rsidRPr="001A46B6">
        <w:rPr>
          <w:sz w:val="20"/>
          <w:szCs w:val="20"/>
        </w:rPr>
        <w:t>/d.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Padrões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.Lisboa: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Livros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BENEDICT,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Ruth.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crisântemo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espada.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EVANS-PRITCHARD,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Nuer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EVANS-PRITCHARD,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s/d.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70.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EVANS-PRITCHARD,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E.;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FORTES,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1981.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Sistemas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africanos.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Calouste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Gulbenkian</w:t>
      </w:r>
      <w:proofErr w:type="spellEnd"/>
      <w:r w:rsidRPr="001A46B6">
        <w:rPr>
          <w:sz w:val="20"/>
          <w:szCs w:val="20"/>
        </w:rPr>
        <w:t>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KUPER,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Adam.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(2005).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reinvenção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primitiva: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transformações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Recife: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UFPE.</w:t>
      </w:r>
      <w:r>
        <w:rPr>
          <w:sz w:val="20"/>
          <w:szCs w:val="20"/>
        </w:rPr>
        <w:t xml:space="preserve"> 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LÉVI-STRAUSS,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(1966).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selvagem.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  <w:r>
        <w:rPr>
          <w:sz w:val="20"/>
          <w:szCs w:val="20"/>
        </w:rPr>
        <w:t xml:space="preserve"> 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LÉVI-STRAUSS,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LÉVI-STRAUSS,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LÉVI-STRAUSS,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Claude.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1979.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Tristes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trópicos.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70.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MALINOWSKI,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Bronislaw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(1922).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Argonautas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Pacífico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Ocidental.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Abril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(Coleção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Pensadores).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Cosac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Naify</w:t>
      </w:r>
      <w:proofErr w:type="spellEnd"/>
      <w:r w:rsidRPr="001A46B6">
        <w:rPr>
          <w:sz w:val="20"/>
          <w:szCs w:val="20"/>
        </w:rPr>
        <w:t>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MEAD,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Margareth.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Sexo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temperamento.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RADCLIFFE-BROWN,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primitiva.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TURNER,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Victor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ritual: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anti-estrutura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TURNER,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Victor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1974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(1969).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ritual: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anti-estrutura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090BFC" w:rsidRPr="001A46B6" w:rsidRDefault="00090BFC" w:rsidP="00090BFC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TURNER,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Victor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(1974).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Dramas,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metáforas: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simbólica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humana.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Niterói: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EdUFF</w:t>
      </w:r>
      <w:proofErr w:type="spellEnd"/>
      <w:r w:rsidRPr="001A46B6">
        <w:rPr>
          <w:sz w:val="20"/>
          <w:szCs w:val="20"/>
        </w:rPr>
        <w:t>.</w:t>
      </w:r>
    </w:p>
    <w:p w:rsidR="00A869A4" w:rsidRDefault="00A869A4"/>
    <w:sectPr w:rsidR="00A869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A8" w:rsidRDefault="00271FA8" w:rsidP="00090BFC">
      <w:r>
        <w:separator/>
      </w:r>
    </w:p>
  </w:endnote>
  <w:endnote w:type="continuationSeparator" w:id="0">
    <w:p w:rsidR="00271FA8" w:rsidRDefault="00271FA8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A8" w:rsidRDefault="00271FA8" w:rsidP="00090BFC">
      <w:r>
        <w:separator/>
      </w:r>
    </w:p>
  </w:footnote>
  <w:footnote w:type="continuationSeparator" w:id="0">
    <w:p w:rsidR="00271FA8" w:rsidRDefault="00271FA8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578069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71FA8"/>
    <w:rsid w:val="00A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1</cp:revision>
  <dcterms:created xsi:type="dcterms:W3CDTF">2015-09-12T18:30:00Z</dcterms:created>
  <dcterms:modified xsi:type="dcterms:W3CDTF">2015-09-12T18:48:00Z</dcterms:modified>
</cp:coreProperties>
</file>