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AB" w:rsidRPr="00C41163" w:rsidRDefault="00C62FAB" w:rsidP="00C62FAB">
      <w:pPr>
        <w:jc w:val="both"/>
        <w:rPr>
          <w:rFonts w:eastAsia="Arial Unicode MS"/>
          <w:b/>
        </w:rPr>
      </w:pPr>
      <w:r w:rsidRPr="00C41163">
        <w:rPr>
          <w:rFonts w:eastAsia="Arial Unicode MS"/>
          <w:b/>
        </w:rPr>
        <w:t>DISCIPLINA</w:t>
      </w:r>
      <w:r>
        <w:rPr>
          <w:rFonts w:eastAsia="Arial Unicode MS"/>
          <w:b/>
        </w:rPr>
        <w:t xml:space="preserve"> </w:t>
      </w:r>
      <w:r w:rsidRPr="00C41163">
        <w:rPr>
          <w:rFonts w:eastAsia="Arial Unicode MS"/>
          <w:b/>
        </w:rPr>
        <w:t>OPTATIVA</w:t>
      </w:r>
    </w:p>
    <w:p w:rsidR="00C62FAB" w:rsidRPr="001A46B6" w:rsidRDefault="00C62FAB" w:rsidP="00C62FAB">
      <w:pPr>
        <w:jc w:val="both"/>
        <w:rPr>
          <w:rFonts w:eastAsia="Arial Unicode MS"/>
        </w:rPr>
      </w:pPr>
    </w:p>
    <w:p w:rsidR="00C62FAB" w:rsidRPr="001A46B6" w:rsidRDefault="00C62FAB" w:rsidP="00C62FAB">
      <w:pPr>
        <w:pStyle w:val="Ttulo4"/>
        <w:jc w:val="both"/>
        <w:rPr>
          <w:rFonts w:eastAsia="Arial Unicode MS"/>
        </w:rPr>
      </w:pPr>
      <w:bookmarkStart w:id="0" w:name="_Toc340623374"/>
      <w:bookmarkStart w:id="1" w:name="_GoBack"/>
      <w:r w:rsidRPr="001A46B6">
        <w:rPr>
          <w:rFonts w:eastAsia="Arial Unicode MS"/>
        </w:rPr>
        <w:t>TEORIA</w:t>
      </w:r>
      <w:r>
        <w:rPr>
          <w:rFonts w:eastAsia="Arial Unicode MS"/>
        </w:rPr>
        <w:t xml:space="preserve"> </w:t>
      </w:r>
      <w:r w:rsidRPr="001A46B6">
        <w:rPr>
          <w:rFonts w:eastAsia="Arial Unicode MS"/>
        </w:rPr>
        <w:t>POLÍTICA</w:t>
      </w:r>
      <w:r>
        <w:rPr>
          <w:rFonts w:eastAsia="Arial Unicode MS"/>
        </w:rPr>
        <w:t xml:space="preserve"> </w:t>
      </w:r>
      <w:r w:rsidRPr="001A46B6">
        <w:rPr>
          <w:rFonts w:eastAsia="Arial Unicode MS"/>
        </w:rPr>
        <w:t>GREGA</w:t>
      </w:r>
      <w:r>
        <w:rPr>
          <w:rFonts w:eastAsia="Arial Unicode MS"/>
        </w:rPr>
        <w:t xml:space="preserve"> </w:t>
      </w:r>
      <w:r w:rsidRPr="001A46B6">
        <w:rPr>
          <w:rFonts w:eastAsia="Arial Unicode MS"/>
        </w:rPr>
        <w:t>E</w:t>
      </w:r>
      <w:r>
        <w:rPr>
          <w:rFonts w:eastAsia="Arial Unicode MS"/>
        </w:rPr>
        <w:t xml:space="preserve"> </w:t>
      </w:r>
      <w:r w:rsidRPr="001A46B6">
        <w:rPr>
          <w:rFonts w:eastAsia="Arial Unicode MS"/>
        </w:rPr>
        <w:t>MEDIEVAL</w:t>
      </w:r>
      <w:bookmarkEnd w:id="0"/>
    </w:p>
    <w:bookmarkEnd w:id="1"/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horas/aula</w:t>
      </w:r>
      <w:r>
        <w:rPr>
          <w:sz w:val="20"/>
          <w:szCs w:val="20"/>
        </w:rPr>
        <w:t xml:space="preserve"> 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</w:p>
    <w:p w:rsidR="00C62FAB" w:rsidRPr="00196A73" w:rsidRDefault="00C62FAB" w:rsidP="00C62FAB">
      <w:pPr>
        <w:jc w:val="both"/>
        <w:rPr>
          <w:b/>
          <w:sz w:val="20"/>
          <w:szCs w:val="20"/>
        </w:rPr>
      </w:pPr>
      <w:r w:rsidRPr="00196A73">
        <w:rPr>
          <w:b/>
          <w:sz w:val="20"/>
          <w:szCs w:val="20"/>
        </w:rPr>
        <w:t xml:space="preserve">Ementa: 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objetiva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fornecer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visão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introdutória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clássico,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desde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origens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Polis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grega,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analisando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seus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desdobramentos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contextos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históricos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imediatamente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posteriores,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seja,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advento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noção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Estado</w:t>
      </w:r>
      <w:r>
        <w:rPr>
          <w:i/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Imperial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Roma,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seguida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substituição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pelas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monarquias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cristãs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medievais.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discutir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interrelações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Igreja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Estado,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deverão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ficar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evidenciados,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idade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média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até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renascimento,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irão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continuamente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criar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caráter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próprio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ciência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independentemente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qualquer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filosofia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moral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religiosa.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Além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trabalhar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conceitos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dentro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quadro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social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sua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produção,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curso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deve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estabelecer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pontes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proposições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clássica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suas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apropriações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mais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modernas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contemporâneas.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</w:p>
    <w:p w:rsidR="00C62FAB" w:rsidRPr="00196A73" w:rsidRDefault="00C62FAB" w:rsidP="00C62FAB">
      <w:pPr>
        <w:jc w:val="both"/>
        <w:rPr>
          <w:b/>
          <w:sz w:val="20"/>
          <w:szCs w:val="20"/>
        </w:rPr>
      </w:pPr>
      <w:r w:rsidRPr="00196A73">
        <w:rPr>
          <w:b/>
          <w:sz w:val="20"/>
          <w:szCs w:val="20"/>
        </w:rPr>
        <w:t>Programa: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>1. O pensamento grego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a</w:t>
      </w:r>
      <w:proofErr w:type="gramEnd"/>
      <w:r w:rsidRPr="00196A73">
        <w:rPr>
          <w:sz w:val="20"/>
          <w:szCs w:val="20"/>
        </w:rPr>
        <w:t>- Da filosofia da natureza à filosofia social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b</w:t>
      </w:r>
      <w:proofErr w:type="gramEnd"/>
      <w:r w:rsidRPr="00196A73">
        <w:rPr>
          <w:sz w:val="20"/>
          <w:szCs w:val="20"/>
        </w:rPr>
        <w:t xml:space="preserve">- A noção de </w:t>
      </w:r>
      <w:r w:rsidRPr="00196A73">
        <w:rPr>
          <w:i/>
          <w:sz w:val="20"/>
          <w:szCs w:val="20"/>
        </w:rPr>
        <w:t>Polis</w:t>
      </w:r>
      <w:r w:rsidRPr="00196A73">
        <w:rPr>
          <w:sz w:val="20"/>
          <w:szCs w:val="20"/>
        </w:rPr>
        <w:t xml:space="preserve"> e a democracia grega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c</w:t>
      </w:r>
      <w:proofErr w:type="gramEnd"/>
      <w:r w:rsidRPr="00196A73">
        <w:rPr>
          <w:sz w:val="20"/>
          <w:szCs w:val="20"/>
        </w:rPr>
        <w:t>- Platão e a noção de sociedade justa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ab/>
        <w:t>c.1 O conhecimento como guia da política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ab/>
        <w:t>c.2 A justiça e a especialização das funções sociais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ab/>
        <w:t>c.3 A corrupção das formas históricas de governo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d</w:t>
      </w:r>
      <w:proofErr w:type="gramEnd"/>
      <w:r w:rsidRPr="00196A73">
        <w:rPr>
          <w:sz w:val="20"/>
          <w:szCs w:val="20"/>
        </w:rPr>
        <w:t>- Aristóteles e o estabelecimento da ciência política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ab/>
        <w:t xml:space="preserve">d.1 A análise da composição social da </w:t>
      </w:r>
      <w:r w:rsidRPr="00196A73">
        <w:rPr>
          <w:i/>
          <w:sz w:val="20"/>
          <w:szCs w:val="20"/>
        </w:rPr>
        <w:t>Polis</w:t>
      </w:r>
      <w:r w:rsidRPr="00196A73">
        <w:rPr>
          <w:sz w:val="20"/>
          <w:szCs w:val="20"/>
        </w:rPr>
        <w:t xml:space="preserve"> 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ab/>
        <w:t>d.2 A teoria das formas de governo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ab/>
        <w:t>d.3 A política como realização de um fim ético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>2. Roma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a</w:t>
      </w:r>
      <w:proofErr w:type="gramEnd"/>
      <w:r w:rsidRPr="00196A73">
        <w:rPr>
          <w:sz w:val="20"/>
          <w:szCs w:val="20"/>
        </w:rPr>
        <w:t xml:space="preserve">- A decadência da </w:t>
      </w:r>
      <w:r w:rsidRPr="00196A73">
        <w:rPr>
          <w:i/>
          <w:sz w:val="20"/>
          <w:szCs w:val="20"/>
        </w:rPr>
        <w:t>Polis</w:t>
      </w:r>
      <w:r w:rsidRPr="00196A73">
        <w:rPr>
          <w:sz w:val="20"/>
          <w:szCs w:val="20"/>
        </w:rPr>
        <w:t xml:space="preserve"> e o advento do Estado-Império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b</w:t>
      </w:r>
      <w:proofErr w:type="gramEnd"/>
      <w:r w:rsidRPr="00196A73">
        <w:rPr>
          <w:sz w:val="20"/>
          <w:szCs w:val="20"/>
        </w:rPr>
        <w:t xml:space="preserve">- as noções de autoridade e de </w:t>
      </w:r>
      <w:r w:rsidRPr="00196A73">
        <w:rPr>
          <w:i/>
          <w:sz w:val="20"/>
          <w:szCs w:val="20"/>
        </w:rPr>
        <w:t>rés-pública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c</w:t>
      </w:r>
      <w:proofErr w:type="gramEnd"/>
      <w:r w:rsidRPr="00196A73">
        <w:rPr>
          <w:sz w:val="20"/>
          <w:szCs w:val="20"/>
        </w:rPr>
        <w:t>- a concepção do estado burocrático romano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proofErr w:type="gramStart"/>
      <w:r w:rsidRPr="00196A73">
        <w:rPr>
          <w:sz w:val="20"/>
          <w:szCs w:val="20"/>
        </w:rPr>
        <w:t>d</w:t>
      </w:r>
      <w:proofErr w:type="gramEnd"/>
      <w:r w:rsidRPr="00196A73">
        <w:rPr>
          <w:sz w:val="20"/>
          <w:szCs w:val="20"/>
        </w:rPr>
        <w:t>- o advento do cristianismo e a decadência do império.</w:t>
      </w:r>
    </w:p>
    <w:p w:rsidR="00C62FAB" w:rsidRPr="00196A73" w:rsidRDefault="00C62FAB" w:rsidP="00C62FAB">
      <w:pPr>
        <w:jc w:val="both"/>
        <w:rPr>
          <w:sz w:val="20"/>
          <w:szCs w:val="20"/>
        </w:rPr>
      </w:pPr>
      <w:r w:rsidRPr="00196A73">
        <w:rPr>
          <w:sz w:val="20"/>
          <w:szCs w:val="20"/>
        </w:rPr>
        <w:t>3. O pensamento político medieval</w:t>
      </w:r>
    </w:p>
    <w:p w:rsidR="00C62FAB" w:rsidRPr="00C41163" w:rsidRDefault="00C62FAB" w:rsidP="00C62FAB">
      <w:pPr>
        <w:jc w:val="both"/>
        <w:rPr>
          <w:i/>
          <w:sz w:val="20"/>
          <w:szCs w:val="20"/>
        </w:rPr>
      </w:pPr>
      <w:proofErr w:type="gramStart"/>
      <w:r w:rsidRPr="00C41163">
        <w:rPr>
          <w:sz w:val="20"/>
          <w:szCs w:val="20"/>
        </w:rPr>
        <w:t>a</w:t>
      </w:r>
      <w:proofErr w:type="gramEnd"/>
      <w:r w:rsidRPr="00C4116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Cidade</w:t>
      </w:r>
      <w:r>
        <w:rPr>
          <w:i/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dos</w:t>
      </w:r>
      <w:r>
        <w:rPr>
          <w:i/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Homens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Cidade</w:t>
      </w:r>
      <w:r>
        <w:rPr>
          <w:i/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 xml:space="preserve"> </w:t>
      </w:r>
      <w:r w:rsidRPr="00C41163">
        <w:rPr>
          <w:i/>
          <w:sz w:val="20"/>
          <w:szCs w:val="20"/>
        </w:rPr>
        <w:t>Deus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proofErr w:type="gramStart"/>
      <w:r w:rsidRPr="00C41163">
        <w:rPr>
          <w:sz w:val="20"/>
          <w:szCs w:val="20"/>
        </w:rPr>
        <w:t>b</w:t>
      </w:r>
      <w:proofErr w:type="gramEnd"/>
      <w:r w:rsidRPr="00C4116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autoridade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rei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versus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autoridade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papa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proofErr w:type="gramStart"/>
      <w:r w:rsidRPr="00C41163">
        <w:rPr>
          <w:sz w:val="20"/>
          <w:szCs w:val="20"/>
        </w:rPr>
        <w:t>c</w:t>
      </w:r>
      <w:proofErr w:type="gramEnd"/>
      <w:r w:rsidRPr="00C4116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tomismo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neo-tomismo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ab/>
      </w:r>
    </w:p>
    <w:p w:rsidR="00C62FAB" w:rsidRPr="00C41163" w:rsidRDefault="00C62FAB" w:rsidP="00C62FAB">
      <w:pPr>
        <w:jc w:val="both"/>
        <w:rPr>
          <w:sz w:val="20"/>
          <w:szCs w:val="20"/>
        </w:rPr>
      </w:pPr>
    </w:p>
    <w:p w:rsidR="00C62FAB" w:rsidRPr="00196A73" w:rsidRDefault="00C62FAB" w:rsidP="00C62FAB">
      <w:pPr>
        <w:jc w:val="both"/>
        <w:rPr>
          <w:b/>
          <w:sz w:val="20"/>
          <w:szCs w:val="20"/>
        </w:rPr>
      </w:pPr>
      <w:r w:rsidRPr="00196A73">
        <w:rPr>
          <w:b/>
          <w:sz w:val="20"/>
          <w:szCs w:val="20"/>
        </w:rPr>
        <w:t>Bibliografia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  <w:lang w:val="es-ES_tradnl"/>
        </w:rPr>
        <w:t>Aristóteles.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  <w:u w:val="single"/>
        </w:rPr>
        <w:t>Obras</w:t>
      </w:r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Madrid,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Aguilar,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1982.</w:t>
      </w:r>
      <w:r>
        <w:rPr>
          <w:sz w:val="20"/>
          <w:szCs w:val="20"/>
        </w:rPr>
        <w:t xml:space="preserve"> 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_______.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argumentos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sofísticos,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  <w:u w:val="single"/>
        </w:rPr>
        <w:t>Os</w:t>
      </w:r>
      <w:r>
        <w:rPr>
          <w:sz w:val="20"/>
          <w:szCs w:val="20"/>
          <w:u w:val="single"/>
        </w:rPr>
        <w:t xml:space="preserve"> </w:t>
      </w:r>
      <w:r w:rsidRPr="00C41163">
        <w:rPr>
          <w:sz w:val="20"/>
          <w:szCs w:val="20"/>
          <w:u w:val="single"/>
        </w:rPr>
        <w:t>pensadores</w:t>
      </w:r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Abril,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1978.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_______.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Ética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nicomaquea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  <w:u w:val="single"/>
        </w:rPr>
        <w:t>Obras</w:t>
      </w:r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Madrid,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Aguilar,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1982.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_______.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Tópicos,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  <w:u w:val="single"/>
        </w:rPr>
        <w:t>Os</w:t>
      </w:r>
      <w:r>
        <w:rPr>
          <w:sz w:val="20"/>
          <w:szCs w:val="20"/>
          <w:u w:val="single"/>
        </w:rPr>
        <w:t xml:space="preserve"> </w:t>
      </w:r>
      <w:r w:rsidRPr="00C41163">
        <w:rPr>
          <w:sz w:val="20"/>
          <w:szCs w:val="20"/>
          <w:u w:val="single"/>
        </w:rPr>
        <w:t>pensadores</w:t>
      </w:r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Abril,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1978.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BARBOZA,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Rubem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Tradição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Artifício: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Iberismo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Barroco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formação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americana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Belo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Horizonte,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Editora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UFMG,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2000.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Barker</w:t>
      </w:r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Ernest.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grega.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UNB,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1978.</w:t>
      </w:r>
    </w:p>
    <w:p w:rsidR="00C62FAB" w:rsidRPr="00C41163" w:rsidRDefault="00C62FAB" w:rsidP="00C62FAB">
      <w:pPr>
        <w:jc w:val="both"/>
        <w:rPr>
          <w:sz w:val="20"/>
          <w:szCs w:val="20"/>
          <w:lang w:val="es-ES_tradnl"/>
        </w:rPr>
      </w:pPr>
      <w:r w:rsidRPr="00C41163">
        <w:rPr>
          <w:sz w:val="20"/>
          <w:szCs w:val="20"/>
          <w:lang w:val="es-ES_tradnl"/>
        </w:rPr>
        <w:t>BARROW,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R.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H.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Los</w:t>
      </w:r>
      <w:r>
        <w:rPr>
          <w:sz w:val="20"/>
          <w:szCs w:val="20"/>
          <w:lang w:val="es-ES_tradnl"/>
        </w:rPr>
        <w:t xml:space="preserve"> </w:t>
      </w:r>
      <w:proofErr w:type="gramStart"/>
      <w:r w:rsidRPr="00C41163">
        <w:rPr>
          <w:sz w:val="20"/>
          <w:szCs w:val="20"/>
          <w:lang w:val="es-ES_tradnl"/>
        </w:rPr>
        <w:t>Romanos</w:t>
      </w:r>
      <w:proofErr w:type="gramEnd"/>
      <w:r w:rsidRPr="00C41163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México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DF,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Fondo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de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Cultura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Económica,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1992.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Bignotto</w:t>
      </w:r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Newton.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Tirano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Cidade.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Discurso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Editorial,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1998.</w:t>
      </w:r>
    </w:p>
    <w:p w:rsidR="00C62FAB" w:rsidRPr="00C41163" w:rsidRDefault="00C62FAB" w:rsidP="00C62FAB">
      <w:pPr>
        <w:jc w:val="both"/>
        <w:rPr>
          <w:sz w:val="20"/>
          <w:szCs w:val="20"/>
          <w:u w:val="single"/>
        </w:rPr>
      </w:pPr>
      <w:r w:rsidRPr="00C41163">
        <w:rPr>
          <w:sz w:val="20"/>
          <w:szCs w:val="20"/>
        </w:rPr>
        <w:t>________.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Maquiavel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C41163">
        <w:rPr>
          <w:sz w:val="20"/>
          <w:szCs w:val="20"/>
        </w:rPr>
        <w:t>Republicano,São</w:t>
      </w:r>
      <w:proofErr w:type="spellEnd"/>
      <w:proofErr w:type="gram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Edições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Loyola,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1991.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BOBBIO,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Norberto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et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alli</w:t>
      </w:r>
      <w:proofErr w:type="spellEnd"/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Dicionário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UNB,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1986.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________</w:t>
      </w:r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formas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governo.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UNB,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1980.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  <w:lang w:val="es-ES_tradnl"/>
        </w:rPr>
        <w:t>CHAUÍ,</w:t>
      </w:r>
      <w:r>
        <w:rPr>
          <w:sz w:val="20"/>
          <w:szCs w:val="20"/>
          <w:lang w:val="es-ES_tradnl"/>
        </w:rPr>
        <w:t xml:space="preserve"> </w:t>
      </w:r>
      <w:proofErr w:type="spellStart"/>
      <w:r w:rsidRPr="00C41163">
        <w:rPr>
          <w:sz w:val="20"/>
          <w:szCs w:val="20"/>
          <w:lang w:val="es-ES_tradnl"/>
        </w:rPr>
        <w:t>Marilena</w:t>
      </w:r>
      <w:proofErr w:type="spellEnd"/>
      <w:r w:rsidRPr="00C41163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</w:rPr>
        <w:t>Introdução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à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história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filosofia,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volume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Brasiliense,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1994.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COULANGES,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Fustel</w:t>
      </w:r>
      <w:proofErr w:type="spellEnd"/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cidade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antiga.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Fontes,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2000.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lastRenderedPageBreak/>
        <w:t>DAHRENDORF,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Ralf.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Louvor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Trasímaco</w:t>
      </w:r>
      <w:proofErr w:type="spellEnd"/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gramStart"/>
      <w:r w:rsidRPr="00C41163">
        <w:rPr>
          <w:sz w:val="20"/>
          <w:szCs w:val="20"/>
        </w:rPr>
        <w:t>in</w:t>
      </w:r>
      <w:proofErr w:type="gramEnd"/>
      <w:r w:rsidRPr="00C4116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Ensaios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Teoria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Sociedade,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1980.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Trad.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Regina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Lúcia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M.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Morel</w:t>
      </w:r>
      <w:proofErr w:type="spellEnd"/>
      <w:r w:rsidRPr="00C41163">
        <w:rPr>
          <w:sz w:val="20"/>
          <w:szCs w:val="20"/>
        </w:rPr>
        <w:t>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DANTE.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Monarquia</w:t>
      </w:r>
      <w:r w:rsidRPr="00C41163">
        <w:rPr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Pensadores,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Abril,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1979.</w:t>
      </w:r>
    </w:p>
    <w:p w:rsidR="00C62FAB" w:rsidRPr="00C41163" w:rsidRDefault="00C62FAB" w:rsidP="00C62FAB">
      <w:pPr>
        <w:jc w:val="both"/>
        <w:rPr>
          <w:sz w:val="20"/>
          <w:szCs w:val="20"/>
          <w:lang w:val="es-ES_tradnl"/>
        </w:rPr>
      </w:pPr>
      <w:r w:rsidRPr="00C41163">
        <w:rPr>
          <w:caps/>
          <w:sz w:val="20"/>
          <w:szCs w:val="20"/>
          <w:lang w:val="es-ES_tradnl"/>
        </w:rPr>
        <w:t>Düring</w:t>
      </w:r>
      <w:r w:rsidRPr="00C41163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</w:t>
      </w:r>
      <w:proofErr w:type="spellStart"/>
      <w:r w:rsidRPr="00C41163">
        <w:rPr>
          <w:sz w:val="20"/>
          <w:szCs w:val="20"/>
          <w:lang w:val="es-ES_tradnl"/>
        </w:rPr>
        <w:t>Ingemar</w:t>
      </w:r>
      <w:proofErr w:type="spellEnd"/>
      <w:r w:rsidRPr="00C41163">
        <w:rPr>
          <w:sz w:val="20"/>
          <w:szCs w:val="20"/>
          <w:lang w:val="es-ES_tradnl"/>
        </w:rPr>
        <w:t>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Aristóteles.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México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F.,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Universidad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Nacional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Autónoma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de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México,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1990.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GUTHRIE,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W.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Sofistas,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Paulus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1995.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proofErr w:type="spellStart"/>
      <w:proofErr w:type="gramStart"/>
      <w:r w:rsidRPr="00C41163">
        <w:rPr>
          <w:sz w:val="20"/>
          <w:szCs w:val="20"/>
        </w:rPr>
        <w:t>JAEGER,Werner</w:t>
      </w:r>
      <w:proofErr w:type="spellEnd"/>
      <w:proofErr w:type="gramEnd"/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Paideia.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Fondo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Economica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México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DF,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1991.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LUTERO,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Martinho: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autoridade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ecular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Martins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Fontes,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1995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MAGALHÃES,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Raul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Tempo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conflito,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esboço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cronosofias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Maquiavel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Aristóteles,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  <w:u w:val="single"/>
        </w:rPr>
        <w:t>Antropolítica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4.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Niterói,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UFF,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1998.</w:t>
      </w:r>
      <w:r>
        <w:rPr>
          <w:sz w:val="20"/>
          <w:szCs w:val="20"/>
        </w:rPr>
        <w:t xml:space="preserve"> 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Maquiavel</w:t>
      </w:r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Comentários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primeira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década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Tito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Lívio.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UNB.</w:t>
      </w:r>
    </w:p>
    <w:p w:rsidR="00C62FAB" w:rsidRPr="00C41163" w:rsidRDefault="00C62FAB" w:rsidP="00C62FAB">
      <w:pPr>
        <w:jc w:val="both"/>
        <w:rPr>
          <w:sz w:val="20"/>
          <w:szCs w:val="20"/>
          <w:u w:val="single"/>
        </w:rPr>
      </w:pPr>
      <w:r w:rsidRPr="00C41163">
        <w:rPr>
          <w:sz w:val="20"/>
          <w:szCs w:val="20"/>
        </w:rPr>
        <w:t>_______</w:t>
      </w:r>
      <w:proofErr w:type="gramStart"/>
      <w:r w:rsidRPr="00C41163">
        <w:rPr>
          <w:sz w:val="20"/>
          <w:szCs w:val="20"/>
        </w:rPr>
        <w:t>_.A</w:t>
      </w:r>
      <w:proofErr w:type="gram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Arte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Guerra,trad</w:t>
      </w:r>
      <w:proofErr w:type="spellEnd"/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Cel.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Renato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Nunes,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Editorial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Peixoto,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1944.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________.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Príncipe,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Trad.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Roberto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Grassi,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Civilização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Brasileira,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1983.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MOMIGLIANO,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Arnaldo.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limites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Helenização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Rio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Janeiro,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Zahar,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1991.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PLATÃO.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república.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Lisboa,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Fundação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Calouste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Gulbenkian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1990.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  <w:lang w:val="es-ES_tradnl"/>
        </w:rPr>
        <w:t>_______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La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Leyes.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Madrid,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Aguilar,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1981.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</w:rPr>
        <w:t>Trad.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Francisco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Samaranch.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_______.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Górgias,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la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retorica,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  <w:u w:val="single"/>
        </w:rPr>
        <w:t>Obras</w:t>
      </w:r>
      <w:r>
        <w:rPr>
          <w:sz w:val="20"/>
          <w:szCs w:val="20"/>
          <w:u w:val="single"/>
        </w:rPr>
        <w:t xml:space="preserve"> </w:t>
      </w:r>
      <w:r w:rsidRPr="00C41163">
        <w:rPr>
          <w:sz w:val="20"/>
          <w:szCs w:val="20"/>
          <w:u w:val="single"/>
        </w:rPr>
        <w:t>completas</w:t>
      </w:r>
      <w:r w:rsidRPr="00C4116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Madrid,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Aguilar,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1981.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proofErr w:type="spellStart"/>
      <w:r w:rsidRPr="00C41163">
        <w:rPr>
          <w:sz w:val="20"/>
          <w:szCs w:val="20"/>
          <w:u w:val="single"/>
        </w:rPr>
        <w:t>Pré-Socráticos</w:t>
      </w:r>
      <w:r w:rsidRPr="00C41163">
        <w:rPr>
          <w:sz w:val="20"/>
          <w:szCs w:val="20"/>
        </w:rPr>
        <w:t>.Os</w:t>
      </w:r>
      <w:proofErr w:type="spellEnd"/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pensadores,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proofErr w:type="spellStart"/>
      <w:proofErr w:type="gramStart"/>
      <w:r w:rsidRPr="00C41163">
        <w:rPr>
          <w:sz w:val="20"/>
          <w:szCs w:val="20"/>
        </w:rPr>
        <w:t>Paulo,Abril</w:t>
      </w:r>
      <w:proofErr w:type="spellEnd"/>
      <w:proofErr w:type="gram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1978.</w:t>
      </w:r>
      <w:r>
        <w:rPr>
          <w:sz w:val="20"/>
          <w:szCs w:val="20"/>
        </w:rPr>
        <w:t xml:space="preserve"> 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caps/>
          <w:sz w:val="20"/>
          <w:szCs w:val="20"/>
        </w:rPr>
        <w:t>Rohden</w:t>
      </w:r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Luiz.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linguagem,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Arte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Retórica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Aristóteles.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Porto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Alegre,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EDIPUCRS,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1997.</w:t>
      </w:r>
    </w:p>
    <w:p w:rsidR="00C62FAB" w:rsidRPr="00C41163" w:rsidRDefault="00C62FAB" w:rsidP="00C62FAB">
      <w:pPr>
        <w:jc w:val="both"/>
        <w:rPr>
          <w:sz w:val="20"/>
          <w:szCs w:val="20"/>
          <w:lang w:val="es-ES_tradnl"/>
        </w:rPr>
      </w:pPr>
      <w:r w:rsidRPr="00C41163">
        <w:rPr>
          <w:sz w:val="20"/>
          <w:szCs w:val="20"/>
          <w:lang w:val="es-ES_tradnl"/>
        </w:rPr>
        <w:t>ROMERO,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José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Luis.</w:t>
      </w:r>
      <w:r>
        <w:rPr>
          <w:sz w:val="20"/>
          <w:szCs w:val="20"/>
          <w:lang w:val="es-ES_tradnl"/>
        </w:rPr>
        <w:t xml:space="preserve"> </w:t>
      </w:r>
      <w:proofErr w:type="gramStart"/>
      <w:r w:rsidRPr="00C41163">
        <w:rPr>
          <w:sz w:val="20"/>
          <w:szCs w:val="20"/>
          <w:lang w:val="es-ES_tradnl"/>
        </w:rPr>
        <w:t>la</w:t>
      </w:r>
      <w:proofErr w:type="gramEnd"/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Edad</w:t>
      </w:r>
      <w:r>
        <w:rPr>
          <w:sz w:val="20"/>
          <w:szCs w:val="20"/>
          <w:lang w:val="es-ES_tradnl"/>
        </w:rPr>
        <w:t xml:space="preserve"> </w:t>
      </w:r>
      <w:proofErr w:type="spellStart"/>
      <w:r w:rsidRPr="00C41163">
        <w:rPr>
          <w:sz w:val="20"/>
          <w:szCs w:val="20"/>
          <w:lang w:val="es-ES_tradnl"/>
        </w:rPr>
        <w:t>Média</w:t>
      </w:r>
      <w:proofErr w:type="spellEnd"/>
      <w:r w:rsidRPr="00C41163">
        <w:rPr>
          <w:sz w:val="20"/>
          <w:szCs w:val="20"/>
          <w:lang w:val="es-ES_tradnl"/>
        </w:rPr>
        <w:t>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México</w:t>
      </w:r>
      <w:r>
        <w:rPr>
          <w:sz w:val="20"/>
          <w:szCs w:val="20"/>
          <w:lang w:val="es-ES_tradnl"/>
        </w:rPr>
        <w:t xml:space="preserve"> </w:t>
      </w:r>
      <w:proofErr w:type="spellStart"/>
      <w:r w:rsidRPr="00C41163">
        <w:rPr>
          <w:sz w:val="20"/>
          <w:szCs w:val="20"/>
          <w:lang w:val="es-ES_tradnl"/>
        </w:rPr>
        <w:t>DF,Fondo</w:t>
      </w:r>
      <w:proofErr w:type="spellEnd"/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de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Cultura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Económica,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1992.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SANTO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AGOSTINHO.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cidade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Deus.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Petrópolis,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Vozes,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1990.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SKINNER,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Quentin.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Maquiavel,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político.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Brasiliense,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1988,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Trad.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Maria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Lúcia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Montes.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SKINNER,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Quentin: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Fundações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pensamento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político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moderno,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São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Paulo,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Companhia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Letras,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1996,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trad.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Renato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J.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Ribeiro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Laura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Motta.</w:t>
      </w:r>
    </w:p>
    <w:p w:rsidR="00C62FAB" w:rsidRPr="00C41163" w:rsidRDefault="00C62FAB" w:rsidP="00C62FAB">
      <w:pPr>
        <w:jc w:val="both"/>
        <w:rPr>
          <w:sz w:val="20"/>
          <w:szCs w:val="20"/>
        </w:rPr>
      </w:pPr>
      <w:r w:rsidRPr="00C41163">
        <w:rPr>
          <w:sz w:val="20"/>
          <w:szCs w:val="20"/>
        </w:rPr>
        <w:t>WEBER,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Max.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Ética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Protestante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Espírito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Capitalismo,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trad.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Irene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Tamás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41163">
        <w:rPr>
          <w:sz w:val="20"/>
          <w:szCs w:val="20"/>
        </w:rPr>
        <w:t>Smzrecsanyi</w:t>
      </w:r>
      <w:proofErr w:type="spellEnd"/>
      <w:r w:rsidRPr="00C4116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Brasília,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UNB,</w:t>
      </w:r>
      <w:r>
        <w:rPr>
          <w:sz w:val="20"/>
          <w:szCs w:val="20"/>
        </w:rPr>
        <w:t xml:space="preserve"> </w:t>
      </w:r>
      <w:r w:rsidRPr="00C41163">
        <w:rPr>
          <w:sz w:val="20"/>
          <w:szCs w:val="20"/>
        </w:rPr>
        <w:t>1981.</w:t>
      </w:r>
    </w:p>
    <w:p w:rsidR="00C62FAB" w:rsidRPr="00C41163" w:rsidRDefault="00C62FAB" w:rsidP="00C62FAB">
      <w:pPr>
        <w:jc w:val="both"/>
        <w:rPr>
          <w:sz w:val="20"/>
          <w:szCs w:val="20"/>
          <w:lang w:val="es-ES_tradnl"/>
        </w:rPr>
      </w:pPr>
      <w:r w:rsidRPr="00C41163">
        <w:rPr>
          <w:sz w:val="20"/>
          <w:szCs w:val="20"/>
          <w:lang w:val="es-ES_tradnl"/>
        </w:rPr>
        <w:t>WECKMANN,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Luis: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El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Pensamiento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político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medieval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y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los</w:t>
      </w:r>
      <w:r>
        <w:rPr>
          <w:sz w:val="20"/>
          <w:szCs w:val="20"/>
          <w:lang w:val="es-ES_tradnl"/>
        </w:rPr>
        <w:t xml:space="preserve"> Orígen</w:t>
      </w:r>
      <w:r w:rsidRPr="00C41163">
        <w:rPr>
          <w:sz w:val="20"/>
          <w:szCs w:val="20"/>
          <w:lang w:val="es-ES_tradnl"/>
        </w:rPr>
        <w:t>es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del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derecho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Internacional,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México</w:t>
      </w:r>
      <w:r>
        <w:rPr>
          <w:sz w:val="20"/>
          <w:szCs w:val="20"/>
          <w:lang w:val="es-ES_tradnl"/>
        </w:rPr>
        <w:t xml:space="preserve"> </w:t>
      </w:r>
      <w:proofErr w:type="spellStart"/>
      <w:r w:rsidRPr="00C41163">
        <w:rPr>
          <w:sz w:val="20"/>
          <w:szCs w:val="20"/>
          <w:lang w:val="es-ES_tradnl"/>
        </w:rPr>
        <w:t>DF</w:t>
      </w:r>
      <w:proofErr w:type="gramStart"/>
      <w:r w:rsidRPr="00C41163">
        <w:rPr>
          <w:sz w:val="20"/>
          <w:szCs w:val="20"/>
          <w:lang w:val="es-ES_tradnl"/>
        </w:rPr>
        <w:t>,Fondo</w:t>
      </w:r>
      <w:proofErr w:type="spellEnd"/>
      <w:proofErr w:type="gramEnd"/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de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Cultura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Económica,</w:t>
      </w:r>
      <w:r>
        <w:rPr>
          <w:sz w:val="20"/>
          <w:szCs w:val="20"/>
          <w:lang w:val="es-ES_tradnl"/>
        </w:rPr>
        <w:t xml:space="preserve"> </w:t>
      </w:r>
      <w:r w:rsidRPr="00C41163">
        <w:rPr>
          <w:sz w:val="20"/>
          <w:szCs w:val="20"/>
          <w:lang w:val="es-ES_tradnl"/>
        </w:rPr>
        <w:t>1993.</w:t>
      </w:r>
      <w:r>
        <w:rPr>
          <w:sz w:val="20"/>
          <w:szCs w:val="20"/>
          <w:lang w:val="es-ES_tradnl"/>
        </w:rPr>
        <w:t xml:space="preserve"> </w:t>
      </w:r>
    </w:p>
    <w:p w:rsidR="00C62FAB" w:rsidRPr="00C41163" w:rsidRDefault="00C62FAB" w:rsidP="00C62FAB">
      <w:pPr>
        <w:jc w:val="both"/>
        <w:rPr>
          <w:sz w:val="20"/>
          <w:szCs w:val="20"/>
          <w:lang w:val="es-ES_tradnl"/>
        </w:rPr>
      </w:pPr>
    </w:p>
    <w:p w:rsidR="00A869A4" w:rsidRPr="00C62FAB" w:rsidRDefault="00A869A4" w:rsidP="00C62FAB"/>
    <w:sectPr w:rsidR="00A869A4" w:rsidRPr="00C62F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01" w:rsidRDefault="00CD2201" w:rsidP="00090BFC">
      <w:r>
        <w:separator/>
      </w:r>
    </w:p>
  </w:endnote>
  <w:endnote w:type="continuationSeparator" w:id="0">
    <w:p w:rsidR="00CD2201" w:rsidRDefault="00CD2201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01" w:rsidRDefault="00CD2201" w:rsidP="00090BFC">
      <w:r>
        <w:separator/>
      </w:r>
    </w:p>
  </w:footnote>
  <w:footnote w:type="continuationSeparator" w:id="0">
    <w:p w:rsidR="00CD2201" w:rsidRDefault="00CD2201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70502" r:id="rId2"/>
            </w:object>
          </w:r>
        </w:p>
      </w:tc>
    </w:tr>
  </w:tbl>
  <w:p w:rsidR="00090BFC" w:rsidRDefault="00090B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3EE0"/>
    <w:multiLevelType w:val="hybridMultilevel"/>
    <w:tmpl w:val="A628D4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F75EB6"/>
    <w:multiLevelType w:val="hybridMultilevel"/>
    <w:tmpl w:val="3C285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F33CB"/>
    <w:multiLevelType w:val="hybridMultilevel"/>
    <w:tmpl w:val="1BC223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0098C"/>
    <w:multiLevelType w:val="multilevel"/>
    <w:tmpl w:val="E618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F7AF5"/>
    <w:multiLevelType w:val="hybridMultilevel"/>
    <w:tmpl w:val="7E10B6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1042A1"/>
    <w:rsid w:val="001A1B89"/>
    <w:rsid w:val="00290D0C"/>
    <w:rsid w:val="002C54B6"/>
    <w:rsid w:val="002E061D"/>
    <w:rsid w:val="00375030"/>
    <w:rsid w:val="004E1728"/>
    <w:rsid w:val="005C6019"/>
    <w:rsid w:val="006053CE"/>
    <w:rsid w:val="006307DD"/>
    <w:rsid w:val="00645938"/>
    <w:rsid w:val="0064662F"/>
    <w:rsid w:val="006D6BBA"/>
    <w:rsid w:val="00721184"/>
    <w:rsid w:val="007372B8"/>
    <w:rsid w:val="008867E6"/>
    <w:rsid w:val="00914739"/>
    <w:rsid w:val="009E3F13"/>
    <w:rsid w:val="009F2C48"/>
    <w:rsid w:val="00A869A4"/>
    <w:rsid w:val="00C62FAB"/>
    <w:rsid w:val="00CB0271"/>
    <w:rsid w:val="00CD2201"/>
    <w:rsid w:val="00E356C1"/>
    <w:rsid w:val="00F94B8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867E6"/>
    <w:pPr>
      <w:keepNext/>
      <w:spacing w:before="360" w:after="240" w:line="360" w:lineRule="auto"/>
      <w:ind w:firstLine="709"/>
      <w:outlineLvl w:val="2"/>
    </w:pPr>
    <w:rPr>
      <w:b/>
      <w:i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867E6"/>
    <w:pPr>
      <w:spacing w:before="360" w:after="24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qFormat/>
    <w:rsid w:val="00290D0C"/>
    <w:rPr>
      <w:i/>
      <w:iCs/>
    </w:rPr>
  </w:style>
  <w:style w:type="character" w:customStyle="1" w:styleId="Ttulo3Char">
    <w:name w:val="Título 3 Char"/>
    <w:basedOn w:val="Fontepargpadro"/>
    <w:rsid w:val="008867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8867E6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styleId="Hyperlink">
    <w:name w:val="Hyperlink"/>
    <w:basedOn w:val="Fontepargpadro"/>
    <w:uiPriority w:val="99"/>
    <w:unhideWhenUsed/>
    <w:rsid w:val="008867E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867E6"/>
    <w:rPr>
      <w:color w:val="800080"/>
      <w:u w:val="single"/>
    </w:rPr>
  </w:style>
  <w:style w:type="paragraph" w:styleId="Pr-formataoHTML">
    <w:name w:val="HTML Preformatted"/>
    <w:basedOn w:val="Normal"/>
    <w:link w:val="Pr-formataoHTMLChar"/>
    <w:unhideWhenUsed/>
    <w:rsid w:val="00886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8867E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8867E6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uiPriority w:val="39"/>
    <w:unhideWhenUsed/>
    <w:rsid w:val="008867E6"/>
  </w:style>
  <w:style w:type="paragraph" w:styleId="Sumrio2">
    <w:name w:val="toc 2"/>
    <w:basedOn w:val="Normal"/>
    <w:next w:val="Normal"/>
    <w:autoRedefine/>
    <w:uiPriority w:val="39"/>
    <w:unhideWhenUsed/>
    <w:rsid w:val="008867E6"/>
    <w:pPr>
      <w:tabs>
        <w:tab w:val="right" w:leader="dot" w:pos="8494"/>
      </w:tabs>
      <w:ind w:left="240"/>
    </w:pPr>
    <w:rPr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8867E6"/>
    <w:pPr>
      <w:ind w:left="480"/>
    </w:pPr>
  </w:style>
  <w:style w:type="paragraph" w:styleId="Textodecomentrio">
    <w:name w:val="annotation text"/>
    <w:basedOn w:val="Normal"/>
    <w:link w:val="TextodecomentrioChar"/>
    <w:unhideWhenUsed/>
    <w:rsid w:val="00886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867E6"/>
    <w:rPr>
      <w:rFonts w:ascii="Calibri" w:eastAsia="Times New Roman" w:hAnsi="Calibri" w:cs="Times New Roman"/>
      <w:sz w:val="20"/>
      <w:szCs w:val="20"/>
      <w:lang w:eastAsia="pt-BR"/>
    </w:rPr>
  </w:style>
  <w:style w:type="paragraph" w:styleId="Legenda">
    <w:name w:val="caption"/>
    <w:basedOn w:val="Normal"/>
    <w:qFormat/>
    <w:rsid w:val="008867E6"/>
    <w:pPr>
      <w:suppressLineNumbers/>
      <w:suppressAutoHyphens/>
      <w:spacing w:before="120" w:after="120" w:line="276" w:lineRule="auto"/>
    </w:pPr>
    <w:rPr>
      <w:rFonts w:eastAsia="Calibri" w:cs="Mangal"/>
      <w:i/>
      <w:iCs/>
      <w:lang w:eastAsia="zh-CN"/>
    </w:rPr>
  </w:style>
  <w:style w:type="paragraph" w:styleId="Corpodetexto">
    <w:name w:val="Body Text"/>
    <w:basedOn w:val="Normal"/>
    <w:link w:val="CorpodetextoChar"/>
    <w:unhideWhenUsed/>
    <w:rsid w:val="008867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Lista">
    <w:name w:val="List"/>
    <w:basedOn w:val="Corpodetexto"/>
    <w:unhideWhenUsed/>
    <w:rsid w:val="008867E6"/>
    <w:pPr>
      <w:suppressAutoHyphens/>
      <w:spacing w:line="276" w:lineRule="auto"/>
    </w:pPr>
    <w:rPr>
      <w:rFonts w:eastAsia="Calibri" w:cs="Mangal"/>
      <w:sz w:val="22"/>
      <w:szCs w:val="22"/>
      <w:lang w:eastAsia="zh-CN"/>
    </w:rPr>
  </w:style>
  <w:style w:type="paragraph" w:styleId="Ttulo">
    <w:name w:val="Title"/>
    <w:basedOn w:val="Normal"/>
    <w:link w:val="TtuloChar"/>
    <w:qFormat/>
    <w:rsid w:val="008867E6"/>
    <w:pPr>
      <w:jc w:val="center"/>
    </w:pPr>
    <w:rPr>
      <w:sz w:val="32"/>
      <w:szCs w:val="20"/>
    </w:rPr>
  </w:style>
  <w:style w:type="character" w:customStyle="1" w:styleId="TtuloChar">
    <w:name w:val="Título Char"/>
    <w:basedOn w:val="Fontepargpadro"/>
    <w:link w:val="Ttulo"/>
    <w:rsid w:val="008867E6"/>
    <w:rPr>
      <w:rFonts w:ascii="Calibri" w:eastAsia="Times New Roman" w:hAnsi="Calibri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886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paragraph" w:styleId="Textoembloco">
    <w:name w:val="Block Text"/>
    <w:basedOn w:val="Normal"/>
    <w:unhideWhenUsed/>
    <w:rsid w:val="008867E6"/>
    <w:pPr>
      <w:ind w:left="567" w:right="-567"/>
      <w:jc w:val="both"/>
    </w:pPr>
    <w:rPr>
      <w:sz w:val="20"/>
      <w:szCs w:val="20"/>
    </w:rPr>
  </w:style>
  <w:style w:type="paragraph" w:styleId="MapadoDocumento">
    <w:name w:val="Document Map"/>
    <w:basedOn w:val="Normal"/>
    <w:link w:val="MapadoDocumentoChar1"/>
    <w:semiHidden/>
    <w:unhideWhenUsed/>
    <w:rsid w:val="008867E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DocumentoChar">
    <w:name w:val="Mapa do Documento Char"/>
    <w:basedOn w:val="Fontepargpadro"/>
    <w:semiHidden/>
    <w:rsid w:val="008867E6"/>
    <w:rPr>
      <w:rFonts w:ascii="Segoe UI" w:eastAsia="Times New Roman" w:hAnsi="Segoe UI" w:cs="Segoe UI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886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8867E6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886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8867E6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qFormat/>
    <w:rsid w:val="008867E6"/>
    <w:pPr>
      <w:spacing w:after="0" w:line="240" w:lineRule="auto"/>
    </w:pPr>
    <w:rPr>
      <w:rFonts w:ascii="Calibri" w:eastAsia="Calibri" w:hAnsi="Calibri" w:cs="Times New Roman"/>
    </w:rPr>
  </w:style>
  <w:style w:type="paragraph" w:styleId="CabealhodoSumrio">
    <w:name w:val="TOC Heading"/>
    <w:basedOn w:val="Ttulo1"/>
    <w:next w:val="Normal"/>
    <w:qFormat/>
    <w:rsid w:val="008867E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subtitulos">
    <w:name w:val="subtitulos"/>
    <w:basedOn w:val="Normal"/>
    <w:rsid w:val="008867E6"/>
    <w:pPr>
      <w:spacing w:before="100" w:beforeAutospacing="1" w:after="100" w:afterAutospacing="1"/>
    </w:pPr>
  </w:style>
  <w:style w:type="paragraph" w:customStyle="1" w:styleId="Default">
    <w:name w:val="Default"/>
    <w:rsid w:val="008867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BasicParagraph">
    <w:name w:val="[Basic Paragraph]"/>
    <w:basedOn w:val="Normal"/>
    <w:rsid w:val="008867E6"/>
    <w:pPr>
      <w:widowControl w:val="0"/>
      <w:autoSpaceDE w:val="0"/>
      <w:autoSpaceDN w:val="0"/>
      <w:adjustRightInd w:val="0"/>
      <w:spacing w:line="288" w:lineRule="auto"/>
    </w:pPr>
    <w:rPr>
      <w:rFonts w:ascii="TimesNewRomanPSMT" w:eastAsia="TimesNewRomanPSMT" w:cs="TimesNewRomanPSMT"/>
      <w:color w:val="000000"/>
      <w:lang w:eastAsia="en-US"/>
    </w:rPr>
  </w:style>
  <w:style w:type="paragraph" w:customStyle="1" w:styleId="tptexto">
    <w:name w:val="tptexto"/>
    <w:basedOn w:val="Normal"/>
    <w:rsid w:val="008867E6"/>
    <w:pPr>
      <w:suppressAutoHyphens/>
      <w:spacing w:before="280" w:after="280"/>
    </w:pPr>
    <w:rPr>
      <w:lang w:eastAsia="ar-SA"/>
    </w:rPr>
  </w:style>
  <w:style w:type="paragraph" w:customStyle="1" w:styleId="texto">
    <w:name w:val="texto"/>
    <w:basedOn w:val="Normal"/>
    <w:rsid w:val="008867E6"/>
    <w:pPr>
      <w:spacing w:before="100" w:beforeAutospacing="1" w:after="100" w:afterAutospacing="1"/>
    </w:pPr>
  </w:style>
  <w:style w:type="paragraph" w:customStyle="1" w:styleId="EstiloTtulo3Semsublinhado">
    <w:name w:val="Estilo Título 3 + Sem sublinhado"/>
    <w:basedOn w:val="Ttulo3"/>
    <w:rsid w:val="008867E6"/>
    <w:rPr>
      <w:rFonts w:ascii="Arial" w:hAnsi="Arial"/>
      <w:szCs w:val="24"/>
    </w:rPr>
  </w:style>
  <w:style w:type="paragraph" w:customStyle="1" w:styleId="bibliog">
    <w:name w:val="bibliog"/>
    <w:basedOn w:val="Normal"/>
    <w:rsid w:val="008867E6"/>
    <w:pPr>
      <w:spacing w:after="240"/>
      <w:ind w:left="680" w:hanging="680"/>
      <w:jc w:val="both"/>
    </w:pPr>
    <w:rPr>
      <w:szCs w:val="20"/>
      <w:lang w:val="pt-PT"/>
    </w:rPr>
  </w:style>
  <w:style w:type="paragraph" w:customStyle="1" w:styleId="ListParagraph">
    <w:name w:val="List Paragraph"/>
    <w:basedOn w:val="Normal"/>
    <w:rsid w:val="008867E6"/>
    <w:pPr>
      <w:ind w:left="720"/>
      <w:contextualSpacing/>
    </w:pPr>
    <w:rPr>
      <w:rFonts w:eastAsia="Calibri"/>
    </w:rPr>
  </w:style>
  <w:style w:type="paragraph" w:customStyle="1" w:styleId="Estilo2">
    <w:name w:val="Estilo2"/>
    <w:basedOn w:val="Normal"/>
    <w:autoRedefine/>
    <w:rsid w:val="008867E6"/>
    <w:pPr>
      <w:spacing w:line="360" w:lineRule="auto"/>
      <w:ind w:firstLine="709"/>
      <w:jc w:val="both"/>
    </w:pPr>
    <w:rPr>
      <w:rFonts w:ascii="Tahoma" w:hAnsi="Tahoma" w:cs="Tahoma"/>
      <w:sz w:val="22"/>
    </w:rPr>
  </w:style>
  <w:style w:type="paragraph" w:customStyle="1" w:styleId="Ttulo10">
    <w:name w:val="Título1"/>
    <w:basedOn w:val="Normal"/>
    <w:next w:val="Corpodetexto"/>
    <w:rsid w:val="008867E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ndice">
    <w:name w:val="Índice"/>
    <w:basedOn w:val="Normal"/>
    <w:rsid w:val="008867E6"/>
    <w:pPr>
      <w:suppressLineNumbers/>
      <w:suppressAutoHyphens/>
      <w:spacing w:after="200" w:line="276" w:lineRule="auto"/>
    </w:pPr>
    <w:rPr>
      <w:rFonts w:eastAsia="Calibri" w:cs="Mangal"/>
      <w:sz w:val="22"/>
      <w:szCs w:val="22"/>
      <w:lang w:eastAsia="zh-CN"/>
    </w:rPr>
  </w:style>
  <w:style w:type="paragraph" w:customStyle="1" w:styleId="western">
    <w:name w:val="western"/>
    <w:basedOn w:val="Normal"/>
    <w:rsid w:val="008867E6"/>
    <w:pPr>
      <w:suppressAutoHyphens/>
      <w:spacing w:before="280" w:after="119"/>
    </w:pPr>
    <w:rPr>
      <w:lang w:eastAsia="zh-CN"/>
    </w:rPr>
  </w:style>
  <w:style w:type="character" w:customStyle="1" w:styleId="Ttulo3Char1">
    <w:name w:val="Título 3 Char1"/>
    <w:basedOn w:val="Fontepargpadro"/>
    <w:link w:val="Ttulo3"/>
    <w:locked/>
    <w:rsid w:val="008867E6"/>
    <w:rPr>
      <w:rFonts w:ascii="Calibri" w:eastAsia="Times New Roman" w:hAnsi="Calibri" w:cs="Times New Roman"/>
      <w:b/>
      <w:i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8867E6"/>
  </w:style>
  <w:style w:type="character" w:customStyle="1" w:styleId="MapadoDocumentoChar1">
    <w:name w:val="Mapa do Documento Char1"/>
    <w:basedOn w:val="Fontepargpadro"/>
    <w:link w:val="MapadoDocumento"/>
    <w:semiHidden/>
    <w:locked/>
    <w:rsid w:val="008867E6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paragraph" w:styleId="Textodenotaderodap">
    <w:name w:val="footnote text"/>
    <w:basedOn w:val="Default"/>
    <w:next w:val="Default"/>
    <w:link w:val="TextodenotaderodapChar"/>
    <w:unhideWhenUsed/>
    <w:rsid w:val="008867E6"/>
    <w:rPr>
      <w:rFonts w:ascii="Calibri" w:hAnsi="Calibri" w:cs="Times New Roman"/>
      <w:color w:val="auto"/>
    </w:rPr>
  </w:style>
  <w:style w:type="character" w:customStyle="1" w:styleId="TextodenotaderodapChar">
    <w:name w:val="Texto de nota de rodapé Char"/>
    <w:basedOn w:val="Fontepargpadro"/>
    <w:link w:val="Textodenotaderodap"/>
    <w:rsid w:val="008867E6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867E6"/>
  </w:style>
  <w:style w:type="character" w:customStyle="1" w:styleId="Fontepargpadro1">
    <w:name w:val="Fonte parág. padrão1"/>
    <w:rsid w:val="008867E6"/>
  </w:style>
  <w:style w:type="character" w:styleId="Forte">
    <w:name w:val="Strong"/>
    <w:basedOn w:val="Fontepargpadro"/>
    <w:qFormat/>
    <w:rsid w:val="008867E6"/>
    <w:rPr>
      <w:b/>
      <w:bCs/>
    </w:rPr>
  </w:style>
  <w:style w:type="paragraph" w:styleId="Sumrio4">
    <w:name w:val="toc 4"/>
    <w:basedOn w:val="Normal"/>
    <w:next w:val="Normal"/>
    <w:autoRedefine/>
    <w:uiPriority w:val="39"/>
    <w:unhideWhenUsed/>
    <w:rsid w:val="008867E6"/>
    <w:pPr>
      <w:spacing w:after="100" w:line="276" w:lineRule="auto"/>
      <w:ind w:left="660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8867E6"/>
    <w:pPr>
      <w:spacing w:after="100" w:line="276" w:lineRule="auto"/>
      <w:ind w:left="880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8867E6"/>
    <w:pPr>
      <w:spacing w:after="100" w:line="276" w:lineRule="auto"/>
      <w:ind w:left="1100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8867E6"/>
    <w:pPr>
      <w:spacing w:after="100" w:line="276" w:lineRule="auto"/>
      <w:ind w:left="1320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8867E6"/>
    <w:pPr>
      <w:spacing w:after="100" w:line="276" w:lineRule="auto"/>
      <w:ind w:left="1540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8867E6"/>
    <w:pPr>
      <w:spacing w:after="100" w:line="276" w:lineRule="auto"/>
      <w:ind w:left="1760"/>
    </w:pPr>
    <w:rPr>
      <w:sz w:val="22"/>
      <w:szCs w:val="22"/>
    </w:rPr>
  </w:style>
  <w:style w:type="character" w:customStyle="1" w:styleId="container">
    <w:name w:val="container"/>
    <w:basedOn w:val="Fontepargpadro"/>
    <w:rsid w:val="008867E6"/>
  </w:style>
  <w:style w:type="character" w:customStyle="1" w:styleId="info">
    <w:name w:val="info"/>
    <w:basedOn w:val="Fontepargpadro"/>
    <w:rsid w:val="008867E6"/>
  </w:style>
  <w:style w:type="character" w:customStyle="1" w:styleId="volume">
    <w:name w:val="volume"/>
    <w:basedOn w:val="Fontepargpadro"/>
    <w:rsid w:val="008867E6"/>
  </w:style>
  <w:style w:type="character" w:customStyle="1" w:styleId="issue">
    <w:name w:val="issue"/>
    <w:basedOn w:val="Fontepargpadro"/>
    <w:rsid w:val="008867E6"/>
  </w:style>
  <w:style w:type="character" w:customStyle="1" w:styleId="publisher">
    <w:name w:val="publisher"/>
    <w:basedOn w:val="Fontepargpadro"/>
    <w:rsid w:val="008867E6"/>
  </w:style>
  <w:style w:type="character" w:customStyle="1" w:styleId="pages">
    <w:name w:val="pages"/>
    <w:basedOn w:val="Fontepargpadro"/>
    <w:rsid w:val="0088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2015-09-15T00:15:00Z</dcterms:created>
  <dcterms:modified xsi:type="dcterms:W3CDTF">2015-09-15T00:15:00Z</dcterms:modified>
</cp:coreProperties>
</file>