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48" w:rsidRPr="0042193F" w:rsidRDefault="009F2C48" w:rsidP="009F2C48">
      <w:pPr>
        <w:jc w:val="both"/>
        <w:rPr>
          <w:b/>
        </w:rPr>
      </w:pPr>
      <w:bookmarkStart w:id="0" w:name="_Toc302228199"/>
      <w:bookmarkStart w:id="1" w:name="_Toc302228408"/>
      <w:bookmarkStart w:id="2" w:name="_Toc302228617"/>
      <w:r w:rsidRPr="0042193F">
        <w:rPr>
          <w:b/>
        </w:rPr>
        <w:t>DISCIPLINA</w:t>
      </w:r>
      <w:r>
        <w:rPr>
          <w:b/>
        </w:rPr>
        <w:t xml:space="preserve"> </w:t>
      </w:r>
      <w:r w:rsidRPr="0042193F">
        <w:rPr>
          <w:b/>
        </w:rPr>
        <w:t>OPTATIVA</w:t>
      </w:r>
      <w:bookmarkEnd w:id="0"/>
      <w:bookmarkEnd w:id="1"/>
      <w:bookmarkEnd w:id="2"/>
    </w:p>
    <w:p w:rsidR="009F2C48" w:rsidRPr="001A46B6" w:rsidRDefault="009F2C48" w:rsidP="009F2C48">
      <w:pPr>
        <w:jc w:val="both"/>
      </w:pPr>
    </w:p>
    <w:p w:rsidR="009F2C48" w:rsidRPr="001A46B6" w:rsidRDefault="009F2C48" w:rsidP="009F2C48">
      <w:pPr>
        <w:pStyle w:val="Ttulo4"/>
        <w:jc w:val="both"/>
        <w:rPr>
          <w:noProof/>
        </w:rPr>
      </w:pPr>
      <w:bookmarkStart w:id="3" w:name="_Toc302228200"/>
      <w:bookmarkStart w:id="4" w:name="_Toc302228409"/>
      <w:bookmarkStart w:id="5" w:name="_Toc302228618"/>
      <w:bookmarkStart w:id="6" w:name="_Toc340623361"/>
      <w:bookmarkStart w:id="7" w:name="_GoBack"/>
      <w:r w:rsidRPr="001A46B6">
        <w:rPr>
          <w:noProof/>
        </w:rPr>
        <w:t>SOCIOLOGIA</w:t>
      </w:r>
      <w:r>
        <w:rPr>
          <w:noProof/>
        </w:rPr>
        <w:t xml:space="preserve"> </w:t>
      </w:r>
      <w:r w:rsidRPr="001A46B6">
        <w:rPr>
          <w:noProof/>
        </w:rPr>
        <w:t>URBANA:</w:t>
      </w:r>
      <w:r>
        <w:rPr>
          <w:noProof/>
        </w:rPr>
        <w:t xml:space="preserve"> </w:t>
      </w:r>
      <w:r w:rsidRPr="001A46B6">
        <w:rPr>
          <w:noProof/>
        </w:rPr>
        <w:t>CIDADE</w:t>
      </w:r>
      <w:r>
        <w:rPr>
          <w:noProof/>
        </w:rPr>
        <w:t xml:space="preserve"> </w:t>
      </w:r>
      <w:r w:rsidRPr="001A46B6">
        <w:rPr>
          <w:noProof/>
        </w:rPr>
        <w:t>E</w:t>
      </w:r>
      <w:r>
        <w:rPr>
          <w:noProof/>
        </w:rPr>
        <w:t xml:space="preserve"> </w:t>
      </w:r>
      <w:r w:rsidRPr="001A46B6">
        <w:rPr>
          <w:noProof/>
        </w:rPr>
        <w:t>POLÍTICAS</w:t>
      </w:r>
      <w:r>
        <w:rPr>
          <w:noProof/>
        </w:rPr>
        <w:t xml:space="preserve"> </w:t>
      </w:r>
      <w:r w:rsidRPr="001A46B6">
        <w:rPr>
          <w:noProof/>
        </w:rPr>
        <w:t>URBANAS</w:t>
      </w:r>
      <w:bookmarkEnd w:id="3"/>
      <w:bookmarkEnd w:id="4"/>
      <w:bookmarkEnd w:id="5"/>
      <w:bookmarkEnd w:id="6"/>
    </w:p>
    <w:p w:rsidR="009F2C48" w:rsidRPr="0042193F" w:rsidRDefault="009F2C48" w:rsidP="009F2C48">
      <w:pPr>
        <w:jc w:val="both"/>
        <w:rPr>
          <w:sz w:val="20"/>
          <w:szCs w:val="20"/>
        </w:rPr>
      </w:pPr>
      <w:bookmarkStart w:id="8" w:name="_Toc302228201"/>
      <w:bookmarkStart w:id="9" w:name="_Toc302228410"/>
      <w:bookmarkStart w:id="10" w:name="_Toc302228619"/>
      <w:bookmarkEnd w:id="7"/>
      <w:r w:rsidRPr="0042193F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horária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60hs/aula</w:t>
      </w:r>
      <w:bookmarkEnd w:id="8"/>
      <w:bookmarkEnd w:id="9"/>
      <w:bookmarkEnd w:id="10"/>
    </w:p>
    <w:p w:rsidR="009F2C48" w:rsidRPr="0042193F" w:rsidRDefault="009F2C48" w:rsidP="009F2C48">
      <w:pPr>
        <w:jc w:val="both"/>
        <w:rPr>
          <w:noProof/>
          <w:sz w:val="20"/>
          <w:szCs w:val="20"/>
        </w:rPr>
      </w:pPr>
    </w:p>
    <w:p w:rsidR="009F2C48" w:rsidRPr="0042193F" w:rsidRDefault="009F2C48" w:rsidP="009F2C48">
      <w:pPr>
        <w:jc w:val="both"/>
        <w:rPr>
          <w:b/>
          <w:sz w:val="20"/>
          <w:szCs w:val="20"/>
        </w:rPr>
      </w:pPr>
      <w:bookmarkStart w:id="11" w:name="_Toc302228202"/>
      <w:bookmarkStart w:id="12" w:name="_Toc302228411"/>
      <w:bookmarkStart w:id="13" w:name="_Toc302228620"/>
      <w:r w:rsidRPr="0042193F">
        <w:rPr>
          <w:b/>
          <w:sz w:val="20"/>
          <w:szCs w:val="20"/>
        </w:rPr>
        <w:t>Ementa:</w:t>
      </w:r>
      <w:bookmarkEnd w:id="11"/>
      <w:bookmarkEnd w:id="12"/>
      <w:bookmarkEnd w:id="13"/>
    </w:p>
    <w:p w:rsidR="009F2C48" w:rsidRPr="0042193F" w:rsidRDefault="009F2C48" w:rsidP="009F2C48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Oferecer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alunos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oportunidade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conhecimento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debate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principais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tratados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pela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Urbana,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desde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constituição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Ciências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Sociais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até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aplicação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mais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recente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planejamento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públicas.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trajetória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compreende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também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diálogo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Urbanismo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Planejamento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Urbano,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áreas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aplicação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disciplina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deve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propiciar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alunos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experiência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pesquisa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área.</w:t>
      </w:r>
    </w:p>
    <w:p w:rsidR="009F2C48" w:rsidRPr="0042193F" w:rsidRDefault="009F2C48" w:rsidP="009F2C48">
      <w:pPr>
        <w:jc w:val="both"/>
        <w:rPr>
          <w:sz w:val="20"/>
          <w:szCs w:val="20"/>
        </w:rPr>
      </w:pPr>
    </w:p>
    <w:p w:rsidR="009F2C48" w:rsidRPr="0042193F" w:rsidRDefault="009F2C48" w:rsidP="009F2C48">
      <w:pPr>
        <w:jc w:val="both"/>
        <w:rPr>
          <w:b/>
          <w:sz w:val="20"/>
          <w:szCs w:val="20"/>
        </w:rPr>
      </w:pPr>
      <w:bookmarkStart w:id="14" w:name="_Toc302228203"/>
      <w:bookmarkStart w:id="15" w:name="_Toc302228412"/>
      <w:bookmarkStart w:id="16" w:name="_Toc302228621"/>
      <w:r w:rsidRPr="0042193F">
        <w:rPr>
          <w:b/>
          <w:sz w:val="20"/>
          <w:szCs w:val="20"/>
        </w:rPr>
        <w:t>Programa:</w:t>
      </w:r>
      <w:bookmarkEnd w:id="14"/>
      <w:bookmarkEnd w:id="15"/>
      <w:bookmarkEnd w:id="16"/>
    </w:p>
    <w:p w:rsidR="009F2C48" w:rsidRPr="0042193F" w:rsidRDefault="009F2C48" w:rsidP="009F2C48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42193F">
          <w:rPr>
            <w:sz w:val="20"/>
            <w:szCs w:val="20"/>
          </w:rPr>
          <w:t>1.</w:t>
        </w:r>
        <w:r>
          <w:rPr>
            <w:sz w:val="20"/>
            <w:szCs w:val="20"/>
          </w:rPr>
          <w:t xml:space="preserve"> </w:t>
        </w:r>
        <w:r w:rsidRPr="0042193F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Chicago.</w:t>
      </w:r>
    </w:p>
    <w:p w:rsidR="009F2C48" w:rsidRPr="0042193F" w:rsidRDefault="009F2C48" w:rsidP="009F2C48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Novos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temas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novas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visões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cidade.</w:t>
      </w:r>
    </w:p>
    <w:p w:rsidR="009F2C48" w:rsidRPr="0042193F" w:rsidRDefault="009F2C48" w:rsidP="009F2C48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urbanismo.</w:t>
      </w:r>
    </w:p>
    <w:p w:rsidR="009F2C48" w:rsidRPr="0042193F" w:rsidRDefault="009F2C48" w:rsidP="009F2C48">
      <w:pPr>
        <w:jc w:val="both"/>
        <w:rPr>
          <w:sz w:val="20"/>
          <w:szCs w:val="20"/>
        </w:rPr>
      </w:pPr>
      <w:r w:rsidRPr="0042193F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urbana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planejamento</w:t>
      </w:r>
      <w:r>
        <w:rPr>
          <w:sz w:val="20"/>
          <w:szCs w:val="20"/>
        </w:rPr>
        <w:t xml:space="preserve"> </w:t>
      </w:r>
      <w:r w:rsidRPr="0042193F">
        <w:rPr>
          <w:sz w:val="20"/>
          <w:szCs w:val="20"/>
        </w:rPr>
        <w:t>urbano.</w:t>
      </w:r>
    </w:p>
    <w:p w:rsidR="009F2C48" w:rsidRPr="0042193F" w:rsidRDefault="009F2C48" w:rsidP="009F2C48">
      <w:pPr>
        <w:jc w:val="both"/>
        <w:rPr>
          <w:sz w:val="20"/>
          <w:szCs w:val="20"/>
        </w:rPr>
      </w:pPr>
    </w:p>
    <w:p w:rsidR="009F2C48" w:rsidRPr="0042193F" w:rsidRDefault="009F2C48" w:rsidP="009F2C48">
      <w:pPr>
        <w:jc w:val="both"/>
        <w:rPr>
          <w:b/>
          <w:sz w:val="20"/>
          <w:szCs w:val="20"/>
        </w:rPr>
      </w:pPr>
      <w:bookmarkStart w:id="17" w:name="_Toc302228204"/>
      <w:bookmarkStart w:id="18" w:name="_Toc302228413"/>
      <w:bookmarkStart w:id="19" w:name="_Toc302228622"/>
      <w:r w:rsidRPr="0042193F">
        <w:rPr>
          <w:b/>
          <w:sz w:val="20"/>
          <w:szCs w:val="20"/>
        </w:rPr>
        <w:t>Bibliografia:</w:t>
      </w:r>
      <w:bookmarkEnd w:id="17"/>
      <w:bookmarkEnd w:id="18"/>
      <w:bookmarkEnd w:id="19"/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ARANTES,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Otília.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fim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linha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outros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colapso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modernização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arquitetônica.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EDUSP.</w:t>
      </w:r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BONDUKI,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Nabil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Habitat: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práticas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bem-sucedidas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habitação,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ambiente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gestão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Studio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Nobel.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caps/>
          <w:sz w:val="20"/>
          <w:szCs w:val="20"/>
        </w:rPr>
        <w:t>CARDOSO,</w:t>
      </w:r>
      <w:r>
        <w:rPr>
          <w:caps/>
          <w:sz w:val="20"/>
          <w:szCs w:val="20"/>
        </w:rPr>
        <w:t xml:space="preserve"> </w:t>
      </w:r>
      <w:r w:rsidRPr="001A46B6">
        <w:rPr>
          <w:caps/>
          <w:sz w:val="20"/>
          <w:szCs w:val="20"/>
        </w:rPr>
        <w:t>A</w:t>
      </w:r>
      <w:r w:rsidRPr="001A46B6">
        <w:rPr>
          <w:sz w:val="20"/>
          <w:szCs w:val="20"/>
        </w:rPr>
        <w:t>dauto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Cadernos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programa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Habitar-Brasil-BID.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Brasília/Rio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IPPUR/UFRJ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Ministério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desenvolvimento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Urbano.</w:t>
      </w:r>
      <w:r>
        <w:rPr>
          <w:sz w:val="20"/>
          <w:szCs w:val="20"/>
        </w:rPr>
        <w:t xml:space="preserve"> 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sz w:val="20"/>
          <w:szCs w:val="20"/>
        </w:rPr>
        <w:t>CARDOSO,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Adauto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Lúcio.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Notas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metodológicas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déficit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habitacional.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IPPUR,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UFRJ.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sz w:val="20"/>
          <w:szCs w:val="20"/>
        </w:rPr>
        <w:t>CENTRO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PESQUISAS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SOCIAIS/PREFEITURA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Proposta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Municipal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Fora: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CPS/UFJ.</w:t>
      </w:r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CHOAY,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Françoise.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1992.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Perspectiva.</w:t>
      </w:r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CONNIFF,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Michael.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2006.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ascensão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populismo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1925-1945.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Relume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Dumará</w:t>
      </w:r>
      <w:proofErr w:type="spellEnd"/>
      <w:r w:rsidRPr="001A46B6">
        <w:rPr>
          <w:sz w:val="20"/>
          <w:szCs w:val="20"/>
        </w:rPr>
        <w:t>.</w:t>
      </w:r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EUFRÁSIO,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Mário.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1999.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Estrutura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ecologia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humana: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escola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Chicago.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Pós-Graduação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USP/Editora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34.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caps/>
          <w:sz w:val="20"/>
          <w:szCs w:val="20"/>
        </w:rPr>
        <w:t>Fundação</w:t>
      </w:r>
      <w:r>
        <w:rPr>
          <w:caps/>
          <w:sz w:val="20"/>
          <w:szCs w:val="20"/>
        </w:rPr>
        <w:t xml:space="preserve"> </w:t>
      </w:r>
      <w:r w:rsidRPr="001A46B6">
        <w:rPr>
          <w:caps/>
          <w:sz w:val="20"/>
          <w:szCs w:val="20"/>
        </w:rPr>
        <w:t>João</w:t>
      </w:r>
      <w:r>
        <w:rPr>
          <w:caps/>
          <w:sz w:val="20"/>
          <w:szCs w:val="20"/>
        </w:rPr>
        <w:t xml:space="preserve"> </w:t>
      </w:r>
      <w:r w:rsidRPr="001A46B6">
        <w:rPr>
          <w:caps/>
          <w:sz w:val="20"/>
          <w:szCs w:val="20"/>
        </w:rPr>
        <w:t>Pinheiro/Ministério</w:t>
      </w:r>
      <w:r>
        <w:rPr>
          <w:caps/>
          <w:sz w:val="20"/>
          <w:szCs w:val="20"/>
        </w:rPr>
        <w:t xml:space="preserve"> </w:t>
      </w:r>
      <w:r w:rsidRPr="001A46B6">
        <w:rPr>
          <w:caps/>
          <w:sz w:val="20"/>
          <w:szCs w:val="20"/>
        </w:rPr>
        <w:t>das</w:t>
      </w:r>
      <w:r>
        <w:rPr>
          <w:caps/>
          <w:sz w:val="20"/>
          <w:szCs w:val="20"/>
        </w:rPr>
        <w:t xml:space="preserve"> </w:t>
      </w:r>
      <w:r w:rsidRPr="001A46B6">
        <w:rPr>
          <w:caps/>
          <w:sz w:val="20"/>
          <w:szCs w:val="20"/>
        </w:rPr>
        <w:t>Cidades.</w:t>
      </w:r>
      <w:r>
        <w:rPr>
          <w:caps/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Déficit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habitacional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municípios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selecionados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microrregiões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geográficas.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Horizonte: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Fundação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João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Pinheiro.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GIDDENS,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Anthony.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Sociologia.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Alegre: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Artmed.</w:t>
      </w:r>
    </w:p>
    <w:p w:rsidR="009F2C48" w:rsidRPr="001A46B6" w:rsidRDefault="009F2C48" w:rsidP="009F2C48">
      <w:pPr>
        <w:jc w:val="both"/>
        <w:rPr>
          <w:sz w:val="20"/>
          <w:szCs w:val="20"/>
          <w:lang w:val="fr-FR"/>
        </w:rPr>
      </w:pPr>
      <w:r w:rsidRPr="001A46B6">
        <w:rPr>
          <w:sz w:val="20"/>
          <w:szCs w:val="20"/>
        </w:rPr>
        <w:t>HAROUEL,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Jean-Louis.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1990.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  <w:lang w:val="fr-FR"/>
        </w:rPr>
        <w:t>Campinas: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Papirus.</w:t>
      </w:r>
      <w:r>
        <w:rPr>
          <w:sz w:val="20"/>
          <w:szCs w:val="20"/>
          <w:lang w:val="fr-FR"/>
        </w:rPr>
        <w:t xml:space="preserve"> 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sz w:val="20"/>
          <w:szCs w:val="20"/>
          <w:lang w:val="fr-FR"/>
        </w:rPr>
        <w:t>LACAZE,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  <w:lang w:val="fr-FR"/>
        </w:rPr>
        <w:t>Jean-Paul.</w:t>
      </w:r>
      <w:r>
        <w:rPr>
          <w:sz w:val="20"/>
          <w:szCs w:val="20"/>
          <w:lang w:val="fr-FR"/>
        </w:rPr>
        <w:t xml:space="preserve"> </w:t>
      </w:r>
      <w:r w:rsidRPr="001A46B6">
        <w:rPr>
          <w:sz w:val="20"/>
          <w:szCs w:val="20"/>
        </w:rPr>
        <w:t>1993.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métodos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urbanismo.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Campinas: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Papirus.</w:t>
      </w:r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LOPES,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Rodrigo.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8. A"/>
        </w:smartTagPr>
        <w:r w:rsidRPr="001A46B6">
          <w:rPr>
            <w:sz w:val="20"/>
            <w:szCs w:val="20"/>
          </w:rPr>
          <w:t>1998.</w:t>
        </w:r>
        <w:r>
          <w:rPr>
            <w:b/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intencional: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planejamento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estratégico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cidades.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Mauad</w:t>
      </w:r>
      <w:proofErr w:type="spellEnd"/>
      <w:r w:rsidRPr="001A46B6">
        <w:rPr>
          <w:sz w:val="20"/>
          <w:szCs w:val="20"/>
        </w:rPr>
        <w:t>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MARICATO,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Ermínia.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Metrópole,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legislação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desigualdade.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Avançados.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48,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17,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151-167.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sz w:val="20"/>
          <w:szCs w:val="20"/>
        </w:rPr>
        <w:t>MARICATO,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Ermínia.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2000.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periferia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globalizado: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metrópoles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Perspectiva</w:t>
      </w:r>
      <w:r w:rsidRPr="001A46B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14,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21-33.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OLIVEN,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Ruben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2. A"/>
        </w:smartTagPr>
        <w:r w:rsidRPr="001A46B6">
          <w:rPr>
            <w:sz w:val="20"/>
            <w:szCs w:val="20"/>
          </w:rPr>
          <w:t>1992.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Antropologia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grupos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urbanos.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Petrópolis: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Vozes.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PARK,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Robert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7. A"/>
        </w:smartTagPr>
        <w:r w:rsidRPr="001A46B6">
          <w:rPr>
            <w:sz w:val="20"/>
            <w:szCs w:val="20"/>
          </w:rPr>
          <w:t>1987.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cidade: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sugestões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investigação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comportamento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humano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VELHO,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Otávio.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fenômeno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Guanabara.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sz w:val="20"/>
          <w:szCs w:val="20"/>
        </w:rPr>
        <w:t>PASTERNAK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TASCHNER,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Suzana.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favelas.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</w:t>
      </w:r>
      <w:r w:rsidRPr="001A46B6">
        <w:rPr>
          <w:iCs/>
          <w:sz w:val="20"/>
          <w:szCs w:val="20"/>
        </w:rPr>
        <w:t>n: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P.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ABRAMO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(org.),</w:t>
      </w:r>
      <w:r>
        <w:rPr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A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Cidade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da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informalidade: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o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desafio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das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cidades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latino-americanas</w:t>
      </w:r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Sette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Letras/FAPERJ,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13-42.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A46B6">
        <w:rPr>
          <w:bCs/>
          <w:sz w:val="20"/>
          <w:szCs w:val="20"/>
        </w:rPr>
        <w:t>PRETECEILLE,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Edmond;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RIBEIRO,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Luiz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César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Queiroz.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1999.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“Tendências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da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segregação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social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em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metrópoles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globais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desiguais: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Paris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Rio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Janeiro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nos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anos</w:t>
      </w:r>
      <w:r>
        <w:rPr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0”"/>
        </w:smartTagPr>
        <w:r w:rsidRPr="001A46B6">
          <w:rPr>
            <w:bCs/>
            <w:sz w:val="20"/>
            <w:szCs w:val="20"/>
          </w:rPr>
          <w:t>80”</w:t>
        </w:r>
      </w:smartTag>
      <w:r w:rsidRPr="001A46B6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Revista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Brasileira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de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Ciências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Sociais.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Vol.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14,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n.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40,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p.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143-162.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sz w:val="20"/>
          <w:szCs w:val="20"/>
        </w:rPr>
        <w:lastRenderedPageBreak/>
        <w:t>RIBEIRO,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César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CARDOSO,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Adauto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LAGO,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Luciana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Necessidades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habitacionais: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déficit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habitacional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inadequação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habitacional.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Observatório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Políticas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Urbanas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Gestão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Municipal,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IPPUR/UFRJ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FASE.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sz w:val="20"/>
          <w:szCs w:val="20"/>
        </w:rPr>
        <w:t>RIBEIRO,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Luiz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César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Queiroz.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2007.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Desafios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construção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cidadania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metrópole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brasileira.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Estado.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22,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525-544.</w:t>
      </w:r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SANTOS,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Carlos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Nelson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F.;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VOGEL,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Arno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</w:t>
      </w:r>
      <w:proofErr w:type="spellStart"/>
      <w:r w:rsidRPr="001A46B6">
        <w:rPr>
          <w:sz w:val="20"/>
          <w:szCs w:val="20"/>
        </w:rPr>
        <w:t>coords</w:t>
      </w:r>
      <w:proofErr w:type="spellEnd"/>
      <w:r w:rsidRPr="001A46B6">
        <w:rPr>
          <w:sz w:val="20"/>
          <w:szCs w:val="20"/>
        </w:rPr>
        <w:t>.).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1985.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Quando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rua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vira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casa: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apropriação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espaços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coletivo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centro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bairro.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Projeto.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SIMMEL,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George.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87. A"/>
        </w:smartTagPr>
        <w:r w:rsidRPr="001A46B6">
          <w:rPr>
            <w:sz w:val="20"/>
            <w:szCs w:val="20"/>
          </w:rPr>
          <w:t>1987.</w:t>
        </w:r>
        <w:r>
          <w:rPr>
            <w:sz w:val="20"/>
            <w:szCs w:val="20"/>
          </w:rPr>
          <w:t xml:space="preserve"> </w:t>
        </w:r>
        <w:r w:rsidRPr="001A46B6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metrópole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mental.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VELHO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fenômeno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Guanabara.</w:t>
      </w:r>
    </w:p>
    <w:p w:rsidR="009F2C48" w:rsidRPr="001A46B6" w:rsidRDefault="009F2C48" w:rsidP="009F2C48">
      <w:pPr>
        <w:tabs>
          <w:tab w:val="left" w:pos="3402"/>
        </w:tabs>
        <w:jc w:val="both"/>
        <w:rPr>
          <w:sz w:val="20"/>
          <w:szCs w:val="20"/>
        </w:rPr>
      </w:pPr>
      <w:r w:rsidRPr="001A46B6">
        <w:rPr>
          <w:sz w:val="20"/>
          <w:szCs w:val="20"/>
          <w:lang w:val="pt-PT"/>
        </w:rPr>
        <w:t>SUSSER,</w:t>
      </w:r>
      <w:r>
        <w:rPr>
          <w:sz w:val="20"/>
          <w:szCs w:val="20"/>
          <w:lang w:val="pt-PT"/>
        </w:rPr>
        <w:t xml:space="preserve"> </w:t>
      </w:r>
      <w:r w:rsidRPr="001A46B6">
        <w:rPr>
          <w:sz w:val="20"/>
          <w:szCs w:val="20"/>
          <w:lang w:val="pt-PT"/>
        </w:rPr>
        <w:t>Ida</w:t>
      </w:r>
      <w:r>
        <w:rPr>
          <w:sz w:val="20"/>
          <w:szCs w:val="20"/>
          <w:lang w:val="pt-PT"/>
        </w:rPr>
        <w:t xml:space="preserve"> </w:t>
      </w:r>
      <w:r w:rsidRPr="001A46B6">
        <w:rPr>
          <w:sz w:val="20"/>
          <w:szCs w:val="20"/>
          <w:lang w:val="pt-PT"/>
        </w:rPr>
        <w:t>(ed.).</w:t>
      </w:r>
      <w:r>
        <w:rPr>
          <w:sz w:val="20"/>
          <w:szCs w:val="20"/>
          <w:lang w:val="pt-PT"/>
        </w:rPr>
        <w:t xml:space="preserve"> </w:t>
      </w:r>
      <w:r w:rsidRPr="001A46B6">
        <w:rPr>
          <w:sz w:val="20"/>
          <w:szCs w:val="20"/>
        </w:rPr>
        <w:t>2001.</w:t>
      </w:r>
      <w:r>
        <w:rPr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La</w:t>
      </w:r>
      <w:r>
        <w:rPr>
          <w:bCs/>
          <w:sz w:val="20"/>
          <w:szCs w:val="20"/>
        </w:rPr>
        <w:t xml:space="preserve"> </w:t>
      </w:r>
      <w:proofErr w:type="spellStart"/>
      <w:r w:rsidRPr="001A46B6">
        <w:rPr>
          <w:bCs/>
          <w:sz w:val="20"/>
          <w:szCs w:val="20"/>
        </w:rPr>
        <w:t>sociología</w:t>
      </w:r>
      <w:proofErr w:type="spellEnd"/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urbana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Manuel</w:t>
      </w:r>
      <w:r>
        <w:rPr>
          <w:bCs/>
          <w:sz w:val="20"/>
          <w:szCs w:val="20"/>
        </w:rPr>
        <w:t xml:space="preserve"> </w:t>
      </w:r>
      <w:proofErr w:type="spellStart"/>
      <w:r w:rsidRPr="001A46B6">
        <w:rPr>
          <w:bCs/>
          <w:sz w:val="20"/>
          <w:szCs w:val="20"/>
        </w:rPr>
        <w:t>Castells</w:t>
      </w:r>
      <w:proofErr w:type="spellEnd"/>
      <w:r w:rsidRPr="001A46B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Madri:</w:t>
      </w:r>
      <w:r>
        <w:rPr>
          <w:sz w:val="20"/>
          <w:szCs w:val="20"/>
        </w:rPr>
        <w:t xml:space="preserve"> </w:t>
      </w:r>
      <w:proofErr w:type="spellStart"/>
      <w:r w:rsidRPr="001A46B6">
        <w:rPr>
          <w:sz w:val="20"/>
          <w:szCs w:val="20"/>
        </w:rPr>
        <w:t>Alianza</w:t>
      </w:r>
      <w:proofErr w:type="spellEnd"/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Editorial.</w:t>
      </w:r>
    </w:p>
    <w:p w:rsidR="009F2C48" w:rsidRPr="001A46B6" w:rsidRDefault="009F2C48" w:rsidP="009F2C4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A46B6">
        <w:rPr>
          <w:iCs/>
          <w:sz w:val="20"/>
          <w:szCs w:val="20"/>
        </w:rPr>
        <w:t>TORRES,</w:t>
      </w:r>
      <w:r>
        <w:rPr>
          <w:i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Haroldo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da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Gama</w:t>
      </w:r>
      <w:r w:rsidRPr="001A46B6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2004.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“</w:t>
      </w:r>
      <w:r w:rsidRPr="001A46B6">
        <w:rPr>
          <w:bCs/>
          <w:sz w:val="20"/>
          <w:szCs w:val="20"/>
        </w:rPr>
        <w:t>Segregação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residencial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e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políticas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públicas: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São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Paulo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na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década</w:t>
      </w:r>
      <w:r>
        <w:rPr>
          <w:bCs/>
          <w:sz w:val="20"/>
          <w:szCs w:val="20"/>
        </w:rPr>
        <w:t xml:space="preserve"> </w:t>
      </w:r>
      <w:r w:rsidRPr="001A46B6">
        <w:rPr>
          <w:bCs/>
          <w:sz w:val="20"/>
          <w:szCs w:val="20"/>
        </w:rPr>
        <w:t>de</w:t>
      </w:r>
      <w:r>
        <w:rPr>
          <w:bCs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990”"/>
        </w:smartTagPr>
        <w:r w:rsidRPr="001A46B6">
          <w:rPr>
            <w:bCs/>
            <w:sz w:val="20"/>
            <w:szCs w:val="20"/>
          </w:rPr>
          <w:t>1990”</w:t>
        </w:r>
      </w:smartTag>
      <w:r w:rsidRPr="001A46B6">
        <w:rPr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Revista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Brasileira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de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Ciências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Sociais</w:t>
      </w:r>
      <w:r w:rsidRPr="001A46B6">
        <w:rPr>
          <w:b/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Vol.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19,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n.</w:t>
      </w:r>
      <w:r>
        <w:rPr>
          <w:iCs/>
          <w:sz w:val="20"/>
          <w:szCs w:val="20"/>
        </w:rPr>
        <w:t xml:space="preserve"> </w:t>
      </w:r>
      <w:r w:rsidRPr="001A46B6">
        <w:rPr>
          <w:iCs/>
          <w:sz w:val="20"/>
          <w:szCs w:val="20"/>
        </w:rPr>
        <w:t>54,</w:t>
      </w:r>
      <w:r>
        <w:rPr>
          <w:iCs/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41-56.</w:t>
      </w:r>
    </w:p>
    <w:p w:rsidR="009F2C48" w:rsidRPr="001A46B6" w:rsidRDefault="009F2C48" w:rsidP="009F2C48">
      <w:pPr>
        <w:tabs>
          <w:tab w:val="left" w:pos="3119"/>
        </w:tabs>
        <w:jc w:val="both"/>
        <w:rPr>
          <w:sz w:val="20"/>
          <w:szCs w:val="20"/>
        </w:rPr>
      </w:pPr>
      <w:r w:rsidRPr="001A46B6">
        <w:rPr>
          <w:sz w:val="20"/>
          <w:szCs w:val="20"/>
        </w:rPr>
        <w:t>VELHO,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Otávio.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fenômeno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ed.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Guanabara.</w:t>
      </w:r>
    </w:p>
    <w:p w:rsidR="009F2C48" w:rsidRPr="001A46B6" w:rsidRDefault="009F2C48" w:rsidP="009F2C48">
      <w:pPr>
        <w:jc w:val="both"/>
        <w:rPr>
          <w:sz w:val="20"/>
          <w:szCs w:val="20"/>
        </w:rPr>
      </w:pPr>
      <w:r w:rsidRPr="001A46B6">
        <w:rPr>
          <w:sz w:val="20"/>
          <w:szCs w:val="20"/>
        </w:rPr>
        <w:t>WIRTH,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Louis.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1987.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urbanismo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modo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vida”.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velho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fenômeno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urbano.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Janeiro: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Guanabara.</w:t>
      </w:r>
    </w:p>
    <w:p w:rsidR="009F2C48" w:rsidRPr="001A46B6" w:rsidRDefault="009F2C48" w:rsidP="009F2C48">
      <w:pPr>
        <w:jc w:val="both"/>
        <w:rPr>
          <w:noProof/>
          <w:sz w:val="20"/>
          <w:szCs w:val="20"/>
        </w:rPr>
      </w:pPr>
      <w:r w:rsidRPr="001A46B6">
        <w:rPr>
          <w:sz w:val="20"/>
          <w:szCs w:val="20"/>
        </w:rPr>
        <w:t>WIRTH,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Louis.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1973.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“Os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desafios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metrópole”.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In: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FERNANDES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(org.),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Comunidade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Sociedade.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Paulo: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Nacional/EDUSP,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1A46B6">
        <w:rPr>
          <w:sz w:val="20"/>
          <w:szCs w:val="20"/>
        </w:rPr>
        <w:t>501-14.</w:t>
      </w:r>
    </w:p>
    <w:p w:rsidR="00A869A4" w:rsidRPr="009F2C48" w:rsidRDefault="00A869A4" w:rsidP="009F2C48"/>
    <w:sectPr w:rsidR="00A869A4" w:rsidRPr="009F2C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B9" w:rsidRDefault="00A210B9" w:rsidP="00090BFC">
      <w:r>
        <w:separator/>
      </w:r>
    </w:p>
  </w:endnote>
  <w:endnote w:type="continuationSeparator" w:id="0">
    <w:p w:rsidR="00A210B9" w:rsidRDefault="00A210B9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B9" w:rsidRDefault="00A210B9" w:rsidP="00090BFC">
      <w:r>
        <w:separator/>
      </w:r>
    </w:p>
  </w:footnote>
  <w:footnote w:type="continuationSeparator" w:id="0">
    <w:p w:rsidR="00A210B9" w:rsidRDefault="00A210B9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654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90D0C"/>
    <w:rsid w:val="002E061D"/>
    <w:rsid w:val="005C6019"/>
    <w:rsid w:val="00645938"/>
    <w:rsid w:val="0064662F"/>
    <w:rsid w:val="006D6BBA"/>
    <w:rsid w:val="00721184"/>
    <w:rsid w:val="00914739"/>
    <w:rsid w:val="009F2C48"/>
    <w:rsid w:val="00A210B9"/>
    <w:rsid w:val="00A869A4"/>
    <w:rsid w:val="00CB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2015-09-15T00:01:00Z</dcterms:created>
  <dcterms:modified xsi:type="dcterms:W3CDTF">2015-09-15T00:01:00Z</dcterms:modified>
</cp:coreProperties>
</file>