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0B" w:rsidRPr="00E50F28" w:rsidRDefault="00694E0B" w:rsidP="00694E0B">
      <w:pPr>
        <w:jc w:val="both"/>
        <w:rPr>
          <w:b/>
        </w:rPr>
      </w:pPr>
      <w:bookmarkStart w:id="0" w:name="_Toc302228151"/>
      <w:bookmarkStart w:id="1" w:name="_Toc302228360"/>
      <w:bookmarkStart w:id="2" w:name="_Toc302228569"/>
      <w:r w:rsidRPr="00E50F28">
        <w:rPr>
          <w:b/>
        </w:rPr>
        <w:t>DISCIPLINA</w:t>
      </w:r>
      <w:r>
        <w:rPr>
          <w:b/>
        </w:rPr>
        <w:t xml:space="preserve"> </w:t>
      </w:r>
      <w:r w:rsidRPr="00E50F28">
        <w:rPr>
          <w:b/>
        </w:rPr>
        <w:t>OPTATIVA</w:t>
      </w:r>
      <w:bookmarkEnd w:id="0"/>
      <w:bookmarkEnd w:id="1"/>
      <w:bookmarkEnd w:id="2"/>
    </w:p>
    <w:p w:rsidR="00694E0B" w:rsidRPr="001A46B6" w:rsidRDefault="00694E0B" w:rsidP="00694E0B">
      <w:pPr>
        <w:jc w:val="both"/>
      </w:pPr>
    </w:p>
    <w:p w:rsidR="00694E0B" w:rsidRPr="001A46B6" w:rsidRDefault="00694E0B" w:rsidP="00694E0B">
      <w:pPr>
        <w:pStyle w:val="Ttulo4"/>
        <w:jc w:val="both"/>
      </w:pPr>
      <w:bookmarkStart w:id="3" w:name="_Toc302228152"/>
      <w:bookmarkStart w:id="4" w:name="_Toc302228361"/>
      <w:bookmarkStart w:id="5" w:name="_Toc302228570"/>
      <w:bookmarkStart w:id="6" w:name="_Toc340623351"/>
      <w:bookmarkStart w:id="7" w:name="_GoBack"/>
      <w:r w:rsidRPr="001A46B6">
        <w:t>PESSOA,</w:t>
      </w:r>
      <w:r>
        <w:t xml:space="preserve"> </w:t>
      </w:r>
      <w:r w:rsidRPr="001A46B6">
        <w:t>INDIVÍDUO</w:t>
      </w:r>
      <w:r>
        <w:t xml:space="preserve"> </w:t>
      </w:r>
      <w:r w:rsidRPr="001A46B6">
        <w:t>E</w:t>
      </w:r>
      <w:r>
        <w:t xml:space="preserve"> </w:t>
      </w:r>
      <w:r w:rsidRPr="001A46B6">
        <w:t>MODERNIDADE</w:t>
      </w:r>
      <w:bookmarkEnd w:id="3"/>
      <w:bookmarkEnd w:id="4"/>
      <w:bookmarkEnd w:id="5"/>
      <w:bookmarkEnd w:id="6"/>
      <w:r>
        <w:t xml:space="preserve"> 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  <w:bookmarkStart w:id="8" w:name="_Toc302228153"/>
      <w:bookmarkStart w:id="9" w:name="_Toc302228362"/>
      <w:bookmarkStart w:id="10" w:name="_Toc302228571"/>
      <w:bookmarkEnd w:id="7"/>
      <w:r w:rsidRPr="00E50F28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horas/aula</w:t>
      </w:r>
      <w:bookmarkEnd w:id="8"/>
      <w:bookmarkEnd w:id="9"/>
      <w:bookmarkEnd w:id="10"/>
      <w:r>
        <w:rPr>
          <w:sz w:val="20"/>
          <w:szCs w:val="20"/>
        </w:rPr>
        <w:t xml:space="preserve"> 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</w:p>
    <w:p w:rsidR="00694E0B" w:rsidRPr="00E50F28" w:rsidRDefault="00694E0B" w:rsidP="00694E0B">
      <w:pPr>
        <w:jc w:val="both"/>
        <w:rPr>
          <w:b/>
          <w:sz w:val="20"/>
          <w:szCs w:val="20"/>
        </w:rPr>
      </w:pPr>
      <w:bookmarkStart w:id="11" w:name="_Toc302228154"/>
      <w:bookmarkStart w:id="12" w:name="_Toc302228363"/>
      <w:bookmarkStart w:id="13" w:name="_Toc302228572"/>
      <w:r w:rsidRPr="00E50F28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694E0B" w:rsidRPr="00E50F28" w:rsidRDefault="00694E0B" w:rsidP="00694E0B">
      <w:pPr>
        <w:jc w:val="both"/>
        <w:rPr>
          <w:sz w:val="20"/>
          <w:szCs w:val="20"/>
        </w:rPr>
      </w:pPr>
      <w:r w:rsidRPr="00E50F28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construções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históricas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representações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pessoa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indivíduo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problemática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proofErr w:type="spellStart"/>
      <w:r w:rsidRPr="00E50F28">
        <w:rPr>
          <w:sz w:val="20"/>
          <w:szCs w:val="20"/>
        </w:rPr>
        <w:t>holismo</w:t>
      </w:r>
      <w:proofErr w:type="spellEnd"/>
      <w:r w:rsidRPr="00E50F28">
        <w:rPr>
          <w:sz w:val="20"/>
          <w:szCs w:val="20"/>
        </w:rPr>
        <w:t>/individualismo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concepção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pessoa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indivíduo.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vivência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pessoa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indivíduo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tradicionais.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Cosmologias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individualismo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ocidental.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</w:p>
    <w:p w:rsidR="00694E0B" w:rsidRPr="00E50F28" w:rsidRDefault="00694E0B" w:rsidP="00694E0B">
      <w:pPr>
        <w:jc w:val="both"/>
        <w:rPr>
          <w:b/>
          <w:sz w:val="20"/>
          <w:szCs w:val="20"/>
        </w:rPr>
      </w:pPr>
      <w:bookmarkStart w:id="14" w:name="_Toc302228155"/>
      <w:bookmarkStart w:id="15" w:name="_Toc302228364"/>
      <w:bookmarkStart w:id="16" w:name="_Toc302228573"/>
      <w:r w:rsidRPr="00E50F28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694E0B" w:rsidRPr="00E50F28" w:rsidRDefault="00694E0B" w:rsidP="00694E0B">
      <w:pPr>
        <w:jc w:val="both"/>
        <w:rPr>
          <w:sz w:val="20"/>
          <w:szCs w:val="20"/>
        </w:rPr>
      </w:pPr>
      <w:r w:rsidRPr="00E50F2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antropológicos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estudo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Pessoa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  <w:r w:rsidRPr="00E50F28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Regimes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disciplinares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subjetivação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  <w:r w:rsidRPr="00E50F28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Interação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pessoa/coletividade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  <w:r w:rsidRPr="00E50F28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Identidade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50F28">
        <w:rPr>
          <w:sz w:val="20"/>
          <w:szCs w:val="20"/>
        </w:rPr>
        <w:t>intersubjetividade</w:t>
      </w:r>
    </w:p>
    <w:p w:rsidR="00694E0B" w:rsidRPr="00E50F28" w:rsidRDefault="00694E0B" w:rsidP="00694E0B">
      <w:pPr>
        <w:jc w:val="both"/>
        <w:rPr>
          <w:sz w:val="20"/>
          <w:szCs w:val="20"/>
        </w:rPr>
      </w:pPr>
    </w:p>
    <w:p w:rsidR="00694E0B" w:rsidRPr="00E50F28" w:rsidRDefault="00694E0B" w:rsidP="00694E0B">
      <w:pPr>
        <w:jc w:val="both"/>
        <w:rPr>
          <w:b/>
          <w:sz w:val="20"/>
          <w:szCs w:val="20"/>
        </w:rPr>
      </w:pPr>
      <w:bookmarkStart w:id="17" w:name="_Toc302228156"/>
      <w:bookmarkStart w:id="18" w:name="_Toc302228365"/>
      <w:bookmarkStart w:id="19" w:name="_Toc302228574"/>
      <w:r w:rsidRPr="00E50F28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BUTLER,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Judith.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Problemas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gênero: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feminismo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subversão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identidade.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OLIVEIRA,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“Honra,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dignidade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reciprocidade”.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Série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UnB/Departamento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DUMONT,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1985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(1980).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individualismo: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Rocco.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DUMONT,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Homo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aequalis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gênese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plenitude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econômica.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Bauru: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EDUSC.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ELIAS,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Norbert.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civilizador.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ELIAS,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Norbert.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4. A"/>
        </w:smartTagPr>
        <w:r w:rsidRPr="001A46B6">
          <w:rPr>
            <w:sz w:val="20"/>
            <w:szCs w:val="20"/>
          </w:rPr>
          <w:t>1994.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indivíduos.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bookmarkStart w:id="20" w:name="OLE_LINK5"/>
      <w:bookmarkStart w:id="21" w:name="OLE_LINK6"/>
      <w:r w:rsidRPr="001A46B6">
        <w:rPr>
          <w:sz w:val="20"/>
          <w:szCs w:val="20"/>
        </w:rPr>
        <w:t>FOUCAULT,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1976-1984.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sexualidade</w:t>
      </w:r>
      <w:bookmarkEnd w:id="20"/>
      <w:bookmarkEnd w:id="21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III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vontade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1976;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prazeres,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1984;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cuidado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1984).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Graal.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“Pessoa,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conduta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Bali”.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277-225.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GOLDMAN,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"Uma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categoria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antropológico: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pessoa".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v.39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p.83-109.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MAUSS,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Cosac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Naify</w:t>
      </w:r>
      <w:proofErr w:type="spellEnd"/>
      <w:r w:rsidRPr="001A46B6">
        <w:rPr>
          <w:sz w:val="20"/>
          <w:szCs w:val="20"/>
        </w:rPr>
        <w:t>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SEEGER,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MATTA,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9. A"/>
        </w:smartTagPr>
        <w:r w:rsidRPr="001A46B6">
          <w:rPr>
            <w:sz w:val="20"/>
            <w:szCs w:val="20"/>
          </w:rPr>
          <w:t>1979.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pessoa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indígenas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brasileiras.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Boletim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do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Museu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Nacional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(</w:t>
      </w:r>
      <w:r w:rsidRPr="001A46B6">
        <w:rPr>
          <w:sz w:val="20"/>
          <w:szCs w:val="20"/>
        </w:rPr>
        <w:t>Série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32,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2-19.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SIMMEL,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Georg.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fundamentais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Editor.</w:t>
      </w:r>
      <w:r>
        <w:rPr>
          <w:sz w:val="20"/>
          <w:szCs w:val="20"/>
        </w:rPr>
        <w:t xml:space="preserve"> 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.1981.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Individualismo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contemporânea.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Projeto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metamorfose.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complexas.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fabricação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xinguana</w:t>
      </w:r>
      <w:proofErr w:type="spellEnd"/>
      <w:r w:rsidRPr="001A46B6">
        <w:rPr>
          <w:sz w:val="20"/>
          <w:szCs w:val="20"/>
        </w:rPr>
        <w:t>”.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Boletim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do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Museu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Nacional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Série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32,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40-49.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BENZAQUEN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ARAÚJO,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“Romeu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Julieta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Gilberto.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ensaios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p.130-169.</w:t>
      </w:r>
    </w:p>
    <w:p w:rsidR="00694E0B" w:rsidRPr="001A46B6" w:rsidRDefault="00694E0B" w:rsidP="00694E0B">
      <w:pPr>
        <w:jc w:val="both"/>
        <w:rPr>
          <w:sz w:val="20"/>
          <w:szCs w:val="20"/>
        </w:rPr>
      </w:pPr>
    </w:p>
    <w:p w:rsidR="003E5885" w:rsidRPr="00694E0B" w:rsidRDefault="003E5885" w:rsidP="00694E0B"/>
    <w:sectPr w:rsidR="003E5885" w:rsidRPr="00694E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1" w:rsidRDefault="00416FB1" w:rsidP="00852D71">
      <w:r>
        <w:separator/>
      </w:r>
    </w:p>
  </w:endnote>
  <w:endnote w:type="continuationSeparator" w:id="0">
    <w:p w:rsidR="00416FB1" w:rsidRDefault="00416FB1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1" w:rsidRDefault="00416FB1" w:rsidP="00852D71">
      <w:r>
        <w:separator/>
      </w:r>
    </w:p>
  </w:footnote>
  <w:footnote w:type="continuationSeparator" w:id="0">
    <w:p w:rsidR="00416FB1" w:rsidRDefault="00416FB1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691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060BFA"/>
    <w:rsid w:val="003E5885"/>
    <w:rsid w:val="00416FB1"/>
    <w:rsid w:val="00424C1B"/>
    <w:rsid w:val="00694E0B"/>
    <w:rsid w:val="00852D71"/>
    <w:rsid w:val="009E6965"/>
    <w:rsid w:val="00AC62A0"/>
    <w:rsid w:val="00CB6129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2015-09-14T23:45:00Z</dcterms:created>
  <dcterms:modified xsi:type="dcterms:W3CDTF">2015-09-14T23:45:00Z</dcterms:modified>
</cp:coreProperties>
</file>