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7DD" w:rsidRPr="0042193F" w:rsidRDefault="006307DD" w:rsidP="006307DD">
      <w:pPr>
        <w:jc w:val="both"/>
        <w:rPr>
          <w:b/>
        </w:rPr>
      </w:pPr>
      <w:bookmarkStart w:id="0" w:name="_Toc302228181"/>
      <w:bookmarkStart w:id="1" w:name="_Toc302228390"/>
      <w:bookmarkStart w:id="2" w:name="_Toc302228599"/>
      <w:r w:rsidRPr="0042193F">
        <w:rPr>
          <w:b/>
        </w:rPr>
        <w:t>DISCIPLINA</w:t>
      </w:r>
      <w:r>
        <w:rPr>
          <w:b/>
        </w:rPr>
        <w:t xml:space="preserve"> </w:t>
      </w:r>
      <w:r w:rsidRPr="0042193F">
        <w:rPr>
          <w:b/>
        </w:rPr>
        <w:t>OPTATIVA</w:t>
      </w:r>
      <w:bookmarkEnd w:id="0"/>
      <w:bookmarkEnd w:id="1"/>
      <w:bookmarkEnd w:id="2"/>
    </w:p>
    <w:p w:rsidR="006307DD" w:rsidRPr="001A46B6" w:rsidRDefault="006307DD" w:rsidP="006307DD">
      <w:pPr>
        <w:jc w:val="both"/>
      </w:pPr>
    </w:p>
    <w:p w:rsidR="006307DD" w:rsidRPr="001A46B6" w:rsidRDefault="006307DD" w:rsidP="006307DD">
      <w:pPr>
        <w:pStyle w:val="Ttulo4"/>
        <w:jc w:val="both"/>
      </w:pPr>
      <w:bookmarkStart w:id="3" w:name="_Toc302228182"/>
      <w:bookmarkStart w:id="4" w:name="_Toc302228391"/>
      <w:bookmarkStart w:id="5" w:name="_Toc302228600"/>
      <w:bookmarkStart w:id="6" w:name="_Toc340623363"/>
      <w:bookmarkStart w:id="7" w:name="_GoBack"/>
      <w:r w:rsidRPr="001A46B6">
        <w:t>AÇÃO,</w:t>
      </w:r>
      <w:r>
        <w:t xml:space="preserve"> </w:t>
      </w:r>
      <w:r w:rsidRPr="001A46B6">
        <w:t>SUJEITO,</w:t>
      </w:r>
      <w:r>
        <w:t xml:space="preserve"> </w:t>
      </w:r>
      <w:r w:rsidRPr="001A46B6">
        <w:t>INSTITUIÇÕES</w:t>
      </w:r>
      <w:r>
        <w:t xml:space="preserve"> </w:t>
      </w:r>
      <w:r w:rsidRPr="001A46B6">
        <w:t>E</w:t>
      </w:r>
      <w:r>
        <w:t xml:space="preserve"> </w:t>
      </w:r>
      <w:r w:rsidRPr="001A46B6">
        <w:t>MUDANÇAS</w:t>
      </w:r>
      <w:r>
        <w:t xml:space="preserve"> </w:t>
      </w:r>
      <w:r w:rsidRPr="001A46B6">
        <w:t>SOCIAIS</w:t>
      </w:r>
      <w:bookmarkEnd w:id="3"/>
      <w:bookmarkEnd w:id="4"/>
      <w:bookmarkEnd w:id="5"/>
      <w:bookmarkEnd w:id="6"/>
    </w:p>
    <w:p w:rsidR="006307DD" w:rsidRPr="0042193F" w:rsidRDefault="006307DD" w:rsidP="006307DD">
      <w:pPr>
        <w:jc w:val="both"/>
        <w:rPr>
          <w:sz w:val="20"/>
          <w:szCs w:val="20"/>
        </w:rPr>
      </w:pPr>
      <w:bookmarkStart w:id="8" w:name="_Toc302228183"/>
      <w:bookmarkStart w:id="9" w:name="_Toc302228392"/>
      <w:bookmarkStart w:id="10" w:name="_Toc302228601"/>
      <w:bookmarkEnd w:id="7"/>
      <w:r w:rsidRPr="0042193F">
        <w:rPr>
          <w:sz w:val="20"/>
          <w:szCs w:val="20"/>
        </w:rPr>
        <w:t>Carga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horária: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60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horas/aula</w:t>
      </w:r>
      <w:bookmarkEnd w:id="8"/>
      <w:bookmarkEnd w:id="9"/>
      <w:bookmarkEnd w:id="10"/>
      <w:r>
        <w:rPr>
          <w:sz w:val="20"/>
          <w:szCs w:val="20"/>
        </w:rPr>
        <w:t xml:space="preserve"> </w:t>
      </w:r>
    </w:p>
    <w:p w:rsidR="006307DD" w:rsidRPr="0042193F" w:rsidRDefault="006307DD" w:rsidP="006307DD">
      <w:pPr>
        <w:jc w:val="both"/>
        <w:rPr>
          <w:sz w:val="20"/>
          <w:szCs w:val="20"/>
        </w:rPr>
      </w:pPr>
    </w:p>
    <w:p w:rsidR="006307DD" w:rsidRPr="0042193F" w:rsidRDefault="006307DD" w:rsidP="006307DD">
      <w:pPr>
        <w:jc w:val="both"/>
        <w:rPr>
          <w:sz w:val="20"/>
          <w:szCs w:val="20"/>
        </w:rPr>
      </w:pPr>
    </w:p>
    <w:p w:rsidR="006307DD" w:rsidRPr="0042193F" w:rsidRDefault="006307DD" w:rsidP="006307DD">
      <w:pPr>
        <w:jc w:val="both"/>
        <w:rPr>
          <w:b/>
          <w:sz w:val="20"/>
          <w:szCs w:val="20"/>
        </w:rPr>
      </w:pPr>
      <w:bookmarkStart w:id="11" w:name="_Toc302228184"/>
      <w:bookmarkStart w:id="12" w:name="_Toc302228393"/>
      <w:bookmarkStart w:id="13" w:name="_Toc302228602"/>
      <w:r w:rsidRPr="0042193F">
        <w:rPr>
          <w:b/>
          <w:sz w:val="20"/>
          <w:szCs w:val="20"/>
        </w:rPr>
        <w:t>Ementa:</w:t>
      </w:r>
      <w:bookmarkEnd w:id="11"/>
      <w:bookmarkEnd w:id="12"/>
      <w:bookmarkEnd w:id="13"/>
    </w:p>
    <w:p w:rsidR="006307DD" w:rsidRPr="0042193F" w:rsidRDefault="006307DD" w:rsidP="006307DD">
      <w:pPr>
        <w:jc w:val="both"/>
        <w:rPr>
          <w:sz w:val="20"/>
          <w:szCs w:val="20"/>
        </w:rPr>
      </w:pPr>
      <w:r w:rsidRPr="0042193F">
        <w:rPr>
          <w:sz w:val="20"/>
          <w:szCs w:val="20"/>
        </w:rPr>
        <w:t>Discutir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as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principais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correntes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teóricas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pensamento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sociológico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os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principais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autores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que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abordam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ação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como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elemento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basilar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das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relações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sociais,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formação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dos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atores,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das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instituições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sociais,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dos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processos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emancipatórios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mudanças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sociais.</w:t>
      </w:r>
    </w:p>
    <w:p w:rsidR="006307DD" w:rsidRPr="0042193F" w:rsidRDefault="006307DD" w:rsidP="006307DD">
      <w:pPr>
        <w:jc w:val="both"/>
        <w:rPr>
          <w:sz w:val="20"/>
          <w:szCs w:val="20"/>
        </w:rPr>
      </w:pPr>
    </w:p>
    <w:p w:rsidR="006307DD" w:rsidRPr="0042193F" w:rsidRDefault="006307DD" w:rsidP="006307DD">
      <w:pPr>
        <w:jc w:val="both"/>
        <w:rPr>
          <w:b/>
          <w:sz w:val="20"/>
          <w:szCs w:val="20"/>
        </w:rPr>
      </w:pPr>
      <w:bookmarkStart w:id="14" w:name="_Toc302228185"/>
      <w:bookmarkStart w:id="15" w:name="_Toc302228394"/>
      <w:bookmarkStart w:id="16" w:name="_Toc302228603"/>
      <w:r w:rsidRPr="0042193F">
        <w:rPr>
          <w:b/>
          <w:sz w:val="20"/>
          <w:szCs w:val="20"/>
        </w:rPr>
        <w:t>Programa:</w:t>
      </w:r>
      <w:bookmarkEnd w:id="14"/>
      <w:bookmarkEnd w:id="15"/>
      <w:bookmarkEnd w:id="16"/>
    </w:p>
    <w:p w:rsidR="006307DD" w:rsidRPr="0042193F" w:rsidRDefault="006307DD" w:rsidP="006307DD">
      <w:pPr>
        <w:jc w:val="both"/>
        <w:rPr>
          <w:sz w:val="20"/>
          <w:szCs w:val="20"/>
        </w:rPr>
      </w:pPr>
      <w:r w:rsidRPr="0042193F">
        <w:rPr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Funcionalismo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teoria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ação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proofErr w:type="spellStart"/>
      <w:r w:rsidRPr="0042193F">
        <w:rPr>
          <w:sz w:val="20"/>
          <w:szCs w:val="20"/>
        </w:rPr>
        <w:t>Parsons</w:t>
      </w:r>
      <w:proofErr w:type="spellEnd"/>
      <w:r w:rsidRPr="0042193F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ação,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sistema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valores;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normas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integração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social;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instituição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papéis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sociais;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desvio,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anomia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conflitos.</w:t>
      </w:r>
    </w:p>
    <w:p w:rsidR="006307DD" w:rsidRPr="0042193F" w:rsidRDefault="006307DD" w:rsidP="006307DD">
      <w:pPr>
        <w:jc w:val="both"/>
        <w:rPr>
          <w:sz w:val="20"/>
          <w:szCs w:val="20"/>
        </w:rPr>
      </w:pPr>
      <w:r w:rsidRPr="0042193F">
        <w:rPr>
          <w:sz w:val="20"/>
          <w:szCs w:val="20"/>
        </w:rPr>
        <w:t>2.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Habermas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teoria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agir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comunicativo: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racionalidade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modernidade;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ação,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sujeito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consenso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racional;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reprodução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vida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social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processos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emancipatórios.</w:t>
      </w:r>
    </w:p>
    <w:p w:rsidR="006307DD" w:rsidRPr="0042193F" w:rsidRDefault="006307DD" w:rsidP="006307DD">
      <w:pPr>
        <w:jc w:val="both"/>
        <w:rPr>
          <w:sz w:val="20"/>
          <w:szCs w:val="20"/>
        </w:rPr>
      </w:pPr>
      <w:smartTag w:uri="urn:schemas-microsoft-com:office:smarttags" w:element="metricconverter">
        <w:smartTagPr>
          <w:attr w:name="ProductID" w:val="3. A"/>
        </w:smartTagPr>
        <w:r w:rsidRPr="0042193F">
          <w:rPr>
            <w:sz w:val="20"/>
            <w:szCs w:val="20"/>
          </w:rPr>
          <w:t>3.</w:t>
        </w:r>
        <w:r>
          <w:rPr>
            <w:sz w:val="20"/>
            <w:szCs w:val="20"/>
          </w:rPr>
          <w:t xml:space="preserve"> </w:t>
        </w:r>
        <w:r w:rsidRPr="0042193F">
          <w:rPr>
            <w:sz w:val="20"/>
            <w:szCs w:val="20"/>
          </w:rPr>
          <w:t>A</w:t>
        </w:r>
      </w:smartTag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ação,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sujeito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estrutura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na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sociologia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proofErr w:type="spellStart"/>
      <w:r w:rsidRPr="0042193F">
        <w:rPr>
          <w:sz w:val="20"/>
          <w:szCs w:val="20"/>
        </w:rPr>
        <w:t>Bourdieu</w:t>
      </w:r>
      <w:proofErr w:type="spellEnd"/>
      <w:r w:rsidRPr="0042193F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os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conceitos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proofErr w:type="spellStart"/>
      <w:r w:rsidRPr="0042193F">
        <w:rPr>
          <w:sz w:val="20"/>
          <w:szCs w:val="20"/>
        </w:rPr>
        <w:t>habitus</w:t>
      </w:r>
      <w:proofErr w:type="spellEnd"/>
      <w:r w:rsidRPr="0042193F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campo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ação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prática.</w:t>
      </w:r>
    </w:p>
    <w:p w:rsidR="006307DD" w:rsidRPr="0042193F" w:rsidRDefault="006307DD" w:rsidP="006307DD">
      <w:pPr>
        <w:jc w:val="both"/>
        <w:rPr>
          <w:sz w:val="20"/>
          <w:szCs w:val="20"/>
        </w:rPr>
      </w:pPr>
      <w:r w:rsidRPr="0042193F">
        <w:rPr>
          <w:sz w:val="20"/>
          <w:szCs w:val="20"/>
        </w:rPr>
        <w:t>4.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Ação,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sujeito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coletivo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sujeito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histórico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na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análise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proofErr w:type="spellStart"/>
      <w:r w:rsidRPr="0042193F">
        <w:rPr>
          <w:sz w:val="20"/>
          <w:szCs w:val="20"/>
        </w:rPr>
        <w:t>Touraine</w:t>
      </w:r>
      <w:proofErr w:type="spellEnd"/>
      <w:r w:rsidRPr="0042193F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análise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sujeito;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valores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ação;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sujeitos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coletivos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mudanças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sociais.</w:t>
      </w:r>
    </w:p>
    <w:p w:rsidR="006307DD" w:rsidRPr="0042193F" w:rsidRDefault="006307DD" w:rsidP="006307DD">
      <w:pPr>
        <w:jc w:val="both"/>
        <w:rPr>
          <w:sz w:val="20"/>
          <w:szCs w:val="20"/>
        </w:rPr>
      </w:pPr>
      <w:r w:rsidRPr="0042193F">
        <w:rPr>
          <w:sz w:val="20"/>
          <w:szCs w:val="20"/>
        </w:rPr>
        <w:t>5.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Identidade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experiência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em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François</w:t>
      </w:r>
      <w:r>
        <w:rPr>
          <w:sz w:val="20"/>
          <w:szCs w:val="20"/>
        </w:rPr>
        <w:t xml:space="preserve"> </w:t>
      </w:r>
      <w:proofErr w:type="spellStart"/>
      <w:r w:rsidRPr="0042193F">
        <w:rPr>
          <w:sz w:val="20"/>
          <w:szCs w:val="20"/>
        </w:rPr>
        <w:t>Dubet</w:t>
      </w:r>
      <w:proofErr w:type="spellEnd"/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Claude</w:t>
      </w:r>
      <w:r>
        <w:rPr>
          <w:sz w:val="20"/>
          <w:szCs w:val="20"/>
        </w:rPr>
        <w:t xml:space="preserve"> </w:t>
      </w:r>
      <w:proofErr w:type="spellStart"/>
      <w:r w:rsidRPr="0042193F">
        <w:rPr>
          <w:sz w:val="20"/>
          <w:szCs w:val="20"/>
        </w:rPr>
        <w:t>Dubar</w:t>
      </w:r>
      <w:proofErr w:type="spellEnd"/>
      <w:r w:rsidRPr="0042193F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experiência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suas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lógicas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elementares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ação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(integração,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estratégia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subjetivação);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experiência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sistemas;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experiência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constituição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sujeito;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identidade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social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como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articulação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entre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identidade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individual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identidade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coletiva;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processo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proofErr w:type="spellStart"/>
      <w:r w:rsidRPr="0042193F">
        <w:rPr>
          <w:sz w:val="20"/>
          <w:szCs w:val="20"/>
        </w:rPr>
        <w:t>desinstitucionalização</w:t>
      </w:r>
      <w:proofErr w:type="spellEnd"/>
      <w:r w:rsidRPr="0042193F">
        <w:rPr>
          <w:sz w:val="20"/>
          <w:szCs w:val="20"/>
        </w:rPr>
        <w:t>.</w:t>
      </w:r>
    </w:p>
    <w:p w:rsidR="006307DD" w:rsidRPr="0042193F" w:rsidRDefault="006307DD" w:rsidP="006307DD">
      <w:pPr>
        <w:jc w:val="both"/>
        <w:rPr>
          <w:sz w:val="20"/>
          <w:szCs w:val="20"/>
        </w:rPr>
      </w:pPr>
    </w:p>
    <w:p w:rsidR="006307DD" w:rsidRPr="0042193F" w:rsidRDefault="006307DD" w:rsidP="006307DD">
      <w:pPr>
        <w:jc w:val="both"/>
        <w:rPr>
          <w:b/>
          <w:sz w:val="20"/>
          <w:szCs w:val="20"/>
        </w:rPr>
      </w:pPr>
      <w:bookmarkStart w:id="17" w:name="_Toc302228186"/>
      <w:bookmarkStart w:id="18" w:name="_Toc302228395"/>
      <w:bookmarkStart w:id="19" w:name="_Toc302228604"/>
      <w:r w:rsidRPr="0042193F">
        <w:rPr>
          <w:b/>
          <w:sz w:val="20"/>
          <w:szCs w:val="20"/>
        </w:rPr>
        <w:t>Bibliografia:</w:t>
      </w:r>
      <w:bookmarkEnd w:id="17"/>
      <w:bookmarkEnd w:id="18"/>
      <w:bookmarkEnd w:id="19"/>
    </w:p>
    <w:p w:rsidR="006307DD" w:rsidRPr="001A46B6" w:rsidRDefault="006307DD" w:rsidP="006307DD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DUBAR,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Claude.</w:t>
      </w:r>
      <w:r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05. A"/>
        </w:smartTagPr>
        <w:r w:rsidRPr="001A46B6">
          <w:rPr>
            <w:sz w:val="20"/>
            <w:szCs w:val="20"/>
          </w:rPr>
          <w:t>2005.</w:t>
        </w:r>
        <w:r>
          <w:rPr>
            <w:sz w:val="20"/>
            <w:szCs w:val="20"/>
          </w:rPr>
          <w:t xml:space="preserve"> </w:t>
        </w:r>
        <w:r w:rsidRPr="001A46B6">
          <w:rPr>
            <w:sz w:val="20"/>
            <w:szCs w:val="20"/>
          </w:rPr>
          <w:t>A</w:t>
        </w:r>
      </w:smartTag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socialização.</w:t>
      </w:r>
      <w:r>
        <w:rPr>
          <w:sz w:val="20"/>
          <w:szCs w:val="20"/>
        </w:rPr>
        <w:t xml:space="preserve"> </w:t>
      </w:r>
      <w:proofErr w:type="gramStart"/>
      <w:r w:rsidRPr="001A46B6">
        <w:rPr>
          <w:sz w:val="20"/>
          <w:szCs w:val="20"/>
        </w:rPr>
        <w:t>construção</w:t>
      </w:r>
      <w:proofErr w:type="gramEnd"/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das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idéias</w:t>
      </w:r>
      <w:proofErr w:type="spellEnd"/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sociais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profissionais.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Martins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Fontes.</w:t>
      </w:r>
    </w:p>
    <w:p w:rsidR="006307DD" w:rsidRPr="001A46B6" w:rsidRDefault="006307DD" w:rsidP="006307DD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DUBET,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François.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1996.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Sociologia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experiência.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Lisboa,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Instituto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Piaget.</w:t>
      </w:r>
      <w:r>
        <w:rPr>
          <w:sz w:val="20"/>
          <w:szCs w:val="20"/>
        </w:rPr>
        <w:t xml:space="preserve"> </w:t>
      </w:r>
    </w:p>
    <w:p w:rsidR="006307DD" w:rsidRPr="001A46B6" w:rsidRDefault="006307DD" w:rsidP="006307DD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DUBET,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François.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2002.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El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declive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la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institución</w:t>
      </w:r>
      <w:proofErr w:type="spellEnd"/>
      <w:r w:rsidRPr="001A46B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Buenos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Aires: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Editorial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Edisa</w:t>
      </w:r>
      <w:proofErr w:type="spellEnd"/>
      <w:r w:rsidRPr="001A46B6">
        <w:rPr>
          <w:sz w:val="20"/>
          <w:szCs w:val="20"/>
        </w:rPr>
        <w:t>.</w:t>
      </w:r>
    </w:p>
    <w:p w:rsidR="006307DD" w:rsidRPr="001A46B6" w:rsidRDefault="006307DD" w:rsidP="006307DD">
      <w:pPr>
        <w:jc w:val="both"/>
        <w:rPr>
          <w:sz w:val="20"/>
          <w:szCs w:val="20"/>
        </w:rPr>
      </w:pPr>
      <w:r w:rsidRPr="001A46B6">
        <w:rPr>
          <w:sz w:val="20"/>
          <w:szCs w:val="20"/>
          <w:lang w:val="en-US"/>
        </w:rPr>
        <w:t>GIDDENS,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Anthony;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TURNER,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Jonathan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(orgs.).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</w:rPr>
        <w:t>1999.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Teoria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social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hoje.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Unesp.</w:t>
      </w:r>
    </w:p>
    <w:p w:rsidR="006307DD" w:rsidRPr="001A46B6" w:rsidRDefault="006307DD" w:rsidP="006307DD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BOURDIEU,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Pierre.</w:t>
      </w:r>
      <w:r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07. A"/>
        </w:smartTagPr>
        <w:r w:rsidRPr="001A46B6">
          <w:rPr>
            <w:sz w:val="20"/>
            <w:szCs w:val="20"/>
          </w:rPr>
          <w:t>2007.</w:t>
        </w:r>
        <w:r>
          <w:rPr>
            <w:sz w:val="20"/>
            <w:szCs w:val="20"/>
          </w:rPr>
          <w:t xml:space="preserve"> </w:t>
        </w:r>
        <w:r w:rsidRPr="001A46B6">
          <w:rPr>
            <w:sz w:val="20"/>
            <w:szCs w:val="20"/>
          </w:rPr>
          <w:t>A</w:t>
        </w:r>
      </w:smartTag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distinção: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crítica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social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julgamento.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Edusp.</w:t>
      </w:r>
    </w:p>
    <w:p w:rsidR="006307DD" w:rsidRPr="001A46B6" w:rsidRDefault="006307DD" w:rsidP="006307DD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BOURDIEU,</w:t>
      </w:r>
      <w:r>
        <w:rPr>
          <w:sz w:val="20"/>
          <w:szCs w:val="20"/>
        </w:rPr>
        <w:t xml:space="preserve"> </w:t>
      </w:r>
      <w:proofErr w:type="gramStart"/>
      <w:r w:rsidRPr="001A46B6">
        <w:rPr>
          <w:sz w:val="20"/>
          <w:szCs w:val="20"/>
        </w:rPr>
        <w:t>Pierre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2008.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poder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Simbólico.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DIFEL.</w:t>
      </w:r>
    </w:p>
    <w:p w:rsidR="006307DD" w:rsidRPr="001A46B6" w:rsidRDefault="006307DD" w:rsidP="006307DD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HABERMAS,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Jürgen.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1987.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Teoria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la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acción</w:t>
      </w:r>
      <w:proofErr w:type="spellEnd"/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comunicativa: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racionalidad</w:t>
      </w:r>
      <w:proofErr w:type="spellEnd"/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la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acción</w:t>
      </w:r>
      <w:proofErr w:type="spellEnd"/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y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racionalización</w:t>
      </w:r>
      <w:proofErr w:type="spellEnd"/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social.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vols.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Madrid: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Taurus</w:t>
      </w:r>
      <w:proofErr w:type="spellEnd"/>
      <w:r w:rsidRPr="001A46B6">
        <w:rPr>
          <w:sz w:val="20"/>
          <w:szCs w:val="20"/>
        </w:rPr>
        <w:t>.</w:t>
      </w:r>
    </w:p>
    <w:p w:rsidR="006307DD" w:rsidRPr="001A46B6" w:rsidRDefault="006307DD" w:rsidP="006307DD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HABERMAS,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Jürgen.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1989.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Consciência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moral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agir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comunicativo.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Tempo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Brasileiro.</w:t>
      </w:r>
    </w:p>
    <w:p w:rsidR="006307DD" w:rsidRPr="001A46B6" w:rsidRDefault="006307DD" w:rsidP="006307DD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PARSONS,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Talcott</w:t>
      </w:r>
      <w:proofErr w:type="spellEnd"/>
      <w:r w:rsidRPr="001A46B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0. A"/>
        </w:smartTagPr>
        <w:r w:rsidRPr="001A46B6">
          <w:rPr>
            <w:sz w:val="20"/>
            <w:szCs w:val="20"/>
          </w:rPr>
          <w:t>2010.</w:t>
        </w:r>
        <w:r>
          <w:rPr>
            <w:sz w:val="20"/>
            <w:szCs w:val="20"/>
          </w:rPr>
          <w:t xml:space="preserve"> </w:t>
        </w:r>
        <w:r w:rsidRPr="001A46B6">
          <w:rPr>
            <w:sz w:val="20"/>
            <w:szCs w:val="20"/>
          </w:rPr>
          <w:t>A</w:t>
        </w:r>
      </w:smartTag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estrutura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ação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social.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Petrópolis: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Vozes.</w:t>
      </w:r>
      <w:r>
        <w:rPr>
          <w:sz w:val="20"/>
          <w:szCs w:val="20"/>
        </w:rPr>
        <w:t xml:space="preserve"> </w:t>
      </w:r>
    </w:p>
    <w:p w:rsidR="006307DD" w:rsidRPr="001A46B6" w:rsidRDefault="006307DD" w:rsidP="006307DD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TORRAINE,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Alain.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2002.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Crítica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Modernidade.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Petrópolis: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Vozes.</w:t>
      </w:r>
      <w:r>
        <w:rPr>
          <w:sz w:val="20"/>
          <w:szCs w:val="20"/>
        </w:rPr>
        <w:t xml:space="preserve"> </w:t>
      </w:r>
    </w:p>
    <w:p w:rsidR="006307DD" w:rsidRPr="001A46B6" w:rsidRDefault="006307DD" w:rsidP="006307DD">
      <w:pPr>
        <w:jc w:val="both"/>
        <w:rPr>
          <w:sz w:val="20"/>
          <w:szCs w:val="20"/>
          <w:lang w:val="fr-FR"/>
        </w:rPr>
      </w:pPr>
      <w:r w:rsidRPr="001A46B6">
        <w:rPr>
          <w:sz w:val="20"/>
          <w:szCs w:val="20"/>
        </w:rPr>
        <w:t>TORRAINE,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Alain.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2003.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Poderemos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Viver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Juntos?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  <w:lang w:val="fr-FR"/>
        </w:rPr>
        <w:t>Petrópolis:</w:t>
      </w:r>
      <w:r>
        <w:rPr>
          <w:sz w:val="20"/>
          <w:szCs w:val="20"/>
          <w:lang w:val="fr-FR"/>
        </w:rPr>
        <w:t xml:space="preserve"> </w:t>
      </w:r>
      <w:r w:rsidRPr="001A46B6">
        <w:rPr>
          <w:sz w:val="20"/>
          <w:szCs w:val="20"/>
          <w:lang w:val="fr-FR"/>
        </w:rPr>
        <w:t>Vozes.</w:t>
      </w:r>
    </w:p>
    <w:p w:rsidR="006307DD" w:rsidRPr="0042193F" w:rsidRDefault="006307DD" w:rsidP="006307DD">
      <w:pPr>
        <w:jc w:val="both"/>
        <w:rPr>
          <w:sz w:val="20"/>
          <w:szCs w:val="20"/>
          <w:lang w:val="fr-FR"/>
        </w:rPr>
      </w:pPr>
      <w:r w:rsidRPr="0042193F">
        <w:rPr>
          <w:sz w:val="20"/>
          <w:szCs w:val="20"/>
          <w:lang w:val="fr-FR"/>
        </w:rPr>
        <w:t>TORRAINE,</w:t>
      </w:r>
      <w:r>
        <w:rPr>
          <w:sz w:val="20"/>
          <w:szCs w:val="20"/>
          <w:lang w:val="fr-FR"/>
        </w:rPr>
        <w:t xml:space="preserve"> </w:t>
      </w:r>
      <w:r w:rsidRPr="0042193F">
        <w:rPr>
          <w:sz w:val="20"/>
          <w:szCs w:val="20"/>
          <w:lang w:val="fr-FR"/>
        </w:rPr>
        <w:t>Alain.</w:t>
      </w:r>
      <w:r>
        <w:rPr>
          <w:sz w:val="20"/>
          <w:szCs w:val="20"/>
          <w:lang w:val="fr-FR"/>
        </w:rPr>
        <w:t xml:space="preserve"> </w:t>
      </w:r>
      <w:r w:rsidRPr="0042193F">
        <w:rPr>
          <w:sz w:val="20"/>
          <w:szCs w:val="20"/>
          <w:lang w:val="fr-FR"/>
        </w:rPr>
        <w:t>1972.</w:t>
      </w:r>
      <w:r>
        <w:rPr>
          <w:sz w:val="20"/>
          <w:szCs w:val="20"/>
          <w:lang w:val="fr-FR"/>
        </w:rPr>
        <w:t xml:space="preserve"> </w:t>
      </w:r>
      <w:r w:rsidRPr="0042193F">
        <w:rPr>
          <w:sz w:val="20"/>
          <w:szCs w:val="20"/>
          <w:lang w:val="fr-FR"/>
        </w:rPr>
        <w:t>Sociologie</w:t>
      </w:r>
      <w:r>
        <w:rPr>
          <w:sz w:val="20"/>
          <w:szCs w:val="20"/>
          <w:lang w:val="fr-FR"/>
        </w:rPr>
        <w:t xml:space="preserve"> </w:t>
      </w:r>
      <w:r w:rsidRPr="0042193F">
        <w:rPr>
          <w:sz w:val="20"/>
          <w:szCs w:val="20"/>
          <w:lang w:val="fr-FR"/>
        </w:rPr>
        <w:t>de</w:t>
      </w:r>
      <w:r>
        <w:rPr>
          <w:sz w:val="20"/>
          <w:szCs w:val="20"/>
          <w:lang w:val="fr-FR"/>
        </w:rPr>
        <w:t xml:space="preserve"> </w:t>
      </w:r>
      <w:r w:rsidRPr="0042193F">
        <w:rPr>
          <w:sz w:val="20"/>
          <w:szCs w:val="20"/>
          <w:lang w:val="fr-FR"/>
        </w:rPr>
        <w:t>l’action,</w:t>
      </w:r>
      <w:r>
        <w:rPr>
          <w:sz w:val="20"/>
          <w:szCs w:val="20"/>
          <w:lang w:val="fr-FR"/>
        </w:rPr>
        <w:t xml:space="preserve"> </w:t>
      </w:r>
      <w:r w:rsidRPr="0042193F">
        <w:rPr>
          <w:sz w:val="20"/>
          <w:szCs w:val="20"/>
          <w:lang w:val="fr-FR"/>
        </w:rPr>
        <w:t>Paris:</w:t>
      </w:r>
      <w:r>
        <w:rPr>
          <w:sz w:val="20"/>
          <w:szCs w:val="20"/>
          <w:lang w:val="fr-FR"/>
        </w:rPr>
        <w:t xml:space="preserve"> </w:t>
      </w:r>
      <w:r w:rsidRPr="0042193F">
        <w:rPr>
          <w:sz w:val="20"/>
          <w:szCs w:val="20"/>
          <w:lang w:val="fr-FR"/>
        </w:rPr>
        <w:t>Seuil.</w:t>
      </w:r>
    </w:p>
    <w:p w:rsidR="00A869A4" w:rsidRPr="006307DD" w:rsidRDefault="00A869A4" w:rsidP="006307DD"/>
    <w:sectPr w:rsidR="00A869A4" w:rsidRPr="006307D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7DE" w:rsidRDefault="00A377DE" w:rsidP="00090BFC">
      <w:r>
        <w:separator/>
      </w:r>
    </w:p>
  </w:endnote>
  <w:endnote w:type="continuationSeparator" w:id="0">
    <w:p w:rsidR="00A377DE" w:rsidRDefault="00A377DE" w:rsidP="00090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7DE" w:rsidRDefault="00A377DE" w:rsidP="00090BFC">
      <w:r>
        <w:separator/>
      </w:r>
    </w:p>
  </w:footnote>
  <w:footnote w:type="continuationSeparator" w:id="0">
    <w:p w:rsidR="00A377DE" w:rsidRDefault="00A377DE" w:rsidP="00090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64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40"/>
      <w:gridCol w:w="1124"/>
    </w:tblGrid>
    <w:tr w:rsidR="00090BFC" w:rsidRPr="00E972AB" w:rsidTr="00B16EA0">
      <w:trPr>
        <w:trHeight w:val="724"/>
        <w:jc w:val="right"/>
      </w:trPr>
      <w:tc>
        <w:tcPr>
          <w:tcW w:w="4140" w:type="dxa"/>
        </w:tcPr>
        <w:p w:rsidR="00090BFC" w:rsidRPr="00090BFC" w:rsidRDefault="00090BFC" w:rsidP="00090BFC">
          <w:pPr>
            <w:pStyle w:val="Ttulo2"/>
            <w:spacing w:after="40"/>
            <w:jc w:val="right"/>
            <w:rPr>
              <w:rFonts w:ascii="Footlight MT Light" w:hAnsi="Footlight MT Light"/>
              <w:b/>
              <w:color w:val="auto"/>
              <w:spacing w:val="20"/>
              <w:sz w:val="18"/>
              <w:szCs w:val="18"/>
            </w:rPr>
          </w:pPr>
          <w:r w:rsidRPr="00090BFC">
            <w:rPr>
              <w:rFonts w:ascii="Footlight MT Light" w:hAnsi="Footlight MT Light"/>
              <w:b/>
              <w:color w:val="auto"/>
              <w:spacing w:val="20"/>
              <w:sz w:val="18"/>
              <w:szCs w:val="18"/>
            </w:rPr>
            <w:t>UNIVERSIDADE FEDERAL DE JUIZ DE FORA</w:t>
          </w:r>
        </w:p>
        <w:p w:rsidR="00090BFC" w:rsidRPr="00090BFC" w:rsidRDefault="00090BFC" w:rsidP="00090BFC">
          <w:pPr>
            <w:pStyle w:val="Ttulo1"/>
            <w:spacing w:before="0"/>
            <w:jc w:val="right"/>
            <w:rPr>
              <w:b/>
              <w:color w:val="auto"/>
              <w:sz w:val="18"/>
              <w:szCs w:val="18"/>
            </w:rPr>
          </w:pPr>
          <w:r w:rsidRPr="00090BFC">
            <w:rPr>
              <w:b/>
              <w:color w:val="auto"/>
              <w:sz w:val="18"/>
              <w:szCs w:val="18"/>
            </w:rPr>
            <w:t>INSTITUTO DE CIÊNCIAS HUMANAS</w:t>
          </w:r>
        </w:p>
        <w:p w:rsidR="00090BFC" w:rsidRPr="00F66169" w:rsidRDefault="00090BFC" w:rsidP="00090BFC">
          <w:pPr>
            <w:spacing w:before="40" w:after="40"/>
            <w:jc w:val="right"/>
            <w:rPr>
              <w:rFonts w:ascii="Footlight MT Light" w:hAnsi="Footlight MT Light"/>
              <w:spacing w:val="20"/>
              <w:sz w:val="18"/>
              <w:szCs w:val="18"/>
            </w:rPr>
          </w:pPr>
          <w:r w:rsidRPr="00977091">
            <w:rPr>
              <w:rFonts w:ascii="Arial" w:hAnsi="Arial" w:cs="Arial"/>
              <w:b/>
              <w:spacing w:val="20"/>
              <w:sz w:val="18"/>
              <w:szCs w:val="18"/>
            </w:rPr>
            <w:t>Departamento</w:t>
          </w:r>
          <w:r>
            <w:rPr>
              <w:rFonts w:ascii="Arial" w:hAnsi="Arial" w:cs="Arial"/>
              <w:b/>
              <w:spacing w:val="20"/>
              <w:sz w:val="18"/>
              <w:szCs w:val="18"/>
            </w:rPr>
            <w:t xml:space="preserve"> </w:t>
          </w:r>
          <w:r w:rsidRPr="00977091">
            <w:rPr>
              <w:rFonts w:ascii="Arial" w:hAnsi="Arial" w:cs="Arial"/>
              <w:b/>
              <w:spacing w:val="20"/>
              <w:sz w:val="18"/>
              <w:szCs w:val="18"/>
            </w:rPr>
            <w:t>de</w:t>
          </w:r>
          <w:r>
            <w:rPr>
              <w:rFonts w:ascii="Arial" w:hAnsi="Arial" w:cs="Arial"/>
              <w:b/>
              <w:spacing w:val="20"/>
              <w:sz w:val="18"/>
              <w:szCs w:val="18"/>
            </w:rPr>
            <w:t xml:space="preserve"> </w:t>
          </w:r>
          <w:r w:rsidRPr="00977091">
            <w:rPr>
              <w:rFonts w:ascii="Arial" w:hAnsi="Arial" w:cs="Arial"/>
              <w:b/>
              <w:spacing w:val="20"/>
              <w:sz w:val="18"/>
              <w:szCs w:val="18"/>
            </w:rPr>
            <w:t>Ciências</w:t>
          </w:r>
          <w:r>
            <w:rPr>
              <w:rFonts w:ascii="Arial" w:hAnsi="Arial" w:cs="Arial"/>
              <w:b/>
              <w:spacing w:val="20"/>
              <w:sz w:val="18"/>
              <w:szCs w:val="18"/>
            </w:rPr>
            <w:t xml:space="preserve"> </w:t>
          </w:r>
          <w:r w:rsidRPr="00977091">
            <w:rPr>
              <w:rFonts w:ascii="Arial" w:hAnsi="Arial" w:cs="Arial"/>
              <w:b/>
              <w:spacing w:val="20"/>
              <w:sz w:val="18"/>
              <w:szCs w:val="18"/>
            </w:rPr>
            <w:t>Sociais</w:t>
          </w:r>
        </w:p>
      </w:tc>
      <w:tc>
        <w:tcPr>
          <w:tcW w:w="1124" w:type="dxa"/>
          <w:vAlign w:val="center"/>
        </w:tcPr>
        <w:p w:rsidR="00090BFC" w:rsidRPr="00021624" w:rsidRDefault="00090BFC" w:rsidP="00090BFC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E972AB">
            <w:object w:dxaOrig="1665" w:dyaOrig="12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7.25pt;height:36pt" o:ole="" fillcolor="window">
                <v:imagedata r:id="rId1" o:title=""/>
              </v:shape>
              <o:OLEObject Type="Embed" ProgID="Documento" ShapeID="_x0000_i1025" DrawAspect="Content" ObjectID="_1503769748" r:id="rId2"/>
            </w:object>
          </w:r>
        </w:p>
      </w:tc>
    </w:tr>
  </w:tbl>
  <w:p w:rsidR="00090BFC" w:rsidRDefault="00090BF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FC"/>
    <w:rsid w:val="00090BFC"/>
    <w:rsid w:val="00290D0C"/>
    <w:rsid w:val="002E061D"/>
    <w:rsid w:val="005C6019"/>
    <w:rsid w:val="006053CE"/>
    <w:rsid w:val="006307DD"/>
    <w:rsid w:val="00645938"/>
    <w:rsid w:val="0064662F"/>
    <w:rsid w:val="006D6BBA"/>
    <w:rsid w:val="00721184"/>
    <w:rsid w:val="00914739"/>
    <w:rsid w:val="009F2C48"/>
    <w:rsid w:val="00A377DE"/>
    <w:rsid w:val="00A869A4"/>
    <w:rsid w:val="00CB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1F3DA0-BBE3-44D5-A015-574028B4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F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90B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90B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090BF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090BFC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90B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0BFC"/>
    <w:rPr>
      <w:rFonts w:ascii="Calibri" w:eastAsia="Times New Roman" w:hAnsi="Calibri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90B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0BFC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90BF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90BF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styleId="nfase">
    <w:name w:val="Emphasis"/>
    <w:basedOn w:val="Fontepargpadro"/>
    <w:qFormat/>
    <w:rsid w:val="00290D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Souza</dc:creator>
  <cp:keywords/>
  <dc:description/>
  <cp:lastModifiedBy>Camila Souza</cp:lastModifiedBy>
  <cp:revision>2</cp:revision>
  <dcterms:created xsi:type="dcterms:W3CDTF">2015-09-15T00:02:00Z</dcterms:created>
  <dcterms:modified xsi:type="dcterms:W3CDTF">2015-09-15T00:02:00Z</dcterms:modified>
</cp:coreProperties>
</file>