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DA" w:rsidRPr="00802361" w:rsidRDefault="006D32DB" w:rsidP="004636E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  <w:u w:val="single"/>
        </w:rPr>
        <w:t>AGENDA DE APRESENTAÇÃO DE TCC 2019/1</w:t>
      </w:r>
      <w:r w:rsidR="00A73F96" w:rsidRPr="00802361">
        <w:rPr>
          <w:rFonts w:ascii="Calibri" w:hAnsi="Calibri" w:cs="Arial"/>
          <w:b/>
          <w:i/>
          <w:sz w:val="20"/>
          <w:szCs w:val="20"/>
          <w:u w:val="single"/>
        </w:rPr>
        <w:t xml:space="preserve"> </w:t>
      </w:r>
      <w:r w:rsidR="00853F6B" w:rsidRPr="00802361">
        <w:rPr>
          <w:rFonts w:ascii="Calibri" w:hAnsi="Calibri" w:cs="Arial"/>
          <w:b/>
          <w:i/>
          <w:sz w:val="20"/>
          <w:szCs w:val="20"/>
          <w:u w:val="single"/>
        </w:rPr>
        <w:t xml:space="preserve"> </w:t>
      </w:r>
      <w:r w:rsidR="000C6587" w:rsidRPr="00802361">
        <w:rPr>
          <w:rFonts w:ascii="Calibri" w:hAnsi="Calibri" w:cs="Arial"/>
          <w:b/>
          <w:i/>
          <w:sz w:val="20"/>
          <w:szCs w:val="20"/>
          <w:u w:val="single"/>
        </w:rPr>
        <w:t xml:space="preserve">    </w:t>
      </w:r>
      <w:r w:rsidR="000C6587" w:rsidRPr="00802361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</w:t>
      </w:r>
      <w:r w:rsidR="005D497B" w:rsidRPr="00802361">
        <w:rPr>
          <w:rFonts w:ascii="Calibri" w:hAnsi="Calibri" w:cs="Arial"/>
          <w:sz w:val="20"/>
          <w:szCs w:val="20"/>
        </w:rPr>
        <w:t>1</w:t>
      </w:r>
      <w:r w:rsidR="00025522" w:rsidRPr="00802361">
        <w:rPr>
          <w:rFonts w:ascii="Calibri" w:hAnsi="Calibri" w:cs="Arial"/>
          <w:sz w:val="20"/>
          <w:szCs w:val="20"/>
        </w:rPr>
        <w:t>º SEMESTRE 201</w:t>
      </w:r>
      <w:r>
        <w:rPr>
          <w:rFonts w:ascii="Calibri" w:hAnsi="Calibri" w:cs="Arial"/>
          <w:sz w:val="20"/>
          <w:szCs w:val="20"/>
        </w:rPr>
        <w:t>9</w:t>
      </w:r>
      <w:r w:rsidR="005E6C9B" w:rsidRPr="00802361">
        <w:rPr>
          <w:rFonts w:ascii="Calibri" w:hAnsi="Calibri" w:cs="Arial"/>
          <w:sz w:val="20"/>
          <w:szCs w:val="20"/>
        </w:rPr>
        <w:t xml:space="preserve"> </w:t>
      </w:r>
    </w:p>
    <w:tbl>
      <w:tblPr>
        <w:tblStyle w:val="Tabelacomgrade"/>
        <w:tblW w:w="15168" w:type="dxa"/>
        <w:tblInd w:w="-176" w:type="dxa"/>
        <w:tblLook w:val="04A0"/>
      </w:tblPr>
      <w:tblGrid>
        <w:gridCol w:w="847"/>
        <w:gridCol w:w="989"/>
        <w:gridCol w:w="1049"/>
        <w:gridCol w:w="5649"/>
        <w:gridCol w:w="2115"/>
        <w:gridCol w:w="2147"/>
        <w:gridCol w:w="2372"/>
      </w:tblGrid>
      <w:tr w:rsidR="003C1E13" w:rsidRPr="00802361" w:rsidTr="00FB0017">
        <w:trPr>
          <w:trHeight w:val="215"/>
        </w:trPr>
        <w:tc>
          <w:tcPr>
            <w:tcW w:w="847" w:type="dxa"/>
          </w:tcPr>
          <w:p w:rsidR="003C1E13" w:rsidRPr="00802361" w:rsidRDefault="003C1E13" w:rsidP="00B90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02361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989" w:type="dxa"/>
          </w:tcPr>
          <w:p w:rsidR="003C1E13" w:rsidRPr="00802361" w:rsidRDefault="00B9081A" w:rsidP="003C1E13">
            <w:pPr>
              <w:rPr>
                <w:rFonts w:ascii="Calibri" w:hAnsi="Calibri" w:cs="Arial"/>
                <w:sz w:val="20"/>
                <w:szCs w:val="20"/>
              </w:rPr>
            </w:pPr>
            <w:r w:rsidRPr="00802361">
              <w:rPr>
                <w:rFonts w:ascii="Calibri" w:hAnsi="Calibri" w:cs="Arial"/>
                <w:sz w:val="20"/>
                <w:szCs w:val="20"/>
              </w:rPr>
              <w:t>HORÁRIO</w:t>
            </w:r>
          </w:p>
        </w:tc>
        <w:tc>
          <w:tcPr>
            <w:tcW w:w="1049" w:type="dxa"/>
          </w:tcPr>
          <w:p w:rsidR="003C1E13" w:rsidRPr="00802361" w:rsidRDefault="003C1E13" w:rsidP="00B90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02361">
              <w:rPr>
                <w:rFonts w:ascii="Calibri" w:hAnsi="Calibri" w:cs="Arial"/>
                <w:sz w:val="20"/>
                <w:szCs w:val="20"/>
              </w:rPr>
              <w:t>LOCAL</w:t>
            </w:r>
          </w:p>
        </w:tc>
        <w:tc>
          <w:tcPr>
            <w:tcW w:w="5649" w:type="dxa"/>
          </w:tcPr>
          <w:p w:rsidR="003C1E13" w:rsidRPr="00802361" w:rsidRDefault="003C1E13" w:rsidP="004636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02361">
              <w:rPr>
                <w:rFonts w:ascii="Calibri" w:hAnsi="Calibri" w:cs="Arial"/>
                <w:sz w:val="20"/>
                <w:szCs w:val="20"/>
              </w:rPr>
              <w:t>TITULO</w:t>
            </w:r>
          </w:p>
        </w:tc>
        <w:tc>
          <w:tcPr>
            <w:tcW w:w="2115" w:type="dxa"/>
          </w:tcPr>
          <w:p w:rsidR="003C1E13" w:rsidRPr="00802361" w:rsidRDefault="003C1E13" w:rsidP="004636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02361">
              <w:rPr>
                <w:rFonts w:ascii="Calibri" w:hAnsi="Calibri" w:cs="Arial"/>
                <w:sz w:val="20"/>
                <w:szCs w:val="20"/>
              </w:rPr>
              <w:t>AUTOR(</w:t>
            </w:r>
            <w:proofErr w:type="gramEnd"/>
            <w:r w:rsidRPr="00802361">
              <w:rPr>
                <w:rFonts w:ascii="Calibri" w:hAnsi="Calibri" w:cs="Arial"/>
                <w:sz w:val="20"/>
                <w:szCs w:val="20"/>
              </w:rPr>
              <w:t>ES)</w:t>
            </w:r>
          </w:p>
        </w:tc>
        <w:tc>
          <w:tcPr>
            <w:tcW w:w="2147" w:type="dxa"/>
          </w:tcPr>
          <w:p w:rsidR="003C1E13" w:rsidRPr="00802361" w:rsidRDefault="003C1E13" w:rsidP="004636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02361">
              <w:rPr>
                <w:rFonts w:ascii="Calibri" w:hAnsi="Calibri" w:cs="Arial"/>
                <w:sz w:val="20"/>
                <w:szCs w:val="20"/>
              </w:rPr>
              <w:t xml:space="preserve">ORIENTADORES </w:t>
            </w:r>
          </w:p>
        </w:tc>
        <w:tc>
          <w:tcPr>
            <w:tcW w:w="2372" w:type="dxa"/>
          </w:tcPr>
          <w:p w:rsidR="003C1E13" w:rsidRPr="00802361" w:rsidRDefault="003C1E13" w:rsidP="004636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02361">
              <w:rPr>
                <w:rFonts w:ascii="Calibri" w:hAnsi="Calibri" w:cs="Arial"/>
                <w:sz w:val="20"/>
                <w:szCs w:val="20"/>
              </w:rPr>
              <w:t>BANCA</w:t>
            </w:r>
          </w:p>
        </w:tc>
      </w:tr>
      <w:tr w:rsidR="00313644" w:rsidRPr="00802361" w:rsidTr="00FB0017">
        <w:trPr>
          <w:trHeight w:val="877"/>
        </w:trPr>
        <w:tc>
          <w:tcPr>
            <w:tcW w:w="847" w:type="dxa"/>
          </w:tcPr>
          <w:p w:rsidR="00313644" w:rsidRPr="001E197E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313644" w:rsidRPr="001E197E" w:rsidRDefault="00313644" w:rsidP="00F84144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313644" w:rsidRPr="001E197E" w:rsidRDefault="008D27DE" w:rsidP="00F84144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="00313644" w:rsidRPr="00DF16E1">
              <w:rPr>
                <w:rFonts w:ascii="Calibri" w:hAnsi="Calibri" w:cs="Arial"/>
                <w:sz w:val="20"/>
                <w:szCs w:val="20"/>
              </w:rPr>
              <w:t>/07</w:t>
            </w:r>
          </w:p>
        </w:tc>
        <w:tc>
          <w:tcPr>
            <w:tcW w:w="989" w:type="dxa"/>
          </w:tcPr>
          <w:p w:rsidR="00313644" w:rsidRPr="0080236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80236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802361" w:rsidRDefault="008D27D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="00313644" w:rsidRPr="00802361">
              <w:rPr>
                <w:rFonts w:ascii="Calibri" w:hAnsi="Calibri" w:cs="Arial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9" w:type="dxa"/>
          </w:tcPr>
          <w:p w:rsidR="00313644" w:rsidRPr="0080236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80236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80236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02361">
              <w:rPr>
                <w:rFonts w:ascii="Calibri" w:hAnsi="Calibri" w:cs="Arial"/>
                <w:sz w:val="20"/>
                <w:szCs w:val="20"/>
              </w:rPr>
              <w:t>A</w:t>
            </w:r>
            <w:r w:rsidR="008D27DE">
              <w:rPr>
                <w:rFonts w:ascii="Calibri" w:hAnsi="Calibri" w:cs="Arial"/>
                <w:sz w:val="20"/>
                <w:szCs w:val="20"/>
              </w:rPr>
              <w:t>nfiteatro</w:t>
            </w:r>
          </w:p>
        </w:tc>
        <w:tc>
          <w:tcPr>
            <w:tcW w:w="5649" w:type="dxa"/>
          </w:tcPr>
          <w:p w:rsidR="00313644" w:rsidRPr="00802361" w:rsidRDefault="00313644" w:rsidP="008D27DE">
            <w:pPr>
              <w:tabs>
                <w:tab w:val="left" w:pos="229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2361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8D27DE" w:rsidRPr="008D27D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CARACTERIZAÇÃO DA ORIENTAÇÃO AMBULATORIAL DE ATIVIDADE FÍSICA PARA PACIENTES COM </w:t>
            </w:r>
            <w:r w:rsidR="008D27DE" w:rsidRPr="008D27D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DIABETES MELLITUS</w:t>
            </w:r>
            <w:r w:rsidR="008D27DE" w:rsidRPr="008D27D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ATENDIDOS EM UM HOSPITAL UNIVERSITÁRIO</w:t>
            </w:r>
            <w:r w:rsidRPr="00802361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  <w:tc>
          <w:tcPr>
            <w:tcW w:w="2115" w:type="dxa"/>
          </w:tcPr>
          <w:p w:rsidR="00313644" w:rsidRPr="00802361" w:rsidRDefault="008D27DE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Larissa Barbosa de Carvalho</w:t>
            </w:r>
          </w:p>
        </w:tc>
        <w:tc>
          <w:tcPr>
            <w:tcW w:w="2147" w:type="dxa"/>
          </w:tcPr>
          <w:p w:rsidR="00313644" w:rsidRPr="00802361" w:rsidRDefault="008D27DE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Patrícia Trevizan e Mariana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Balbi</w:t>
            </w:r>
            <w:proofErr w:type="spellEnd"/>
          </w:p>
        </w:tc>
        <w:tc>
          <w:tcPr>
            <w:tcW w:w="2372" w:type="dxa"/>
          </w:tcPr>
          <w:p w:rsidR="00313644" w:rsidRPr="00802361" w:rsidRDefault="00C617D3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Patrícia Trevizan, Isabelle Freitas e Danielle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Andrade</w:t>
            </w:r>
            <w:proofErr w:type="gramEnd"/>
          </w:p>
        </w:tc>
      </w:tr>
      <w:tr w:rsidR="00313644" w:rsidRPr="00802361" w:rsidTr="00FB0017">
        <w:trPr>
          <w:trHeight w:val="877"/>
        </w:trPr>
        <w:tc>
          <w:tcPr>
            <w:tcW w:w="847" w:type="dxa"/>
          </w:tcPr>
          <w:p w:rsidR="00313644" w:rsidRPr="0080236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802361" w:rsidRDefault="00313644" w:rsidP="00C617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16E1">
              <w:rPr>
                <w:rFonts w:ascii="Calibri" w:hAnsi="Calibri" w:cs="Arial"/>
                <w:sz w:val="20"/>
                <w:szCs w:val="20"/>
              </w:rPr>
              <w:t>0</w:t>
            </w:r>
            <w:r w:rsidR="00C617D3">
              <w:rPr>
                <w:rFonts w:ascii="Calibri" w:hAnsi="Calibri" w:cs="Arial"/>
                <w:sz w:val="20"/>
                <w:szCs w:val="20"/>
              </w:rPr>
              <w:t>8</w:t>
            </w:r>
            <w:r w:rsidRPr="00DF16E1">
              <w:rPr>
                <w:rFonts w:ascii="Calibri" w:hAnsi="Calibri" w:cs="Arial"/>
                <w:sz w:val="20"/>
                <w:szCs w:val="20"/>
              </w:rPr>
              <w:t>/07</w:t>
            </w:r>
          </w:p>
        </w:tc>
        <w:tc>
          <w:tcPr>
            <w:tcW w:w="989" w:type="dxa"/>
          </w:tcPr>
          <w:p w:rsidR="00313644" w:rsidRPr="0080236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802361" w:rsidRDefault="00C617D3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="00313644" w:rsidRPr="00802361">
              <w:rPr>
                <w:rFonts w:ascii="Calibri" w:hAnsi="Calibri" w:cs="Arial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9" w:type="dxa"/>
          </w:tcPr>
          <w:p w:rsidR="00313644" w:rsidRPr="0080236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802361" w:rsidRDefault="00313644" w:rsidP="00C617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02361">
              <w:rPr>
                <w:rFonts w:ascii="Calibri" w:hAnsi="Calibri" w:cs="Arial"/>
                <w:sz w:val="20"/>
                <w:szCs w:val="20"/>
              </w:rPr>
              <w:t>Sala 20</w:t>
            </w:r>
            <w:r w:rsidR="00C617D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649" w:type="dxa"/>
          </w:tcPr>
          <w:p w:rsidR="00FF7664" w:rsidRPr="00FF7664" w:rsidRDefault="00FF7664" w:rsidP="00FF766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07196C"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FFFFFF"/>
                <w:lang w:eastAsia="pt-BR"/>
              </w:rPr>
              <w:t>“</w:t>
            </w:r>
            <w:r w:rsidR="00E343E2" w:rsidRPr="00E343E2"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FFFFFF"/>
                <w:lang w:eastAsia="pt-BR"/>
              </w:rPr>
              <w:t>INFLUÊNCIA DE CARGA DE TREINAMENTO SOBRE A INCIDÊNCIA DE LESÕES EM JOGADORES PROFISSIONAIS DE VOLEIBOL</w:t>
            </w:r>
            <w:r w:rsidRPr="0007196C"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FFFFFF"/>
                <w:lang w:eastAsia="pt-BR"/>
              </w:rPr>
              <w:t>"</w:t>
            </w:r>
          </w:p>
          <w:p w:rsidR="00FF7664" w:rsidRPr="00FF7664" w:rsidRDefault="00FF7664" w:rsidP="00FF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13644" w:rsidRPr="00802361" w:rsidRDefault="00313644" w:rsidP="00F84144">
            <w:pPr>
              <w:tabs>
                <w:tab w:val="left" w:pos="229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313644" w:rsidRPr="00802361" w:rsidRDefault="00E343E2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Ellison Júnior e Luiz Eduardo Couto</w:t>
            </w:r>
          </w:p>
        </w:tc>
        <w:tc>
          <w:tcPr>
            <w:tcW w:w="2147" w:type="dxa"/>
          </w:tcPr>
          <w:p w:rsidR="00313644" w:rsidRPr="00802361" w:rsidRDefault="00E343E2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Diogo Felício e Thiago Timóteo</w:t>
            </w:r>
          </w:p>
        </w:tc>
        <w:tc>
          <w:tcPr>
            <w:tcW w:w="2372" w:type="dxa"/>
          </w:tcPr>
          <w:p w:rsidR="00313644" w:rsidRPr="00802361" w:rsidRDefault="00E343E2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Diogo Felício, Thiago Horta e Lucas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Magri</w:t>
            </w:r>
            <w:proofErr w:type="gramEnd"/>
          </w:p>
        </w:tc>
      </w:tr>
      <w:tr w:rsidR="00313644" w:rsidRPr="00802361" w:rsidTr="00FB0017">
        <w:trPr>
          <w:trHeight w:val="877"/>
        </w:trPr>
        <w:tc>
          <w:tcPr>
            <w:tcW w:w="847" w:type="dxa"/>
          </w:tcPr>
          <w:p w:rsidR="00313644" w:rsidRPr="00DF16E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DF16E1" w:rsidRDefault="00D104B0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="00313644" w:rsidRPr="00DF16E1">
              <w:rPr>
                <w:rFonts w:ascii="Calibri" w:hAnsi="Calibri" w:cs="Arial"/>
                <w:sz w:val="20"/>
                <w:szCs w:val="20"/>
              </w:rPr>
              <w:t>/07</w:t>
            </w:r>
          </w:p>
        </w:tc>
        <w:tc>
          <w:tcPr>
            <w:tcW w:w="989" w:type="dxa"/>
          </w:tcPr>
          <w:p w:rsidR="00313644" w:rsidRPr="00DF16E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DF16E1" w:rsidRDefault="00313644" w:rsidP="00D104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16E1">
              <w:rPr>
                <w:rFonts w:ascii="Calibri" w:hAnsi="Calibri" w:cs="Arial"/>
                <w:sz w:val="20"/>
                <w:szCs w:val="20"/>
              </w:rPr>
              <w:t>1</w:t>
            </w:r>
            <w:r w:rsidR="00D104B0">
              <w:rPr>
                <w:rFonts w:ascii="Calibri" w:hAnsi="Calibri" w:cs="Arial"/>
                <w:sz w:val="20"/>
                <w:szCs w:val="20"/>
              </w:rPr>
              <w:t>0</w:t>
            </w:r>
            <w:r w:rsidRPr="00DF16E1">
              <w:rPr>
                <w:rFonts w:ascii="Calibri" w:hAnsi="Calibri" w:cs="Arial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9" w:type="dxa"/>
          </w:tcPr>
          <w:p w:rsidR="00313644" w:rsidRPr="00DF16E1" w:rsidRDefault="00313644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13644" w:rsidRPr="00DF16E1" w:rsidRDefault="00D104B0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Anfiteatro</w:t>
            </w:r>
          </w:p>
        </w:tc>
        <w:tc>
          <w:tcPr>
            <w:tcW w:w="5649" w:type="dxa"/>
          </w:tcPr>
          <w:p w:rsidR="00313644" w:rsidRPr="00802361" w:rsidRDefault="00313644" w:rsidP="00D104B0">
            <w:pPr>
              <w:tabs>
                <w:tab w:val="left" w:pos="229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2361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D104B0" w:rsidRPr="00D104B0">
              <w:rPr>
                <w:rFonts w:ascii="Calibri" w:eastAsia="Calibri" w:hAnsi="Calibri" w:cs="Times New Roman"/>
                <w:b/>
                <w:sz w:val="20"/>
                <w:szCs w:val="20"/>
              </w:rPr>
              <w:t>RELAÇÃO ENTRE A FORÇA DO COMPORTIMENTO MUSCULAR PÓSTERO-LATERAL DO QUADRIL E VALGISMO DINÂMICO</w:t>
            </w:r>
            <w:r w:rsidRPr="00802361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  <w:tc>
          <w:tcPr>
            <w:tcW w:w="2115" w:type="dxa"/>
          </w:tcPr>
          <w:p w:rsidR="00313644" w:rsidRPr="00802361" w:rsidRDefault="00D104B0" w:rsidP="00F841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Marcella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Silva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Tuany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Ferreira</w:t>
            </w:r>
          </w:p>
        </w:tc>
        <w:tc>
          <w:tcPr>
            <w:tcW w:w="2147" w:type="dxa"/>
          </w:tcPr>
          <w:p w:rsidR="00313644" w:rsidRPr="00802361" w:rsidRDefault="00D104B0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Diogo Felício</w:t>
            </w:r>
            <w:r w:rsidR="00313644" w:rsidRPr="0080236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:rsidR="00313644" w:rsidRPr="00802361" w:rsidRDefault="00D104B0" w:rsidP="00DF6F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Diogo Felício, Thiago Timóteo e Diogo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Simões</w:t>
            </w:r>
            <w:proofErr w:type="gramEnd"/>
            <w:r w:rsidR="00313644" w:rsidRPr="0080236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E197E" w:rsidRPr="00802361" w:rsidTr="00FB0017">
        <w:trPr>
          <w:trHeight w:val="877"/>
        </w:trPr>
        <w:tc>
          <w:tcPr>
            <w:tcW w:w="847" w:type="dxa"/>
          </w:tcPr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DF16E1" w:rsidRDefault="00517E4D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="001E197E" w:rsidRPr="00DF16E1">
              <w:rPr>
                <w:rFonts w:ascii="Calibri" w:hAnsi="Calibri" w:cs="Arial"/>
                <w:sz w:val="20"/>
                <w:szCs w:val="20"/>
              </w:rPr>
              <w:t>/07</w:t>
            </w:r>
          </w:p>
        </w:tc>
        <w:tc>
          <w:tcPr>
            <w:tcW w:w="989" w:type="dxa"/>
          </w:tcPr>
          <w:p w:rsidR="001E197E" w:rsidRPr="00DF16E1" w:rsidRDefault="001E197E" w:rsidP="00F84144">
            <w:pPr>
              <w:tabs>
                <w:tab w:val="center" w:pos="38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DF16E1" w:rsidRDefault="00517E4D" w:rsidP="00F84144">
            <w:pPr>
              <w:tabs>
                <w:tab w:val="center" w:pos="38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1E197E" w:rsidRPr="00DF16E1">
              <w:rPr>
                <w:rFonts w:ascii="Calibri" w:hAnsi="Calibri" w:cs="Arial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9" w:type="dxa"/>
          </w:tcPr>
          <w:p w:rsidR="001E197E" w:rsidRPr="0080236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802361" w:rsidRDefault="00517E4D" w:rsidP="00F841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Sala 208</w:t>
            </w:r>
          </w:p>
        </w:tc>
        <w:tc>
          <w:tcPr>
            <w:tcW w:w="5649" w:type="dxa"/>
          </w:tcPr>
          <w:p w:rsidR="001E197E" w:rsidRPr="00802361" w:rsidRDefault="001E197E" w:rsidP="00D648C7">
            <w:pPr>
              <w:tabs>
                <w:tab w:val="left" w:pos="229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2361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D648C7" w:rsidRPr="00D648C7">
              <w:rPr>
                <w:rFonts w:ascii="Calibri" w:eastAsia="Calibri" w:hAnsi="Calibri" w:cs="Times New Roman"/>
                <w:b/>
                <w:sz w:val="20"/>
                <w:szCs w:val="20"/>
              </w:rPr>
              <w:t>AVALIAÇÃO DA SOBRECARGA DOS CUIDADORES DE PACIENTES EM USO DE OXIGENOTERAPIA DOMICILIAR PROLONGADO</w:t>
            </w:r>
            <w:r w:rsidRPr="00802361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  <w:tc>
          <w:tcPr>
            <w:tcW w:w="2115" w:type="dxa"/>
          </w:tcPr>
          <w:p w:rsidR="001E197E" w:rsidRPr="00802361" w:rsidRDefault="00D648C7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Aline de Oliveira Coelho Martins</w:t>
            </w:r>
          </w:p>
          <w:p w:rsidR="001E197E" w:rsidRPr="00802361" w:rsidRDefault="001E197E" w:rsidP="00F84144">
            <w:pPr>
              <w:ind w:lef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7" w:type="dxa"/>
          </w:tcPr>
          <w:p w:rsidR="001E197E" w:rsidRPr="00802361" w:rsidRDefault="00D648C7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Leandro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Ferracini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Carla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Malaguti</w:t>
            </w:r>
            <w:proofErr w:type="spellEnd"/>
          </w:p>
        </w:tc>
        <w:tc>
          <w:tcPr>
            <w:tcW w:w="2372" w:type="dxa"/>
          </w:tcPr>
          <w:p w:rsidR="001E197E" w:rsidRPr="00802361" w:rsidRDefault="00D648C7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Leandro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Ferracini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Carla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Malaguti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Giovani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Costa</w:t>
            </w:r>
            <w:proofErr w:type="gramEnd"/>
          </w:p>
        </w:tc>
      </w:tr>
      <w:tr w:rsidR="001E197E" w:rsidRPr="00802361" w:rsidTr="00FB0017">
        <w:trPr>
          <w:trHeight w:val="877"/>
        </w:trPr>
        <w:tc>
          <w:tcPr>
            <w:tcW w:w="847" w:type="dxa"/>
          </w:tcPr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16E1">
              <w:rPr>
                <w:rFonts w:ascii="Calibri" w:hAnsi="Calibri" w:cs="Arial"/>
                <w:sz w:val="20"/>
                <w:szCs w:val="20"/>
              </w:rPr>
              <w:t>0</w:t>
            </w:r>
            <w:r w:rsidR="00C915F6">
              <w:rPr>
                <w:rFonts w:ascii="Calibri" w:hAnsi="Calibri" w:cs="Arial"/>
                <w:sz w:val="20"/>
                <w:szCs w:val="20"/>
              </w:rPr>
              <w:t>8</w:t>
            </w:r>
            <w:r w:rsidRPr="00DF16E1">
              <w:rPr>
                <w:rFonts w:ascii="Calibri" w:hAnsi="Calibri" w:cs="Arial"/>
                <w:sz w:val="20"/>
                <w:szCs w:val="20"/>
              </w:rPr>
              <w:t>/07</w:t>
            </w:r>
          </w:p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DF16E1" w:rsidRDefault="00C915F6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="001E197E" w:rsidRPr="00DF16E1">
              <w:rPr>
                <w:rFonts w:ascii="Calibri" w:hAnsi="Calibri" w:cs="Arial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9" w:type="dxa"/>
          </w:tcPr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DF16E1" w:rsidRDefault="00397799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Anfiteatro</w:t>
            </w:r>
          </w:p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9" w:type="dxa"/>
          </w:tcPr>
          <w:p w:rsidR="001E197E" w:rsidRPr="00802361" w:rsidRDefault="001E197E" w:rsidP="00FB001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02361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FB0017" w:rsidRPr="00FB0017">
              <w:rPr>
                <w:rFonts w:ascii="Calibri" w:hAnsi="Calibri"/>
                <w:b/>
                <w:sz w:val="20"/>
                <w:szCs w:val="20"/>
              </w:rPr>
              <w:t>FUNCIONALIDADE PRÉ E PÓS-OPERATÓRIO DE CIRURGIA MULTINÍVEL NA PC DIPLÉGICA: RELATO DE CASO</w:t>
            </w:r>
            <w:proofErr w:type="gramStart"/>
            <w:r w:rsidR="00FB0017">
              <w:rPr>
                <w:rStyle w:val="Forte"/>
              </w:rPr>
              <w:t xml:space="preserve"> </w:t>
            </w:r>
            <w:r>
              <w:rPr>
                <w:rStyle w:val="Forte"/>
              </w:rPr>
              <w:t>“</w:t>
            </w:r>
            <w:proofErr w:type="gramEnd"/>
          </w:p>
        </w:tc>
        <w:tc>
          <w:tcPr>
            <w:tcW w:w="2115" w:type="dxa"/>
          </w:tcPr>
          <w:p w:rsidR="001E197E" w:rsidRPr="00802361" w:rsidRDefault="00397799" w:rsidP="00F841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Renata Martins Rosa</w:t>
            </w:r>
          </w:p>
        </w:tc>
        <w:tc>
          <w:tcPr>
            <w:tcW w:w="2147" w:type="dxa"/>
          </w:tcPr>
          <w:p w:rsidR="001E197E" w:rsidRPr="00802361" w:rsidRDefault="00397799" w:rsidP="00F841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Paula Chagas e Eliza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Valenzuela</w:t>
            </w:r>
            <w:proofErr w:type="spellEnd"/>
          </w:p>
        </w:tc>
        <w:tc>
          <w:tcPr>
            <w:tcW w:w="2372" w:type="dxa"/>
          </w:tcPr>
          <w:p w:rsidR="001E197E" w:rsidRPr="00802361" w:rsidRDefault="00397799" w:rsidP="00F841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Paula Chagas,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Kênnea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Ayupe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Amanda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Ávila</w:t>
            </w:r>
            <w:proofErr w:type="gramEnd"/>
          </w:p>
        </w:tc>
      </w:tr>
      <w:tr w:rsidR="001E197E" w:rsidRPr="00802361" w:rsidTr="00FB0017">
        <w:trPr>
          <w:trHeight w:val="877"/>
        </w:trPr>
        <w:tc>
          <w:tcPr>
            <w:tcW w:w="847" w:type="dxa"/>
          </w:tcPr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DF16E1" w:rsidRDefault="000940E7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="001E197E" w:rsidRPr="00DF16E1">
              <w:rPr>
                <w:rFonts w:ascii="Calibri" w:hAnsi="Calibri" w:cs="Arial"/>
                <w:sz w:val="20"/>
                <w:szCs w:val="20"/>
              </w:rPr>
              <w:t>/07</w:t>
            </w:r>
          </w:p>
        </w:tc>
        <w:tc>
          <w:tcPr>
            <w:tcW w:w="989" w:type="dxa"/>
          </w:tcPr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DF16E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16E1">
              <w:rPr>
                <w:rFonts w:ascii="Calibri" w:hAnsi="Calibri" w:cs="Arial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049" w:type="dxa"/>
          </w:tcPr>
          <w:p w:rsidR="001E197E" w:rsidRPr="00802361" w:rsidRDefault="001E197E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802361" w:rsidRDefault="000940E7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Sala 208</w:t>
            </w:r>
          </w:p>
        </w:tc>
        <w:tc>
          <w:tcPr>
            <w:tcW w:w="5649" w:type="dxa"/>
          </w:tcPr>
          <w:p w:rsidR="001E197E" w:rsidRPr="00802361" w:rsidRDefault="001E197E" w:rsidP="00F84144">
            <w:pPr>
              <w:tabs>
                <w:tab w:val="left" w:pos="2298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</w:pPr>
            <w:r w:rsidRPr="00802361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940E7" w:rsidRPr="000940E7">
              <w:rPr>
                <w:rFonts w:ascii="Calibri" w:eastAsia="Calibri" w:hAnsi="Calibri" w:cs="Times New Roman"/>
                <w:b/>
                <w:sz w:val="20"/>
                <w:szCs w:val="20"/>
              </w:rPr>
              <w:t>PREVALÊNCIA DE INCONTINÊNCIA URINÁRIA EM MULHERES COM OSTEOARTRITE DE JOELH</w:t>
            </w:r>
            <w:r w:rsidR="000940E7">
              <w:rPr>
                <w:rFonts w:ascii="Calibri" w:hAnsi="Calibri"/>
                <w:b/>
                <w:sz w:val="20"/>
                <w:szCs w:val="20"/>
              </w:rPr>
              <w:t>O”</w:t>
            </w:r>
          </w:p>
          <w:p w:rsidR="001E197E" w:rsidRPr="00802361" w:rsidRDefault="001E197E" w:rsidP="00F84144">
            <w:pPr>
              <w:tabs>
                <w:tab w:val="left" w:pos="375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1E197E" w:rsidRPr="00802361" w:rsidRDefault="001E197E" w:rsidP="00F841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E197E" w:rsidRPr="00802361" w:rsidRDefault="005364BF" w:rsidP="00F841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Juliana Gonçalves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Kury</w:t>
            </w:r>
            <w:proofErr w:type="spellEnd"/>
          </w:p>
        </w:tc>
        <w:tc>
          <w:tcPr>
            <w:tcW w:w="2147" w:type="dxa"/>
          </w:tcPr>
          <w:p w:rsidR="001E197E" w:rsidRPr="00802361" w:rsidRDefault="005364BF" w:rsidP="00F841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Jennifer Peixoto 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Nathalia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Freire</w:t>
            </w:r>
          </w:p>
        </w:tc>
        <w:tc>
          <w:tcPr>
            <w:tcW w:w="2372" w:type="dxa"/>
          </w:tcPr>
          <w:p w:rsidR="001E197E" w:rsidRPr="00802361" w:rsidRDefault="005364BF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Jennifer Peixoto,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Nathalia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Freire e Júlia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Engelmann</w:t>
            </w:r>
            <w:proofErr w:type="spellEnd"/>
            <w:proofErr w:type="gramEnd"/>
          </w:p>
          <w:p w:rsidR="001E197E" w:rsidRPr="00802361" w:rsidRDefault="001E197E" w:rsidP="00F841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51B" w:rsidRPr="00802361" w:rsidTr="00FB0017">
        <w:trPr>
          <w:trHeight w:val="1000"/>
        </w:trPr>
        <w:tc>
          <w:tcPr>
            <w:tcW w:w="847" w:type="dxa"/>
          </w:tcPr>
          <w:p w:rsidR="00EE251B" w:rsidRPr="00DF16E1" w:rsidRDefault="00EE251B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E251B" w:rsidRPr="00DF16E1" w:rsidRDefault="00B91C19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="00EE251B" w:rsidRPr="00DF16E1">
              <w:rPr>
                <w:rFonts w:ascii="Calibri" w:hAnsi="Calibri" w:cs="Arial"/>
                <w:sz w:val="20"/>
                <w:szCs w:val="20"/>
              </w:rPr>
              <w:t>/07</w:t>
            </w:r>
          </w:p>
        </w:tc>
        <w:tc>
          <w:tcPr>
            <w:tcW w:w="989" w:type="dxa"/>
          </w:tcPr>
          <w:p w:rsidR="00EE251B" w:rsidRPr="00DF16E1" w:rsidRDefault="00EE251B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E251B" w:rsidRPr="00DF16E1" w:rsidRDefault="00B91C19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="00EE251B" w:rsidRPr="00DF16E1">
              <w:rPr>
                <w:rFonts w:ascii="Calibri" w:hAnsi="Calibri" w:cs="Arial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9" w:type="dxa"/>
          </w:tcPr>
          <w:p w:rsidR="00EE251B" w:rsidRPr="00435770" w:rsidRDefault="00EE251B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E251B" w:rsidRPr="00435770" w:rsidRDefault="00EE251B" w:rsidP="000377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5770">
              <w:rPr>
                <w:rFonts w:ascii="Calibri" w:hAnsi="Calibri" w:cs="Arial"/>
                <w:sz w:val="20"/>
                <w:szCs w:val="20"/>
              </w:rPr>
              <w:t>Sala 20</w:t>
            </w:r>
            <w:r w:rsidR="00B91C19">
              <w:rPr>
                <w:rFonts w:ascii="Calibri" w:hAnsi="Calibri" w:cs="Arial"/>
                <w:sz w:val="20"/>
                <w:szCs w:val="20"/>
              </w:rPr>
              <w:t>4</w:t>
            </w:r>
            <w:r w:rsidRPr="0043577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649" w:type="dxa"/>
          </w:tcPr>
          <w:p w:rsidR="00EE251B" w:rsidRPr="00435770" w:rsidRDefault="00EE251B" w:rsidP="00B91C19">
            <w:pPr>
              <w:tabs>
                <w:tab w:val="left" w:pos="229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5770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B91C19" w:rsidRPr="00B91C19">
              <w:rPr>
                <w:rFonts w:ascii="Calibri" w:hAnsi="Calibri"/>
                <w:b/>
                <w:sz w:val="20"/>
                <w:szCs w:val="20"/>
              </w:rPr>
              <w:t>ANÁLISE DAS ASSIMETRIAS LATERAIS EM BAILARINAS CLÁSSICAS AMADORAS</w:t>
            </w:r>
            <w:r w:rsidRPr="00435770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</w:tc>
        <w:tc>
          <w:tcPr>
            <w:tcW w:w="2115" w:type="dxa"/>
          </w:tcPr>
          <w:p w:rsidR="00EE251B" w:rsidRPr="00435770" w:rsidRDefault="00B91C19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Lívia de Souza Alves</w:t>
            </w:r>
          </w:p>
        </w:tc>
        <w:tc>
          <w:tcPr>
            <w:tcW w:w="2147" w:type="dxa"/>
          </w:tcPr>
          <w:p w:rsidR="00EE251B" w:rsidRPr="00435770" w:rsidRDefault="00B91C19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Diogo Felício e Bárbara Rossi</w:t>
            </w:r>
          </w:p>
        </w:tc>
        <w:tc>
          <w:tcPr>
            <w:tcW w:w="2372" w:type="dxa"/>
          </w:tcPr>
          <w:p w:rsidR="00EE251B" w:rsidRPr="00435770" w:rsidRDefault="00B91C19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Diogo Felício, Diogo Simões e Mariana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Weschenfelder</w:t>
            </w:r>
            <w:proofErr w:type="spellEnd"/>
            <w:proofErr w:type="gramEnd"/>
          </w:p>
        </w:tc>
      </w:tr>
      <w:tr w:rsidR="00C94779" w:rsidRPr="00802361" w:rsidTr="00FB0017">
        <w:trPr>
          <w:trHeight w:val="714"/>
        </w:trPr>
        <w:tc>
          <w:tcPr>
            <w:tcW w:w="847" w:type="dxa"/>
          </w:tcPr>
          <w:p w:rsidR="00C94779" w:rsidRPr="00DF16E1" w:rsidRDefault="00C94779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94779" w:rsidRPr="00DF16E1" w:rsidRDefault="00C94779" w:rsidP="00F84144">
            <w:pPr>
              <w:rPr>
                <w:rFonts w:ascii="Calibri" w:hAnsi="Calibri" w:cs="Arial"/>
                <w:sz w:val="20"/>
                <w:szCs w:val="20"/>
              </w:rPr>
            </w:pPr>
            <w:r w:rsidRPr="00DF16E1">
              <w:rPr>
                <w:rFonts w:ascii="Calibri" w:hAnsi="Calibri" w:cs="Arial"/>
                <w:sz w:val="20"/>
                <w:szCs w:val="20"/>
              </w:rPr>
              <w:t>09/07</w:t>
            </w:r>
          </w:p>
        </w:tc>
        <w:tc>
          <w:tcPr>
            <w:tcW w:w="989" w:type="dxa"/>
          </w:tcPr>
          <w:p w:rsidR="00C94779" w:rsidRPr="00DF16E1" w:rsidRDefault="00C94779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94779" w:rsidRPr="00DF16E1" w:rsidRDefault="00C94779" w:rsidP="00C250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16E1">
              <w:rPr>
                <w:rFonts w:ascii="Calibri" w:hAnsi="Calibri" w:cs="Arial"/>
                <w:sz w:val="20"/>
                <w:szCs w:val="20"/>
              </w:rPr>
              <w:t>1</w:t>
            </w:r>
            <w:r w:rsidR="00C250D5">
              <w:rPr>
                <w:rFonts w:ascii="Calibri" w:hAnsi="Calibri" w:cs="Arial"/>
                <w:sz w:val="20"/>
                <w:szCs w:val="20"/>
              </w:rPr>
              <w:t>5</w:t>
            </w:r>
            <w:r w:rsidRPr="00DF16E1">
              <w:rPr>
                <w:rFonts w:ascii="Calibri" w:hAnsi="Calibri" w:cs="Arial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9" w:type="dxa"/>
          </w:tcPr>
          <w:p w:rsidR="00C94779" w:rsidRPr="00080DAA" w:rsidRDefault="00C94779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94779" w:rsidRPr="00080DAA" w:rsidRDefault="00C250D5" w:rsidP="00F841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Anfiteatro</w:t>
            </w:r>
          </w:p>
        </w:tc>
        <w:tc>
          <w:tcPr>
            <w:tcW w:w="5649" w:type="dxa"/>
          </w:tcPr>
          <w:p w:rsidR="00C94779" w:rsidRPr="00080DAA" w:rsidRDefault="00C94779" w:rsidP="00C250D5">
            <w:pPr>
              <w:tabs>
                <w:tab w:val="left" w:pos="229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80DAA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C250D5" w:rsidRPr="00C250D5">
              <w:rPr>
                <w:rFonts w:ascii="Calibri" w:eastAsia="Calibri" w:hAnsi="Calibri" w:cs="Times New Roman"/>
                <w:b/>
                <w:sz w:val="20"/>
                <w:szCs w:val="20"/>
              </w:rPr>
              <w:t>CONFIABILIDADE DO USO DO GONIÔMETRO UNIVERSAL E DO GONIÔMETRO DIGITAL NA MEDIDA DE AMPLITUDE ARTICULAR DE MEMBROS INFERIORES EM ADOLESCENTES</w:t>
            </w:r>
            <w:r w:rsidRPr="00080DAA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  <w:tc>
          <w:tcPr>
            <w:tcW w:w="2115" w:type="dxa"/>
          </w:tcPr>
          <w:p w:rsidR="00C94779" w:rsidRPr="00080DAA" w:rsidRDefault="00C250D5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Amanda Oliveira e Joyce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Montessi</w:t>
            </w:r>
            <w:proofErr w:type="spellEnd"/>
          </w:p>
        </w:tc>
        <w:tc>
          <w:tcPr>
            <w:tcW w:w="2147" w:type="dxa"/>
          </w:tcPr>
          <w:p w:rsidR="00C94779" w:rsidRPr="00080DAA" w:rsidRDefault="00C250D5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Paula Chagas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Carolyne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Drumond</w:t>
            </w:r>
            <w:proofErr w:type="spellEnd"/>
            <w:r w:rsidR="00C94779" w:rsidRPr="00080DA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:rsidR="00C94779" w:rsidRPr="00080DAA" w:rsidRDefault="00C250D5" w:rsidP="00F841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Paula Chagas,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Pricila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Oliveira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Manuella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Feitosa</w:t>
            </w:r>
            <w:proofErr w:type="gramEnd"/>
          </w:p>
        </w:tc>
      </w:tr>
    </w:tbl>
    <w:p w:rsidR="00660D36" w:rsidRPr="00802361" w:rsidRDefault="00660D36" w:rsidP="00E960FD">
      <w:pPr>
        <w:jc w:val="center"/>
        <w:rPr>
          <w:rFonts w:ascii="Calibri" w:hAnsi="Calibri" w:cs="Arial"/>
          <w:sz w:val="20"/>
          <w:szCs w:val="20"/>
        </w:rPr>
      </w:pPr>
    </w:p>
    <w:sectPr w:rsidR="00660D36" w:rsidRPr="00802361" w:rsidSect="00642A34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C1" w:rsidRDefault="00842DC1" w:rsidP="00FE254D">
      <w:pPr>
        <w:spacing w:after="0" w:line="240" w:lineRule="auto"/>
      </w:pPr>
      <w:r>
        <w:separator/>
      </w:r>
    </w:p>
  </w:endnote>
  <w:endnote w:type="continuationSeparator" w:id="0">
    <w:p w:rsidR="00842DC1" w:rsidRDefault="00842DC1" w:rsidP="00FE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age-bo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C1" w:rsidRDefault="00842DC1" w:rsidP="00FE254D">
      <w:pPr>
        <w:spacing w:after="0" w:line="240" w:lineRule="auto"/>
      </w:pPr>
      <w:r>
        <w:separator/>
      </w:r>
    </w:p>
  </w:footnote>
  <w:footnote w:type="continuationSeparator" w:id="0">
    <w:p w:rsidR="00842DC1" w:rsidRDefault="00842DC1" w:rsidP="00FE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45CA"/>
    <w:multiLevelType w:val="multilevel"/>
    <w:tmpl w:val="F09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DA"/>
    <w:rsid w:val="0001513C"/>
    <w:rsid w:val="0001683F"/>
    <w:rsid w:val="00020075"/>
    <w:rsid w:val="000226AF"/>
    <w:rsid w:val="00025522"/>
    <w:rsid w:val="00027858"/>
    <w:rsid w:val="000331A0"/>
    <w:rsid w:val="00037789"/>
    <w:rsid w:val="0004237C"/>
    <w:rsid w:val="00047EFE"/>
    <w:rsid w:val="00052E29"/>
    <w:rsid w:val="00055A00"/>
    <w:rsid w:val="00057F76"/>
    <w:rsid w:val="000600E6"/>
    <w:rsid w:val="00060919"/>
    <w:rsid w:val="0006099C"/>
    <w:rsid w:val="0006348F"/>
    <w:rsid w:val="0006465E"/>
    <w:rsid w:val="0007196C"/>
    <w:rsid w:val="00074D9E"/>
    <w:rsid w:val="00080DAA"/>
    <w:rsid w:val="000870E7"/>
    <w:rsid w:val="00091228"/>
    <w:rsid w:val="00092541"/>
    <w:rsid w:val="000940E7"/>
    <w:rsid w:val="000968E9"/>
    <w:rsid w:val="000A10D3"/>
    <w:rsid w:val="000A5385"/>
    <w:rsid w:val="000B2127"/>
    <w:rsid w:val="000B3EAA"/>
    <w:rsid w:val="000B412C"/>
    <w:rsid w:val="000B6389"/>
    <w:rsid w:val="000C3291"/>
    <w:rsid w:val="000C33D2"/>
    <w:rsid w:val="000C3785"/>
    <w:rsid w:val="000C3BCE"/>
    <w:rsid w:val="000C47D2"/>
    <w:rsid w:val="000C6587"/>
    <w:rsid w:val="000D0970"/>
    <w:rsid w:val="000D512D"/>
    <w:rsid w:val="000D635F"/>
    <w:rsid w:val="000F2F79"/>
    <w:rsid w:val="000F6186"/>
    <w:rsid w:val="000F7CAD"/>
    <w:rsid w:val="00113F67"/>
    <w:rsid w:val="00120358"/>
    <w:rsid w:val="00140087"/>
    <w:rsid w:val="00143ADA"/>
    <w:rsid w:val="00145201"/>
    <w:rsid w:val="00145C38"/>
    <w:rsid w:val="001478D8"/>
    <w:rsid w:val="00151BC2"/>
    <w:rsid w:val="00154091"/>
    <w:rsid w:val="00154C61"/>
    <w:rsid w:val="0015741B"/>
    <w:rsid w:val="00165EFC"/>
    <w:rsid w:val="00167FF1"/>
    <w:rsid w:val="00170458"/>
    <w:rsid w:val="001762D0"/>
    <w:rsid w:val="001777A8"/>
    <w:rsid w:val="001878EF"/>
    <w:rsid w:val="00190B14"/>
    <w:rsid w:val="00193FC1"/>
    <w:rsid w:val="0019659A"/>
    <w:rsid w:val="001A025F"/>
    <w:rsid w:val="001A362B"/>
    <w:rsid w:val="001B008F"/>
    <w:rsid w:val="001B2F96"/>
    <w:rsid w:val="001B64EA"/>
    <w:rsid w:val="001C014E"/>
    <w:rsid w:val="001C65A4"/>
    <w:rsid w:val="001D0A13"/>
    <w:rsid w:val="001D106D"/>
    <w:rsid w:val="001D7675"/>
    <w:rsid w:val="001E197E"/>
    <w:rsid w:val="001E302C"/>
    <w:rsid w:val="001F297B"/>
    <w:rsid w:val="00200703"/>
    <w:rsid w:val="00204E02"/>
    <w:rsid w:val="00205FC2"/>
    <w:rsid w:val="002135F2"/>
    <w:rsid w:val="00214979"/>
    <w:rsid w:val="0022261E"/>
    <w:rsid w:val="00224784"/>
    <w:rsid w:val="0022648A"/>
    <w:rsid w:val="00232B9A"/>
    <w:rsid w:val="0023322B"/>
    <w:rsid w:val="00235D7E"/>
    <w:rsid w:val="0024184B"/>
    <w:rsid w:val="00244647"/>
    <w:rsid w:val="0024632B"/>
    <w:rsid w:val="00246DC3"/>
    <w:rsid w:val="00247F83"/>
    <w:rsid w:val="002512D7"/>
    <w:rsid w:val="002544E9"/>
    <w:rsid w:val="00256120"/>
    <w:rsid w:val="00263DE1"/>
    <w:rsid w:val="00267D03"/>
    <w:rsid w:val="00275733"/>
    <w:rsid w:val="002847E8"/>
    <w:rsid w:val="00285E9F"/>
    <w:rsid w:val="002868A0"/>
    <w:rsid w:val="00291AE1"/>
    <w:rsid w:val="002935A1"/>
    <w:rsid w:val="002955AD"/>
    <w:rsid w:val="0029725C"/>
    <w:rsid w:val="002A23F5"/>
    <w:rsid w:val="002A31E7"/>
    <w:rsid w:val="002A3565"/>
    <w:rsid w:val="002A6D0D"/>
    <w:rsid w:val="002B6B8E"/>
    <w:rsid w:val="002C1065"/>
    <w:rsid w:val="002C2F4D"/>
    <w:rsid w:val="002D159C"/>
    <w:rsid w:val="002E10B7"/>
    <w:rsid w:val="002E4D7D"/>
    <w:rsid w:val="002F48A6"/>
    <w:rsid w:val="002F5B6B"/>
    <w:rsid w:val="003043A8"/>
    <w:rsid w:val="00313644"/>
    <w:rsid w:val="0031775E"/>
    <w:rsid w:val="00320FCE"/>
    <w:rsid w:val="00325A7B"/>
    <w:rsid w:val="0032705B"/>
    <w:rsid w:val="00327CD7"/>
    <w:rsid w:val="00332B6F"/>
    <w:rsid w:val="0033300B"/>
    <w:rsid w:val="00336ADF"/>
    <w:rsid w:val="0034013B"/>
    <w:rsid w:val="003412C9"/>
    <w:rsid w:val="00342EB1"/>
    <w:rsid w:val="00343815"/>
    <w:rsid w:val="003555CA"/>
    <w:rsid w:val="0036223C"/>
    <w:rsid w:val="0036628C"/>
    <w:rsid w:val="003703EB"/>
    <w:rsid w:val="00372B60"/>
    <w:rsid w:val="00374D94"/>
    <w:rsid w:val="00381A75"/>
    <w:rsid w:val="00386F3A"/>
    <w:rsid w:val="003951AB"/>
    <w:rsid w:val="00395444"/>
    <w:rsid w:val="00397799"/>
    <w:rsid w:val="00397880"/>
    <w:rsid w:val="003A3D8B"/>
    <w:rsid w:val="003A441D"/>
    <w:rsid w:val="003A6954"/>
    <w:rsid w:val="003A6B4F"/>
    <w:rsid w:val="003B5809"/>
    <w:rsid w:val="003C16EC"/>
    <w:rsid w:val="003C1E13"/>
    <w:rsid w:val="003C4656"/>
    <w:rsid w:val="003D1986"/>
    <w:rsid w:val="003D4F0F"/>
    <w:rsid w:val="003D5F24"/>
    <w:rsid w:val="003E46A7"/>
    <w:rsid w:val="0040035D"/>
    <w:rsid w:val="00402B6F"/>
    <w:rsid w:val="00403B2B"/>
    <w:rsid w:val="00405313"/>
    <w:rsid w:val="00417F23"/>
    <w:rsid w:val="00420924"/>
    <w:rsid w:val="004215F0"/>
    <w:rsid w:val="00430B7A"/>
    <w:rsid w:val="00431356"/>
    <w:rsid w:val="00431CD1"/>
    <w:rsid w:val="00433E9F"/>
    <w:rsid w:val="00435770"/>
    <w:rsid w:val="00436CB8"/>
    <w:rsid w:val="00437BFA"/>
    <w:rsid w:val="0044186B"/>
    <w:rsid w:val="00444432"/>
    <w:rsid w:val="0046055F"/>
    <w:rsid w:val="004621A4"/>
    <w:rsid w:val="004636EF"/>
    <w:rsid w:val="00466822"/>
    <w:rsid w:val="00472DDF"/>
    <w:rsid w:val="0047393F"/>
    <w:rsid w:val="00474A87"/>
    <w:rsid w:val="004759F8"/>
    <w:rsid w:val="00477661"/>
    <w:rsid w:val="00482AB4"/>
    <w:rsid w:val="00490A8D"/>
    <w:rsid w:val="00496B3B"/>
    <w:rsid w:val="004A3106"/>
    <w:rsid w:val="004B16DE"/>
    <w:rsid w:val="004B7EAF"/>
    <w:rsid w:val="004C3576"/>
    <w:rsid w:val="004C4A13"/>
    <w:rsid w:val="004C70DF"/>
    <w:rsid w:val="004D0CAA"/>
    <w:rsid w:val="004D2E58"/>
    <w:rsid w:val="004D7CF6"/>
    <w:rsid w:val="004E085E"/>
    <w:rsid w:val="004E10AE"/>
    <w:rsid w:val="004E12C7"/>
    <w:rsid w:val="004E17D4"/>
    <w:rsid w:val="004E1D90"/>
    <w:rsid w:val="004F2001"/>
    <w:rsid w:val="004F2DA9"/>
    <w:rsid w:val="004F3D98"/>
    <w:rsid w:val="004F548A"/>
    <w:rsid w:val="0050092A"/>
    <w:rsid w:val="005156A5"/>
    <w:rsid w:val="00515E36"/>
    <w:rsid w:val="005170A8"/>
    <w:rsid w:val="005174B7"/>
    <w:rsid w:val="00517E4D"/>
    <w:rsid w:val="00520C57"/>
    <w:rsid w:val="005219BF"/>
    <w:rsid w:val="00533F4C"/>
    <w:rsid w:val="00535FD6"/>
    <w:rsid w:val="005364BF"/>
    <w:rsid w:val="00542C4D"/>
    <w:rsid w:val="00542E7A"/>
    <w:rsid w:val="00545F75"/>
    <w:rsid w:val="00555DE2"/>
    <w:rsid w:val="00556F55"/>
    <w:rsid w:val="00557B29"/>
    <w:rsid w:val="005733D4"/>
    <w:rsid w:val="00574C6A"/>
    <w:rsid w:val="005834EF"/>
    <w:rsid w:val="00583D7D"/>
    <w:rsid w:val="00587D06"/>
    <w:rsid w:val="005956E5"/>
    <w:rsid w:val="0059681F"/>
    <w:rsid w:val="00596A3F"/>
    <w:rsid w:val="005A2573"/>
    <w:rsid w:val="005A7802"/>
    <w:rsid w:val="005B4E01"/>
    <w:rsid w:val="005C2F43"/>
    <w:rsid w:val="005C4C7E"/>
    <w:rsid w:val="005C6688"/>
    <w:rsid w:val="005D31E4"/>
    <w:rsid w:val="005D497B"/>
    <w:rsid w:val="005D7E02"/>
    <w:rsid w:val="005E489B"/>
    <w:rsid w:val="005E5CBD"/>
    <w:rsid w:val="005E6C9B"/>
    <w:rsid w:val="005E7BB2"/>
    <w:rsid w:val="005E7D98"/>
    <w:rsid w:val="005F22AA"/>
    <w:rsid w:val="005F2909"/>
    <w:rsid w:val="005F4927"/>
    <w:rsid w:val="005F7436"/>
    <w:rsid w:val="005F77FF"/>
    <w:rsid w:val="006059B4"/>
    <w:rsid w:val="00606DD3"/>
    <w:rsid w:val="00611F94"/>
    <w:rsid w:val="00623825"/>
    <w:rsid w:val="00624366"/>
    <w:rsid w:val="0063769B"/>
    <w:rsid w:val="00642A34"/>
    <w:rsid w:val="00642D29"/>
    <w:rsid w:val="00645610"/>
    <w:rsid w:val="00660320"/>
    <w:rsid w:val="00660D36"/>
    <w:rsid w:val="00663448"/>
    <w:rsid w:val="00672755"/>
    <w:rsid w:val="006911E6"/>
    <w:rsid w:val="006949DD"/>
    <w:rsid w:val="006950EF"/>
    <w:rsid w:val="006961D7"/>
    <w:rsid w:val="006A250E"/>
    <w:rsid w:val="006A7D56"/>
    <w:rsid w:val="006B66F0"/>
    <w:rsid w:val="006C27D4"/>
    <w:rsid w:val="006C3A1B"/>
    <w:rsid w:val="006D18C2"/>
    <w:rsid w:val="006D32DB"/>
    <w:rsid w:val="006D69DD"/>
    <w:rsid w:val="006D7227"/>
    <w:rsid w:val="006D794F"/>
    <w:rsid w:val="006E1B26"/>
    <w:rsid w:val="006E254C"/>
    <w:rsid w:val="006E75FE"/>
    <w:rsid w:val="006F22FA"/>
    <w:rsid w:val="006F3542"/>
    <w:rsid w:val="006F78FB"/>
    <w:rsid w:val="007115DD"/>
    <w:rsid w:val="00711D8D"/>
    <w:rsid w:val="0071300C"/>
    <w:rsid w:val="007132E6"/>
    <w:rsid w:val="007204AF"/>
    <w:rsid w:val="007223FE"/>
    <w:rsid w:val="0074035F"/>
    <w:rsid w:val="0074153E"/>
    <w:rsid w:val="007420C2"/>
    <w:rsid w:val="00742F4F"/>
    <w:rsid w:val="00745C88"/>
    <w:rsid w:val="00747AC1"/>
    <w:rsid w:val="007525D0"/>
    <w:rsid w:val="007751FB"/>
    <w:rsid w:val="007752CD"/>
    <w:rsid w:val="00780EF6"/>
    <w:rsid w:val="00782556"/>
    <w:rsid w:val="007A348F"/>
    <w:rsid w:val="007A4BFC"/>
    <w:rsid w:val="007A52A4"/>
    <w:rsid w:val="007A6496"/>
    <w:rsid w:val="007A70DA"/>
    <w:rsid w:val="007B014A"/>
    <w:rsid w:val="007B0BD6"/>
    <w:rsid w:val="007C3D8A"/>
    <w:rsid w:val="007C51CC"/>
    <w:rsid w:val="007C7A7F"/>
    <w:rsid w:val="007D068B"/>
    <w:rsid w:val="007D25C6"/>
    <w:rsid w:val="007D4B7B"/>
    <w:rsid w:val="007D6AAB"/>
    <w:rsid w:val="007E0B42"/>
    <w:rsid w:val="007E300D"/>
    <w:rsid w:val="007E3A4E"/>
    <w:rsid w:val="007E4A72"/>
    <w:rsid w:val="007E4FC2"/>
    <w:rsid w:val="007F2688"/>
    <w:rsid w:val="007F3EB5"/>
    <w:rsid w:val="00802361"/>
    <w:rsid w:val="008035B9"/>
    <w:rsid w:val="0081239D"/>
    <w:rsid w:val="00815C62"/>
    <w:rsid w:val="00820838"/>
    <w:rsid w:val="00823154"/>
    <w:rsid w:val="00823641"/>
    <w:rsid w:val="0082658E"/>
    <w:rsid w:val="00831FF7"/>
    <w:rsid w:val="00837547"/>
    <w:rsid w:val="00842DC1"/>
    <w:rsid w:val="00847502"/>
    <w:rsid w:val="00850BA2"/>
    <w:rsid w:val="00850F4E"/>
    <w:rsid w:val="00851ADC"/>
    <w:rsid w:val="00853F6B"/>
    <w:rsid w:val="00855DC4"/>
    <w:rsid w:val="008610B9"/>
    <w:rsid w:val="008765F8"/>
    <w:rsid w:val="0088003A"/>
    <w:rsid w:val="00881626"/>
    <w:rsid w:val="0088359B"/>
    <w:rsid w:val="008838C0"/>
    <w:rsid w:val="008A057D"/>
    <w:rsid w:val="008A27B1"/>
    <w:rsid w:val="008A2E8C"/>
    <w:rsid w:val="008A6B3E"/>
    <w:rsid w:val="008A75F7"/>
    <w:rsid w:val="008B6DBA"/>
    <w:rsid w:val="008C40A5"/>
    <w:rsid w:val="008C75FF"/>
    <w:rsid w:val="008D1A29"/>
    <w:rsid w:val="008D228E"/>
    <w:rsid w:val="008D24B8"/>
    <w:rsid w:val="008D27DE"/>
    <w:rsid w:val="008D6459"/>
    <w:rsid w:val="008D7BA7"/>
    <w:rsid w:val="008E055E"/>
    <w:rsid w:val="008F732A"/>
    <w:rsid w:val="008F7DF5"/>
    <w:rsid w:val="00904088"/>
    <w:rsid w:val="009109E4"/>
    <w:rsid w:val="0091163A"/>
    <w:rsid w:val="00912031"/>
    <w:rsid w:val="009126D1"/>
    <w:rsid w:val="00916A7B"/>
    <w:rsid w:val="009231B0"/>
    <w:rsid w:val="00933A26"/>
    <w:rsid w:val="009358E1"/>
    <w:rsid w:val="00936CDA"/>
    <w:rsid w:val="00941696"/>
    <w:rsid w:val="00962CC7"/>
    <w:rsid w:val="00971422"/>
    <w:rsid w:val="00974F29"/>
    <w:rsid w:val="009841A4"/>
    <w:rsid w:val="00987B90"/>
    <w:rsid w:val="00992768"/>
    <w:rsid w:val="00992BBB"/>
    <w:rsid w:val="00993A00"/>
    <w:rsid w:val="009A51EB"/>
    <w:rsid w:val="009A5532"/>
    <w:rsid w:val="009A6583"/>
    <w:rsid w:val="009A6763"/>
    <w:rsid w:val="009B10A2"/>
    <w:rsid w:val="009B1AEA"/>
    <w:rsid w:val="009B1E71"/>
    <w:rsid w:val="009C3435"/>
    <w:rsid w:val="009C4B34"/>
    <w:rsid w:val="009C6A28"/>
    <w:rsid w:val="009C7FC6"/>
    <w:rsid w:val="009E1D6B"/>
    <w:rsid w:val="009E4E86"/>
    <w:rsid w:val="009F14DD"/>
    <w:rsid w:val="009F7D7C"/>
    <w:rsid w:val="00A07F3E"/>
    <w:rsid w:val="00A1055B"/>
    <w:rsid w:val="00A120B8"/>
    <w:rsid w:val="00A25CC8"/>
    <w:rsid w:val="00A25D04"/>
    <w:rsid w:val="00A264F9"/>
    <w:rsid w:val="00A26A36"/>
    <w:rsid w:val="00A27139"/>
    <w:rsid w:val="00A34EBB"/>
    <w:rsid w:val="00A36A68"/>
    <w:rsid w:val="00A37627"/>
    <w:rsid w:val="00A4076A"/>
    <w:rsid w:val="00A41739"/>
    <w:rsid w:val="00A45060"/>
    <w:rsid w:val="00A527B2"/>
    <w:rsid w:val="00A602C3"/>
    <w:rsid w:val="00A70E9C"/>
    <w:rsid w:val="00A73F96"/>
    <w:rsid w:val="00A74151"/>
    <w:rsid w:val="00A93393"/>
    <w:rsid w:val="00A97C3B"/>
    <w:rsid w:val="00AA0E91"/>
    <w:rsid w:val="00AA305A"/>
    <w:rsid w:val="00AA5266"/>
    <w:rsid w:val="00AB49C7"/>
    <w:rsid w:val="00AB4AC7"/>
    <w:rsid w:val="00AC168B"/>
    <w:rsid w:val="00AC31D2"/>
    <w:rsid w:val="00AC37A8"/>
    <w:rsid w:val="00AC381B"/>
    <w:rsid w:val="00AC45F4"/>
    <w:rsid w:val="00AD64F1"/>
    <w:rsid w:val="00AE1FA4"/>
    <w:rsid w:val="00AE6386"/>
    <w:rsid w:val="00AF1920"/>
    <w:rsid w:val="00B024E1"/>
    <w:rsid w:val="00B13099"/>
    <w:rsid w:val="00B16F1B"/>
    <w:rsid w:val="00B2014D"/>
    <w:rsid w:val="00B33475"/>
    <w:rsid w:val="00B33A54"/>
    <w:rsid w:val="00B33E0E"/>
    <w:rsid w:val="00B3713C"/>
    <w:rsid w:val="00B51AFA"/>
    <w:rsid w:val="00B52A77"/>
    <w:rsid w:val="00B52DCD"/>
    <w:rsid w:val="00B52DFF"/>
    <w:rsid w:val="00B568DC"/>
    <w:rsid w:val="00B65D0F"/>
    <w:rsid w:val="00B67F4C"/>
    <w:rsid w:val="00B701F9"/>
    <w:rsid w:val="00B7171B"/>
    <w:rsid w:val="00B745CF"/>
    <w:rsid w:val="00B775D5"/>
    <w:rsid w:val="00B80A07"/>
    <w:rsid w:val="00B81490"/>
    <w:rsid w:val="00B839EC"/>
    <w:rsid w:val="00B8463A"/>
    <w:rsid w:val="00B9081A"/>
    <w:rsid w:val="00B91C19"/>
    <w:rsid w:val="00B9299B"/>
    <w:rsid w:val="00BA1D74"/>
    <w:rsid w:val="00BA1E12"/>
    <w:rsid w:val="00BA2DA9"/>
    <w:rsid w:val="00BB28C5"/>
    <w:rsid w:val="00BB4E54"/>
    <w:rsid w:val="00BC0664"/>
    <w:rsid w:val="00BC2896"/>
    <w:rsid w:val="00BC2933"/>
    <w:rsid w:val="00BC2979"/>
    <w:rsid w:val="00BC5181"/>
    <w:rsid w:val="00BC52C9"/>
    <w:rsid w:val="00BC5812"/>
    <w:rsid w:val="00BC5BF6"/>
    <w:rsid w:val="00BD4D4B"/>
    <w:rsid w:val="00BD7E17"/>
    <w:rsid w:val="00BE15B7"/>
    <w:rsid w:val="00BE1AD4"/>
    <w:rsid w:val="00BF4EFC"/>
    <w:rsid w:val="00BF6B68"/>
    <w:rsid w:val="00C0000F"/>
    <w:rsid w:val="00C12F86"/>
    <w:rsid w:val="00C147EB"/>
    <w:rsid w:val="00C15496"/>
    <w:rsid w:val="00C250D5"/>
    <w:rsid w:val="00C25711"/>
    <w:rsid w:val="00C3208B"/>
    <w:rsid w:val="00C330DC"/>
    <w:rsid w:val="00C334CC"/>
    <w:rsid w:val="00C34FC0"/>
    <w:rsid w:val="00C35F5F"/>
    <w:rsid w:val="00C41AC4"/>
    <w:rsid w:val="00C4752A"/>
    <w:rsid w:val="00C52AA0"/>
    <w:rsid w:val="00C54223"/>
    <w:rsid w:val="00C617D3"/>
    <w:rsid w:val="00C67875"/>
    <w:rsid w:val="00C72AF0"/>
    <w:rsid w:val="00C739F0"/>
    <w:rsid w:val="00C82036"/>
    <w:rsid w:val="00C853D9"/>
    <w:rsid w:val="00C871FF"/>
    <w:rsid w:val="00C87DB3"/>
    <w:rsid w:val="00C915F6"/>
    <w:rsid w:val="00C92527"/>
    <w:rsid w:val="00C94779"/>
    <w:rsid w:val="00C964BD"/>
    <w:rsid w:val="00C9776D"/>
    <w:rsid w:val="00CA78F6"/>
    <w:rsid w:val="00CA7AE6"/>
    <w:rsid w:val="00CC467E"/>
    <w:rsid w:val="00CD397E"/>
    <w:rsid w:val="00CD5A81"/>
    <w:rsid w:val="00CE2769"/>
    <w:rsid w:val="00CE589E"/>
    <w:rsid w:val="00CE6D77"/>
    <w:rsid w:val="00CF7B68"/>
    <w:rsid w:val="00D00E36"/>
    <w:rsid w:val="00D058AA"/>
    <w:rsid w:val="00D067B9"/>
    <w:rsid w:val="00D104B0"/>
    <w:rsid w:val="00D10D10"/>
    <w:rsid w:val="00D12ED7"/>
    <w:rsid w:val="00D15490"/>
    <w:rsid w:val="00D155D1"/>
    <w:rsid w:val="00D163BF"/>
    <w:rsid w:val="00D236E9"/>
    <w:rsid w:val="00D24831"/>
    <w:rsid w:val="00D33C13"/>
    <w:rsid w:val="00D36452"/>
    <w:rsid w:val="00D418CB"/>
    <w:rsid w:val="00D44495"/>
    <w:rsid w:val="00D4586F"/>
    <w:rsid w:val="00D557DD"/>
    <w:rsid w:val="00D573C7"/>
    <w:rsid w:val="00D6133E"/>
    <w:rsid w:val="00D648C7"/>
    <w:rsid w:val="00D8047C"/>
    <w:rsid w:val="00D80B88"/>
    <w:rsid w:val="00D826D9"/>
    <w:rsid w:val="00D927C1"/>
    <w:rsid w:val="00DA09CC"/>
    <w:rsid w:val="00DA24A1"/>
    <w:rsid w:val="00DA3194"/>
    <w:rsid w:val="00DA780B"/>
    <w:rsid w:val="00DC023B"/>
    <w:rsid w:val="00DC0B14"/>
    <w:rsid w:val="00DC0B3E"/>
    <w:rsid w:val="00DC4EC6"/>
    <w:rsid w:val="00DD7504"/>
    <w:rsid w:val="00DE071F"/>
    <w:rsid w:val="00DE6171"/>
    <w:rsid w:val="00DF16E1"/>
    <w:rsid w:val="00DF6F05"/>
    <w:rsid w:val="00DF7842"/>
    <w:rsid w:val="00E05ADC"/>
    <w:rsid w:val="00E12F4A"/>
    <w:rsid w:val="00E16FB1"/>
    <w:rsid w:val="00E20074"/>
    <w:rsid w:val="00E22693"/>
    <w:rsid w:val="00E24418"/>
    <w:rsid w:val="00E255F1"/>
    <w:rsid w:val="00E25B8E"/>
    <w:rsid w:val="00E25BAD"/>
    <w:rsid w:val="00E32C39"/>
    <w:rsid w:val="00E343E2"/>
    <w:rsid w:val="00E36BA3"/>
    <w:rsid w:val="00E429AE"/>
    <w:rsid w:val="00E44D3D"/>
    <w:rsid w:val="00E45BBE"/>
    <w:rsid w:val="00E52089"/>
    <w:rsid w:val="00E61487"/>
    <w:rsid w:val="00E61CEE"/>
    <w:rsid w:val="00E62919"/>
    <w:rsid w:val="00E659CB"/>
    <w:rsid w:val="00E674A1"/>
    <w:rsid w:val="00E67896"/>
    <w:rsid w:val="00E726D3"/>
    <w:rsid w:val="00E72D3E"/>
    <w:rsid w:val="00E73818"/>
    <w:rsid w:val="00E7512F"/>
    <w:rsid w:val="00E76852"/>
    <w:rsid w:val="00E815D3"/>
    <w:rsid w:val="00E82C66"/>
    <w:rsid w:val="00E82D68"/>
    <w:rsid w:val="00E8464E"/>
    <w:rsid w:val="00E860C0"/>
    <w:rsid w:val="00E939F6"/>
    <w:rsid w:val="00E94F1F"/>
    <w:rsid w:val="00E960FD"/>
    <w:rsid w:val="00EA0501"/>
    <w:rsid w:val="00EA432E"/>
    <w:rsid w:val="00EB4287"/>
    <w:rsid w:val="00EB5C6F"/>
    <w:rsid w:val="00EC1A12"/>
    <w:rsid w:val="00EC4FBB"/>
    <w:rsid w:val="00EC6EE7"/>
    <w:rsid w:val="00EC7B9B"/>
    <w:rsid w:val="00ED0174"/>
    <w:rsid w:val="00ED39FD"/>
    <w:rsid w:val="00ED7C07"/>
    <w:rsid w:val="00EE102C"/>
    <w:rsid w:val="00EE251B"/>
    <w:rsid w:val="00EE2C70"/>
    <w:rsid w:val="00EE2E73"/>
    <w:rsid w:val="00EE48C4"/>
    <w:rsid w:val="00EF0637"/>
    <w:rsid w:val="00F04D12"/>
    <w:rsid w:val="00F14468"/>
    <w:rsid w:val="00F16A67"/>
    <w:rsid w:val="00F230D8"/>
    <w:rsid w:val="00F2426A"/>
    <w:rsid w:val="00F248A8"/>
    <w:rsid w:val="00F3747E"/>
    <w:rsid w:val="00F40C3C"/>
    <w:rsid w:val="00F41040"/>
    <w:rsid w:val="00F41A08"/>
    <w:rsid w:val="00F41FE4"/>
    <w:rsid w:val="00F52C4F"/>
    <w:rsid w:val="00F5709E"/>
    <w:rsid w:val="00F61ECE"/>
    <w:rsid w:val="00F63CED"/>
    <w:rsid w:val="00F74828"/>
    <w:rsid w:val="00F75092"/>
    <w:rsid w:val="00F76FBD"/>
    <w:rsid w:val="00F822D6"/>
    <w:rsid w:val="00F83533"/>
    <w:rsid w:val="00F86A0B"/>
    <w:rsid w:val="00F9287E"/>
    <w:rsid w:val="00F951CA"/>
    <w:rsid w:val="00F9796F"/>
    <w:rsid w:val="00FA4D4C"/>
    <w:rsid w:val="00FA599E"/>
    <w:rsid w:val="00FB0017"/>
    <w:rsid w:val="00FB0E1A"/>
    <w:rsid w:val="00FB2049"/>
    <w:rsid w:val="00FB32F0"/>
    <w:rsid w:val="00FB4B1A"/>
    <w:rsid w:val="00FB57A5"/>
    <w:rsid w:val="00FC6510"/>
    <w:rsid w:val="00FD18D9"/>
    <w:rsid w:val="00FD20C9"/>
    <w:rsid w:val="00FD21EF"/>
    <w:rsid w:val="00FD2F0B"/>
    <w:rsid w:val="00FD4DA2"/>
    <w:rsid w:val="00FD6761"/>
    <w:rsid w:val="00FD71D6"/>
    <w:rsid w:val="00FE254D"/>
    <w:rsid w:val="00FE5DD6"/>
    <w:rsid w:val="00FF10E9"/>
    <w:rsid w:val="00FF4358"/>
    <w:rsid w:val="00FF4AAF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C7FC6"/>
  </w:style>
  <w:style w:type="character" w:styleId="Forte">
    <w:name w:val="Strong"/>
    <w:basedOn w:val="Fontepargpadro"/>
    <w:uiPriority w:val="22"/>
    <w:qFormat/>
    <w:rsid w:val="00D00E3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438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815"/>
    <w:rPr>
      <w:rFonts w:ascii="Tahoma" w:hAnsi="Tahoma" w:cs="Tahoma"/>
      <w:sz w:val="16"/>
      <w:szCs w:val="16"/>
    </w:rPr>
  </w:style>
  <w:style w:type="character" w:customStyle="1" w:styleId="mlabel">
    <w:name w:val="mlabel"/>
    <w:basedOn w:val="Fontepargpadro"/>
    <w:rsid w:val="00D927C1"/>
    <w:rPr>
      <w:rFonts w:cs="Times New Roman"/>
    </w:rPr>
  </w:style>
  <w:style w:type="character" w:customStyle="1" w:styleId="m-label1">
    <w:name w:val="m-label1"/>
    <w:basedOn w:val="Fontepargpadro"/>
    <w:rsid w:val="00FD20C9"/>
    <w:rPr>
      <w:rFonts w:ascii="message-box" w:hAnsi="message-box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FE2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254D"/>
  </w:style>
  <w:style w:type="paragraph" w:styleId="Rodap">
    <w:name w:val="footer"/>
    <w:basedOn w:val="Normal"/>
    <w:link w:val="RodapChar"/>
    <w:uiPriority w:val="99"/>
    <w:semiHidden/>
    <w:unhideWhenUsed/>
    <w:rsid w:val="00FE2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2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88ABE-878C-4CD0-BE5E-0EBFC74F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2017-06-27T19:27:00Z</cp:lastPrinted>
  <dcterms:created xsi:type="dcterms:W3CDTF">2019-06-26T17:57:00Z</dcterms:created>
  <dcterms:modified xsi:type="dcterms:W3CDTF">2019-07-02T18:58:00Z</dcterms:modified>
</cp:coreProperties>
</file>