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Source Sans Pro" w:hAnsi="Source Sans Pro" w:eastAsia="Source Sans Pro" w:cs="Source Sans Pro"/>
        </w:rPr>
      </w:pPr>
      <w:r>
        <w:rPr>
          <w:rFonts w:eastAsia="Source Sans Pro" w:cs="Source Sans Pro" w:ascii="Source Sans Pro" w:hAnsi="Source Sans Pro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 xml:space="preserve">ATA DA DÉCIMA REUNIÃO ORDINÁRIA DO COLEGIADO DO CURSO DE DIREITO DO INSTITUTO DE CIÊNCIAS SOCIAIS APLICADAS, DA UNIVERSIDADE FEDERAL DE JUIZ DE FORA – CAMPUS AVANÇADO GOVERNADOR VALADARES. Aos 19 (Dezenove) de Junho de 2019 (dois mil e dezenove), às 15h30min (Quinze horas e trinta minutos), na sala 216 (duzentos e desseseis), da Faculdade Pitágoras, reuniu-se o Colegiado do Curso de Direito, sob a Presidência do Coordenador de Curso Daniel Mendes Ribeiro, com a presença dos docentes, Tayara Talita Lemos, João Paulo Araújo de Medeiros, Mario César da Silva Andrade, Cynthia Lessa da Costa. Luciana Tasse e do representante discente eventual 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800000"/>
          <w:sz w:val="24"/>
          <w:szCs w:val="24"/>
        </w:rPr>
        <w:t>Elisangela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 xml:space="preserve">. 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  <w:highlight w:val="white"/>
        </w:rPr>
        <w:t>Após a verificação de quórum suficiente, o Coordenador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 xml:space="preserve"> iniciou a reunião, e depois das boas-vindas deu início aos trabalhos, conforme pauta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previamente enviada por e-mail. Inicialmente o Coordenador deu </w:t>
      </w:r>
      <w:r>
        <w:rPr>
          <w:rStyle w:val="Fontepargpadro"/>
          <w:rFonts w:eastAsia="Verdana" w:cs="Verdana" w:ascii="arial" w:hAnsi="arial"/>
          <w:b/>
          <w:bCs/>
          <w:strike w:val="false"/>
          <w:dstrike w:val="false"/>
          <w:sz w:val="24"/>
          <w:szCs w:val="24"/>
        </w:rPr>
        <w:t>informes.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</w:t>
      </w:r>
      <w:r>
        <w:rPr>
          <w:rStyle w:val="Fontepargpadro"/>
          <w:rFonts w:eastAsia="Verdana" w:cs="Verdana" w:ascii="arial" w:hAnsi="arial"/>
          <w:b/>
          <w:bCs/>
          <w:strike w:val="false"/>
          <w:dstrike w:val="false"/>
          <w:color w:val="00000A"/>
          <w:sz w:val="24"/>
          <w:szCs w:val="24"/>
          <w:u w:val="single"/>
        </w:rPr>
        <w:t>1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  <w:u w:val="single"/>
        </w:rPr>
        <w:t>) Informes: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 xml:space="preserve"> a) Daniel Ribeiro informou que o representante do CADD Gabriel Lagares indicou a discente 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80003F"/>
          <w:sz w:val="24"/>
          <w:szCs w:val="24"/>
        </w:rPr>
        <w:t>Elisangela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 xml:space="preserve"> para participar dessa reunião do colegiado sem participação de voto, pois é uma participação eventual, b)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>Notícias sobre o procedimento de depósito de TCs em 2019/1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</w:rPr>
        <w:t xml:space="preserve">, Daniel Ribeiro informou que a partir desse semestre os Tcs serão entregues via e-mail da secretaria de cursos; </w:t>
      </w:r>
      <w:hyperlink r:id="rId2">
        <w:r>
          <w:rPr>
            <w:rStyle w:val="Fontepargpadro"/>
            <w:rFonts w:eastAsia="Verdana" w:cs="Verdana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4"/>
            <w:szCs w:val="24"/>
          </w:rPr>
          <w:t>secretaria.sociais.ufjf.gv@gmail.com</w:t>
        </w:r>
      </w:hyperlink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</w:rPr>
        <w:t xml:space="preserve"> onde ficará guardado no drive, sendo também a necessidade da apresentação da ficha de trabalho de conclusão de curso na secretaria para marcação de defesa, local e hora, não será mais necessário o depósito de Tcs físicos, c)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Recomposição do Colegiado de Curso, Ribeiro informou que a partir de 19/06/2019 o colegiado tem um novo membro, Cynthia  Lessa da Costa ocupará a vaga da docente Nathane Fernandes que saiu para assumir a chefia do departamento do curso de Direito, d) Daniel Ribeiro informou que a colação de grau ocorrerá no dia 29/07/2019 no prédio Unipac, e o docente Guilherme Gouvea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>representará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 a coordenação na colação de grau.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>Pontos de pauta, a)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>Aprovação da ata da 9ª reunião ordinária, realizada no dia 10/04/2019</w:t>
      </w:r>
      <w:r>
        <w:rPr>
          <w:rStyle w:val="Fontepargpadro"/>
          <w:rFonts w:eastAsia="Verdana" w:cs="Verdana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; colocado em deliberação aprovado com uma abstenção da docente Cynthia Lessa pois a mesma não fazia parte do colegiado na época da última reunião.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b) aprovação de planos de ensino novos e alterações de planos de ensino pendentes: novas </w:t>
      </w:r>
      <w:r>
        <w:rPr>
          <w:rStyle w:val="Fontepargpadro"/>
          <w:rFonts w:eastAsia="Verdana" w:cs="Verdana" w:ascii="Verdana;Geneva;sans-serif" w:hAnsi="Verdana;Genev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>ênfases</w:t>
      </w:r>
      <w:r>
        <w:rPr>
          <w:rStyle w:val="Fontepargpadro"/>
          <w:rFonts w:eastAsia="Verdana" w:cs="Verdana" w:ascii="Verdana;Geneva;sans-serif" w:hAnsi="Verdana;Geneva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foram discutidos várias ênfases, o colegiado preferiu colocá-las em  deliberação separadamente, segue abaixo a deliberação de cada uma,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a) estudos em violência, criminalidade e segurança pública, colocado em deliberação aprovado por unanimidade, b) Direitos humanos: perspectivas interseccionais de gênero, raça e classe, colocado em deliberação aprovado com 01 (uma) abstenção, c) Introdução ao direito da integração: Mercosul e união europeia, colocado em deliberação aprovado por unanimidade d) ênfase: função jurisdicional e arbitragem, colocado em deliberação aprovado por unanimidade e) ênfase: controle de constitucionalidade, colocado em deliberação aprovado por unanimidade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f) Pessoa e (Re) construções identitário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colocado em deliberação aprovado por unanimidade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g) Teoria da dependência,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colocado em deliberação aprovado por unanimidade,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>c) Aprovação das datas de ACG e TC para 2019/3</w:t>
      </w:r>
      <w:r>
        <w:rPr>
          <w:rStyle w:val="Fontepargpadro"/>
          <w:rFonts w:eastAsia="Verdana" w:cs="Verdana" w:ascii="Verdana;Geneva;sans-serif" w:hAnsi="Verdana;Genev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0"/>
          <w:szCs w:val="24"/>
        </w:rPr>
        <w:t xml:space="preserve">.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aprovação de calendário para apresentação de pedidos de reconhecimento de ACGs pelos discentes para o período letivo 201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9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/3;</w:t>
      </w:r>
      <w:r>
        <w:rPr>
          <w:rStyle w:val="Fontepargpadro"/>
          <w:rFonts w:eastAsia="Verdana" w:cs="Verdana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 xml:space="preserve">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 xml:space="preserve">ficou estabelecido pelo colegiado que irá ter 2 janelas para que os alunos apresente horas complementares em 02 períodos, sendo para o décimo período entre os dias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19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/08 a 2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3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/08 e para o nono período 0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4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/1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 xml:space="preserve"> a 0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8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/1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>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u w:val="none"/>
        </w:rPr>
        <w:t xml:space="preserve"> foi colocado em votação e aprovado por unanimidade,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A coordenação propôs as seguintes datas para depósito do TCC 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4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0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/201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9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a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18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/11/201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9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e as seguintes datas para defesa entre os dias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21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0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/201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9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a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29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/201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9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colocado em votação essas datas aprovadas por unanimidade, </w:t>
      </w:r>
      <w:r>
        <w:rPr>
          <w:rStyle w:val="Fontepargpadro"/>
          <w:rFonts w:eastAsia="Verdana" w:cs="Verdana" w:ascii="Arial;Helvetica;sans-serif" w:hAnsi="Arial;Helvetica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</w:rPr>
        <w:t xml:space="preserve">o 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>Coordenador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agradeceu a presença de todos e deu por encerrados os trabalhos do dia. Para constar, foi lavrada a presente ata, por mim, Fernando Pimentel Coelho Assistente em Administração, que após lida e aprovada, será assinada por todos os presentes. Governador Valadares,19 de junho de 2019.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lnNumType w:countBy="5" w:restart="continuous" w:distance="283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Sans Pro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  <w:font w:name="Verdana">
    <w:altName w:val="Geneva"/>
    <w:charset w:val="01"/>
    <w:family w:val="auto"/>
    <w:pitch w:val="default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Bodytext2">
    <w:name w:val="Body text (2)_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Bodytext2Italic">
    <w:name w:val="Body text (2) + Italic"/>
    <w:basedOn w:val="Bodytext2"/>
    <w:qFormat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  <w:lang w:val="pt-PT" w:eastAsia="pt-PT" w:bidi="pt-PT"/>
    </w:rPr>
  </w:style>
  <w:style w:type="character" w:styleId="Numeraodelinhas">
    <w:name w:val="Numeração de linhas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sociais.ufjf.gv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595</TotalTime>
  <Application>LibreOffice/5.3.2.2$Linux_X86_64 LibreOffice_project/6cd4f1ef626f15116896b1d8e1398b56da0d0ee1</Application>
  <Pages>2</Pages>
  <Words>620</Words>
  <Characters>3452</Characters>
  <CharactersWithSpaces>4074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2018-03-07T15:07:36Z</dcterms:created>
  <dc:creator/>
  <dc:description/>
  <dc:language>pt-BR</dc:language>
  <cp:lastModifiedBy/>
  <cp:lastPrinted>2018-03-07T17:54:14Z</cp:lastPrinted>
  <dcterms:modified xsi:type="dcterms:W3CDTF">2019-06-26T15:25:59Z</dcterms:modified>
  <cp:revision>110</cp:revision>
  <dc:subject/>
  <dc:title/>
</cp:coreProperties>
</file>