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 xml:space="preserve">TERMO </w:t>
      </w:r>
      <w:r w:rsidR="00DD70DA">
        <w:rPr>
          <w:rFonts w:ascii="Arial Narrow" w:hAnsi="Arial Narrow"/>
          <w:b/>
          <w:sz w:val="18"/>
          <w:szCs w:val="18"/>
        </w:rPr>
        <w:t>DE COMPROMISSO/</w:t>
      </w:r>
      <w:r w:rsidR="00A34074">
        <w:rPr>
          <w:rFonts w:ascii="Arial Narrow" w:hAnsi="Arial Narrow"/>
          <w:b/>
          <w:sz w:val="18"/>
          <w:szCs w:val="18"/>
        </w:rPr>
        <w:t>CADASTRO DE BOLSISTA</w:t>
      </w:r>
      <w:r w:rsidR="00A34074">
        <w:rPr>
          <w:rFonts w:ascii="Arial Narrow" w:hAnsi="Arial Narrow"/>
          <w:b/>
          <w:sz w:val="18"/>
          <w:szCs w:val="18"/>
        </w:rPr>
        <w:br/>
        <w:t>MODALIDADE: EXTENSÃO</w:t>
      </w:r>
    </w:p>
    <w:p w:rsidR="00E34451" w:rsidRPr="00A15BD7" w:rsidRDefault="00E34451" w:rsidP="00DD70DA">
      <w:pPr>
        <w:rPr>
          <w:rFonts w:ascii="Arial Narrow" w:hAnsi="Arial Narrow"/>
          <w:b/>
          <w:sz w:val="18"/>
          <w:szCs w:val="18"/>
        </w:rPr>
      </w:pPr>
    </w:p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994"/>
        <w:gridCol w:w="2993"/>
      </w:tblGrid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Período: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5985" w:type="dxa"/>
            <w:gridSpan w:val="2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Endereço: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Bairro: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CEP: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Cidade: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UF: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Ident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Órg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emissor</w:t>
            </w:r>
            <w:proofErr w:type="gramEnd"/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CPF: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proofErr w:type="spellStart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nasc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Tel. </w:t>
            </w:r>
            <w:proofErr w:type="spellStart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resid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Tel. cel.: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Banco: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Agência: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Conta corrente: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prevista para formatura: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  <w:r w:rsidR="007807AD">
              <w:rPr>
                <w:rFonts w:ascii="Arial Narrow" w:hAnsi="Arial Narrow"/>
                <w:sz w:val="18"/>
                <w:szCs w:val="18"/>
              </w:rPr>
              <w:t xml:space="preserve"> ANATOMIA HUMANA – APOIO AO ENSINO FUNDAMENTAL E MÉDIO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do início das atividades:</w:t>
            </w:r>
            <w:r w:rsidR="007807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C1C56">
              <w:rPr>
                <w:rFonts w:ascii="Arial Narrow" w:hAnsi="Arial Narrow"/>
                <w:sz w:val="18"/>
                <w:szCs w:val="18"/>
              </w:rPr>
              <w:t>15/03/18</w:t>
            </w:r>
            <w:bookmarkStart w:id="0" w:name="_GoBack"/>
            <w:bookmarkEnd w:id="0"/>
          </w:p>
        </w:tc>
      </w:tr>
    </w:tbl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HORÁRIO DE TRABALHO (12 HORAS SEMANAIS)</w:t>
      </w: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(Obs.: indicar o início, término e local de cada expediente)</w:t>
      </w:r>
    </w:p>
    <w:p w:rsidR="00980EAA" w:rsidRPr="007807AD" w:rsidRDefault="007807AD" w:rsidP="00980EAA">
      <w:pPr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COMPLETE COM MAIS 8 HORAS DISPONÍVEIS NA SUA GRADE HORÁRIA E DEPOIS APAGUE ESTE TEXTO EM VERMELHO.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Expediente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Segunda-feira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Terça-feira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Quarta-feira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Quinta-feira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Sexta-feira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Início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7807AD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13h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Término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7807AD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17h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Local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pStyle w:val="Ttulo1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TERMO DE COMPROMISSO</w:t>
      </w: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ind w:firstLine="360"/>
        <w:jc w:val="both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Declaro estar ciente e concordar com os termos da Resolução nº 52/88-CEPE</w:t>
      </w:r>
      <w:r w:rsidR="00DD70DA">
        <w:rPr>
          <w:rFonts w:ascii="Arial Narrow" w:hAnsi="Arial Narrow"/>
          <w:sz w:val="18"/>
          <w:szCs w:val="18"/>
        </w:rPr>
        <w:t xml:space="preserve"> e a portaria 01/2015-Extensão</w:t>
      </w:r>
      <w:r w:rsidRPr="00980EAA">
        <w:rPr>
          <w:rFonts w:ascii="Arial Narrow" w:hAnsi="Arial Narrow"/>
          <w:sz w:val="18"/>
          <w:szCs w:val="18"/>
        </w:rPr>
        <w:t>, e ainda:</w:t>
      </w:r>
    </w:p>
    <w:p w:rsidR="00980EAA" w:rsidRP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não acumulação da bolsa integral com nenhum outro tipo de bolsa</w:t>
      </w:r>
      <w:r>
        <w:rPr>
          <w:rFonts w:ascii="Arial Narrow" w:hAnsi="Arial Narrow"/>
          <w:sz w:val="18"/>
          <w:szCs w:val="18"/>
        </w:rPr>
        <w:t>, com exceção do Programa de Apoio Estudantil</w:t>
      </w:r>
      <w:r w:rsidRPr="00980EAA">
        <w:rPr>
          <w:rFonts w:ascii="Arial Narrow" w:hAnsi="Arial Narrow"/>
          <w:sz w:val="18"/>
          <w:szCs w:val="18"/>
        </w:rPr>
        <w:t>;</w:t>
      </w:r>
    </w:p>
    <w:p w:rsidR="00980EAA" w:rsidRP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fato de que o Programa de Bolsa não gera nenhum tipo de vínculo empregatício com a Universidade Federal de Juiz de Fora;</w:t>
      </w:r>
    </w:p>
    <w:p w:rsid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compromisso de realizar </w:t>
      </w:r>
      <w:r w:rsidR="009A1A3F">
        <w:rPr>
          <w:rFonts w:ascii="Arial Narrow" w:hAnsi="Arial Narrow"/>
          <w:sz w:val="18"/>
          <w:szCs w:val="18"/>
        </w:rPr>
        <w:t xml:space="preserve">todas </w:t>
      </w:r>
      <w:r w:rsidRPr="00980EAA">
        <w:rPr>
          <w:rFonts w:ascii="Arial Narrow" w:hAnsi="Arial Narrow"/>
          <w:sz w:val="18"/>
          <w:szCs w:val="18"/>
        </w:rPr>
        <w:t>a</w:t>
      </w:r>
      <w:r w:rsidR="009A1A3F">
        <w:rPr>
          <w:rFonts w:ascii="Arial Narrow" w:hAnsi="Arial Narrow"/>
          <w:sz w:val="18"/>
          <w:szCs w:val="18"/>
        </w:rPr>
        <w:t>s</w:t>
      </w:r>
      <w:r w:rsidRPr="00980EAA">
        <w:rPr>
          <w:rFonts w:ascii="Arial Narrow" w:hAnsi="Arial Narrow"/>
          <w:sz w:val="18"/>
          <w:szCs w:val="18"/>
        </w:rPr>
        <w:t xml:space="preserve"> atividade</w:t>
      </w:r>
      <w:r w:rsidR="009A1A3F">
        <w:rPr>
          <w:rFonts w:ascii="Arial Narrow" w:hAnsi="Arial Narrow"/>
          <w:sz w:val="18"/>
          <w:szCs w:val="18"/>
        </w:rPr>
        <w:t>s previstas no Plano de Trabalho Individual indicado pelo Coordenador do Programa e/ou Projeto;</w:t>
      </w:r>
    </w:p>
    <w:p w:rsidR="009A1A3F" w:rsidRDefault="009A1A3F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ao</w:t>
      </w:r>
      <w:proofErr w:type="gramEnd"/>
      <w:r>
        <w:rPr>
          <w:rFonts w:ascii="Arial Narrow" w:hAnsi="Arial Narrow"/>
          <w:sz w:val="18"/>
          <w:szCs w:val="18"/>
        </w:rPr>
        <w:t xml:space="preserve"> compromisso de elaborar o relatório anual de atividades e submetê-lo a análise da Gerência de Ações de Extensão;</w:t>
      </w:r>
    </w:p>
    <w:p w:rsidR="009A1A3F" w:rsidRDefault="009A1A3F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dar ciência do apoio da P</w:t>
      </w:r>
      <w:r w:rsidR="00B46AB8">
        <w:rPr>
          <w:rFonts w:ascii="Arial Narrow" w:hAnsi="Arial Narrow"/>
          <w:sz w:val="18"/>
          <w:szCs w:val="18"/>
        </w:rPr>
        <w:t>ró-Reitoria</w:t>
      </w:r>
      <w:r>
        <w:rPr>
          <w:rFonts w:ascii="Arial Narrow" w:hAnsi="Arial Narrow"/>
          <w:sz w:val="18"/>
          <w:szCs w:val="18"/>
        </w:rPr>
        <w:t xml:space="preserve"> em todos as apresentações orais e escritas referentes ao trabalho desenvolvido no programa e/ou projeto de extensão</w:t>
      </w: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980EAA" w:rsidP="009A1A3F">
      <w:pPr>
        <w:jc w:val="right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Juiz de Fora, </w:t>
      </w:r>
      <w:r w:rsidR="007807AD">
        <w:rPr>
          <w:rFonts w:ascii="Arial Narrow" w:hAnsi="Arial Narrow"/>
          <w:sz w:val="18"/>
          <w:szCs w:val="18"/>
        </w:rPr>
        <w:t>15</w:t>
      </w:r>
      <w:r w:rsidR="009A1A3F">
        <w:rPr>
          <w:rFonts w:ascii="Arial Narrow" w:hAnsi="Arial Narrow"/>
          <w:sz w:val="18"/>
          <w:szCs w:val="18"/>
        </w:rPr>
        <w:t xml:space="preserve"> </w:t>
      </w:r>
      <w:r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</w:t>
      </w:r>
      <w:r w:rsidR="007807AD">
        <w:rPr>
          <w:rFonts w:ascii="Arial Narrow" w:hAnsi="Arial Narrow"/>
          <w:sz w:val="18"/>
          <w:szCs w:val="18"/>
        </w:rPr>
        <w:t>março</w:t>
      </w:r>
      <w:r w:rsidR="009A1A3F">
        <w:rPr>
          <w:rFonts w:ascii="Arial Narrow" w:hAnsi="Arial Narrow"/>
          <w:sz w:val="18"/>
          <w:szCs w:val="18"/>
        </w:rPr>
        <w:t xml:space="preserve"> de</w:t>
      </w:r>
      <w:r w:rsidR="007807AD">
        <w:rPr>
          <w:rFonts w:ascii="Arial Narrow" w:hAnsi="Arial Narrow"/>
          <w:sz w:val="18"/>
          <w:szCs w:val="18"/>
        </w:rPr>
        <w:t xml:space="preserve"> 2018.</w:t>
      </w:r>
    </w:p>
    <w:p w:rsid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Pr="009A1A3F" w:rsidRDefault="009A1A3F" w:rsidP="009A1A3F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430D55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 do Bolsista</w:t>
      </w: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363CCD" w:rsidRDefault="009A1A3F" w:rsidP="007807A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_______________________________________</w:t>
      </w:r>
    </w:p>
    <w:p w:rsidR="009A1A3F" w:rsidRDefault="003C1C56" w:rsidP="007807A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Sérgio Murta Maciel</w:t>
      </w:r>
      <w:r>
        <w:rPr>
          <w:rFonts w:ascii="Arial Narrow" w:hAnsi="Arial Narrow"/>
          <w:sz w:val="18"/>
          <w:szCs w:val="18"/>
        </w:rPr>
        <w:br/>
        <w:t>Coordenador do Projeto</w:t>
      </w:r>
    </w:p>
    <w:p w:rsidR="003C1C56" w:rsidRPr="009A1A3F" w:rsidRDefault="003C1C56" w:rsidP="007807A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SIAPE </w:t>
      </w:r>
      <w:r w:rsidRPr="007807AD">
        <w:rPr>
          <w:rFonts w:ascii="Arial Narrow" w:hAnsi="Arial Narrow"/>
          <w:sz w:val="18"/>
          <w:szCs w:val="18"/>
        </w:rPr>
        <w:t>2216631</w:t>
      </w:r>
    </w:p>
    <w:sectPr w:rsidR="003C1C56" w:rsidRPr="009A1A3F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3" w:rsidRDefault="00970C53" w:rsidP="00F64A53">
      <w:r>
        <w:separator/>
      </w:r>
    </w:p>
  </w:endnote>
  <w:endnote w:type="continuationSeparator" w:id="0">
    <w:p w:rsidR="00970C53" w:rsidRDefault="00970C53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3" w:rsidRDefault="00970C53" w:rsidP="00F64A53">
      <w:r>
        <w:separator/>
      </w:r>
    </w:p>
  </w:footnote>
  <w:footnote w:type="continuationSeparator" w:id="0">
    <w:p w:rsidR="00970C53" w:rsidRDefault="00970C53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39pt" o:ole="" fillcolor="window">
          <v:imagedata r:id="rId2" o:title=""/>
        </v:shape>
        <o:OLEObject Type="Embed" ProgID="Unknown" ShapeID="_x0000_i1025" DrawAspect="Content" ObjectID="_1582358784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57D94"/>
    <w:rsid w:val="00083CD6"/>
    <w:rsid w:val="00090AC7"/>
    <w:rsid w:val="000B2950"/>
    <w:rsid w:val="000B3B60"/>
    <w:rsid w:val="000B565C"/>
    <w:rsid w:val="000D6B2A"/>
    <w:rsid w:val="000F26A0"/>
    <w:rsid w:val="0012029B"/>
    <w:rsid w:val="001435A5"/>
    <w:rsid w:val="00160711"/>
    <w:rsid w:val="001E325D"/>
    <w:rsid w:val="001F311F"/>
    <w:rsid w:val="001F65CA"/>
    <w:rsid w:val="0020123A"/>
    <w:rsid w:val="00280AE0"/>
    <w:rsid w:val="002B61AB"/>
    <w:rsid w:val="002C3D93"/>
    <w:rsid w:val="002D5745"/>
    <w:rsid w:val="003467C7"/>
    <w:rsid w:val="00352436"/>
    <w:rsid w:val="00363CCD"/>
    <w:rsid w:val="0039224F"/>
    <w:rsid w:val="003A0BFD"/>
    <w:rsid w:val="003B4AE4"/>
    <w:rsid w:val="003C1C56"/>
    <w:rsid w:val="00400633"/>
    <w:rsid w:val="00407879"/>
    <w:rsid w:val="00430D55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031F1"/>
    <w:rsid w:val="007807AD"/>
    <w:rsid w:val="00786AA1"/>
    <w:rsid w:val="007F30BD"/>
    <w:rsid w:val="007F36AE"/>
    <w:rsid w:val="00832B8D"/>
    <w:rsid w:val="00850D8D"/>
    <w:rsid w:val="00875EB1"/>
    <w:rsid w:val="00895291"/>
    <w:rsid w:val="008C2248"/>
    <w:rsid w:val="00905813"/>
    <w:rsid w:val="00965390"/>
    <w:rsid w:val="00970C53"/>
    <w:rsid w:val="00980EAA"/>
    <w:rsid w:val="009A1A3F"/>
    <w:rsid w:val="009D447D"/>
    <w:rsid w:val="009D6856"/>
    <w:rsid w:val="009D79A2"/>
    <w:rsid w:val="009F5B6B"/>
    <w:rsid w:val="00A15BD7"/>
    <w:rsid w:val="00A20DAB"/>
    <w:rsid w:val="00A34074"/>
    <w:rsid w:val="00AF2AC5"/>
    <w:rsid w:val="00B2796F"/>
    <w:rsid w:val="00B46AB8"/>
    <w:rsid w:val="00B504D4"/>
    <w:rsid w:val="00B71D5B"/>
    <w:rsid w:val="00C766B9"/>
    <w:rsid w:val="00CB4392"/>
    <w:rsid w:val="00CD7192"/>
    <w:rsid w:val="00D3745C"/>
    <w:rsid w:val="00DC2E37"/>
    <w:rsid w:val="00DD70DA"/>
    <w:rsid w:val="00E220A9"/>
    <w:rsid w:val="00E34451"/>
    <w:rsid w:val="00EB3742"/>
    <w:rsid w:val="00F32B4F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FDC49-9CFB-43CB-AB73-D96F4A5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F128-CD40-43ED-BAED-768ED884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3</cp:revision>
  <dcterms:created xsi:type="dcterms:W3CDTF">2016-11-20T18:10:00Z</dcterms:created>
  <dcterms:modified xsi:type="dcterms:W3CDTF">2018-03-12T14:20:00Z</dcterms:modified>
</cp:coreProperties>
</file>