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53" w:rsidRPr="005A2D53" w:rsidRDefault="005A2D53" w:rsidP="005A2D53">
      <w:pPr>
        <w:pStyle w:val="Ttulo"/>
        <w:rPr>
          <w:sz w:val="22"/>
          <w:szCs w:val="24"/>
        </w:rPr>
      </w:pPr>
      <w:bookmarkStart w:id="0" w:name="_Toc413830390"/>
      <w:r w:rsidRPr="005A2D53">
        <w:rPr>
          <w:noProof/>
          <w:sz w:val="22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-158699</wp:posOffset>
            </wp:positionH>
            <wp:positionV relativeFrom="paragraph">
              <wp:posOffset>-344170</wp:posOffset>
            </wp:positionV>
            <wp:extent cx="1056640" cy="677545"/>
            <wp:effectExtent l="0" t="0" r="0" b="8255"/>
            <wp:wrapNone/>
            <wp:docPr id="87" name="Imagem 80" descr="http://www.colegioequipejf.com.br/2008/images/stories/thumbs_2010/uf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0" descr="http://www.colegioequipejf.com.br/2008/images/stories/thumbs_2010/ufj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8" t="18483" r="21213" b="22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2D53">
        <w:rPr>
          <w:sz w:val="22"/>
          <w:szCs w:val="24"/>
        </w:rPr>
        <w:t xml:space="preserve">Universidade Federal de Juiz de Fora </w:t>
      </w:r>
    </w:p>
    <w:p w:rsidR="005A2D53" w:rsidRDefault="005A2D53" w:rsidP="005A2D53">
      <w:pPr>
        <w:pStyle w:val="Ttulo"/>
        <w:rPr>
          <w:sz w:val="22"/>
          <w:szCs w:val="24"/>
        </w:rPr>
      </w:pPr>
    </w:p>
    <w:p w:rsidR="005A2D53" w:rsidRPr="005A2D53" w:rsidRDefault="005A2D53" w:rsidP="005A2D53">
      <w:pPr>
        <w:pStyle w:val="Ttulo"/>
        <w:rPr>
          <w:sz w:val="22"/>
          <w:szCs w:val="24"/>
        </w:rPr>
      </w:pPr>
      <w:r w:rsidRPr="005A2D53">
        <w:rPr>
          <w:sz w:val="22"/>
          <w:szCs w:val="24"/>
        </w:rPr>
        <w:t xml:space="preserve">DEPARTAMENTO DE ANATOMIA DO INSTITUTO DE CIÊNCIAS BIOLÓGICAS </w:t>
      </w:r>
    </w:p>
    <w:p w:rsidR="005A2D53" w:rsidRPr="005A2D53" w:rsidRDefault="005A2D53" w:rsidP="005A2D53">
      <w:pPr>
        <w:pStyle w:val="Ttulo"/>
        <w:rPr>
          <w:sz w:val="22"/>
          <w:szCs w:val="24"/>
        </w:rPr>
      </w:pPr>
    </w:p>
    <w:p w:rsidR="005A2D53" w:rsidRPr="005A2D53" w:rsidRDefault="005A2D53" w:rsidP="005A2D53">
      <w:pPr>
        <w:pStyle w:val="Ttulo"/>
        <w:rPr>
          <w:sz w:val="22"/>
          <w:szCs w:val="24"/>
        </w:rPr>
      </w:pPr>
      <w:r w:rsidRPr="005A2D53">
        <w:rPr>
          <w:sz w:val="22"/>
          <w:szCs w:val="24"/>
        </w:rPr>
        <w:t xml:space="preserve">DISCIPLINA: </w:t>
      </w:r>
      <w:r w:rsidR="00907C3B">
        <w:rPr>
          <w:sz w:val="22"/>
          <w:szCs w:val="24"/>
        </w:rPr>
        <w:t>ANATOMIA APLICADA A Psicologia</w:t>
      </w:r>
      <w:bookmarkStart w:id="1" w:name="_GoBack"/>
      <w:bookmarkEnd w:id="1"/>
    </w:p>
    <w:p w:rsidR="005A2D53" w:rsidRDefault="005A2D53" w:rsidP="005A2D53">
      <w:pPr>
        <w:pStyle w:val="Ttulo1"/>
        <w:rPr>
          <w:sz w:val="22"/>
          <w:szCs w:val="22"/>
        </w:rPr>
      </w:pPr>
    </w:p>
    <w:p w:rsidR="005A2D53" w:rsidRDefault="005A2D53" w:rsidP="005A2D53">
      <w:pPr>
        <w:pStyle w:val="Ttulo1"/>
        <w:rPr>
          <w:sz w:val="22"/>
          <w:szCs w:val="22"/>
        </w:rPr>
      </w:pPr>
    </w:p>
    <w:p w:rsidR="005A2D53" w:rsidRDefault="005A2D53" w:rsidP="005A2D53">
      <w:pPr>
        <w:pStyle w:val="Ttulo1"/>
        <w:rPr>
          <w:sz w:val="22"/>
          <w:szCs w:val="22"/>
        </w:rPr>
      </w:pPr>
    </w:p>
    <w:p w:rsidR="005A2D53" w:rsidRDefault="005A2D53" w:rsidP="005A2D53">
      <w:pPr>
        <w:pStyle w:val="Ttulo1"/>
        <w:rPr>
          <w:caps w:val="0"/>
          <w:szCs w:val="22"/>
          <w:u w:val="none"/>
        </w:rPr>
      </w:pPr>
      <w:r w:rsidRPr="005A2D53">
        <w:rPr>
          <w:caps w:val="0"/>
          <w:szCs w:val="22"/>
          <w:u w:val="none"/>
        </w:rPr>
        <w:t>Prof.</w:t>
      </w:r>
      <w:r w:rsidRPr="005A2D53">
        <w:rPr>
          <w:caps w:val="0"/>
          <w:szCs w:val="22"/>
          <w:u w:val="none"/>
          <w:vertAlign w:val="superscript"/>
        </w:rPr>
        <w:t xml:space="preserve"> a</w:t>
      </w:r>
      <w:r w:rsidRPr="005A2D53">
        <w:rPr>
          <w:caps w:val="0"/>
          <w:szCs w:val="22"/>
          <w:u w:val="none"/>
        </w:rPr>
        <w:t xml:space="preserve"> Dr. </w:t>
      </w:r>
      <w:r w:rsidRPr="005A2D53">
        <w:rPr>
          <w:caps w:val="0"/>
          <w:szCs w:val="22"/>
          <w:u w:val="none"/>
          <w:vertAlign w:val="superscript"/>
        </w:rPr>
        <w:t>a</w:t>
      </w:r>
      <w:r w:rsidR="00F37399">
        <w:rPr>
          <w:caps w:val="0"/>
          <w:szCs w:val="22"/>
          <w:u w:val="none"/>
        </w:rPr>
        <w:t xml:space="preserve"> Isabele Bringhenti Sarmento</w:t>
      </w:r>
    </w:p>
    <w:p w:rsidR="00D431C0" w:rsidRPr="00D431C0" w:rsidRDefault="00D431C0" w:rsidP="00D431C0"/>
    <w:p w:rsidR="005A2D53" w:rsidRPr="005A2D53" w:rsidRDefault="005A2D53" w:rsidP="005A2D53"/>
    <w:p w:rsidR="004B3481" w:rsidRDefault="004B3481" w:rsidP="00D431C0">
      <w:pPr>
        <w:pStyle w:val="Ttulo1"/>
        <w:jc w:val="center"/>
        <w:rPr>
          <w:sz w:val="22"/>
          <w:szCs w:val="22"/>
        </w:rPr>
        <w:sectPr w:rsidR="004B3481" w:rsidSect="00D431C0">
          <w:pgSz w:w="11906" w:h="16838"/>
          <w:pgMar w:top="851" w:right="720" w:bottom="851" w:left="720" w:header="708" w:footer="708" w:gutter="0"/>
          <w:cols w:space="708"/>
          <w:titlePg/>
          <w:docGrid w:linePitch="360"/>
        </w:sectPr>
      </w:pPr>
    </w:p>
    <w:p w:rsidR="005A2D53" w:rsidRDefault="00D431C0" w:rsidP="00D431C0">
      <w:pPr>
        <w:pStyle w:val="Ttulo1"/>
        <w:jc w:val="center"/>
        <w:rPr>
          <w:sz w:val="22"/>
          <w:szCs w:val="22"/>
        </w:rPr>
      </w:pPr>
      <w:r>
        <w:rPr>
          <w:sz w:val="22"/>
          <w:szCs w:val="22"/>
        </w:rPr>
        <w:t>sistema circulatório</w:t>
      </w:r>
    </w:p>
    <w:p w:rsidR="00D431C0" w:rsidRDefault="00D431C0" w:rsidP="00D431C0"/>
    <w:p w:rsidR="00D431C0" w:rsidRPr="00D431C0" w:rsidRDefault="00D431C0" w:rsidP="00D431C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76CA4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1. </w:t>
      </w:r>
      <w:r w:rsidRPr="00D431C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Identificar as seguintes estruturas do sistema cardiovascular e linfático: </w:t>
      </w:r>
    </w:p>
    <w:p w:rsidR="00D431C0" w:rsidRPr="00076CA4" w:rsidRDefault="00D431C0" w:rsidP="00D431C0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076CA4" w:rsidRPr="00076CA4" w:rsidRDefault="00076CA4" w:rsidP="00D431C0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  <w:sectPr w:rsidR="00076CA4" w:rsidRPr="00076CA4" w:rsidSect="004B3481">
          <w:type w:val="continuous"/>
          <w:pgSz w:w="11906" w:h="16838"/>
          <w:pgMar w:top="851" w:right="720" w:bottom="851" w:left="720" w:header="708" w:footer="708" w:gutter="0"/>
          <w:cols w:space="708"/>
          <w:titlePg/>
          <w:docGrid w:linePitch="360"/>
        </w:sectPr>
      </w:pPr>
    </w:p>
    <w:p w:rsidR="00D431C0" w:rsidRPr="00076CA4" w:rsidRDefault="00D431C0" w:rsidP="00D431C0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D431C0">
        <w:rPr>
          <w:rFonts w:eastAsiaTheme="minorHAnsi"/>
          <w:b/>
          <w:bCs/>
          <w:sz w:val="22"/>
          <w:szCs w:val="22"/>
          <w:lang w:eastAsia="en-US"/>
        </w:rPr>
        <w:t xml:space="preserve">CORAÇÃO </w:t>
      </w:r>
    </w:p>
    <w:p w:rsidR="00A83F83" w:rsidRDefault="00A83F83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  <w:sectPr w:rsidR="00A83F83" w:rsidSect="004B3481">
          <w:type w:val="continuous"/>
          <w:pgSz w:w="11906" w:h="16838"/>
          <w:pgMar w:top="851" w:right="720" w:bottom="851" w:left="720" w:header="708" w:footer="708" w:gutter="0"/>
          <w:cols w:space="708"/>
          <w:titlePg/>
          <w:docGrid w:linePitch="360"/>
        </w:sectPr>
      </w:pP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A83F83" w:rsidRDefault="00A83F83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  <w:sectPr w:rsidR="00A83F83" w:rsidSect="004B3481">
          <w:type w:val="continuous"/>
          <w:pgSz w:w="11906" w:h="16838"/>
          <w:pgMar w:top="851" w:right="720" w:bottom="851" w:left="720" w:header="708" w:footer="708" w:gutter="0"/>
          <w:cols w:space="708"/>
          <w:titlePg/>
          <w:docGrid w:linePitch="360"/>
        </w:sectPr>
      </w:pPr>
    </w:p>
    <w:p w:rsidR="00D431C0" w:rsidRPr="00076CA4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431C0">
        <w:rPr>
          <w:rFonts w:eastAsiaTheme="minorHAnsi"/>
          <w:sz w:val="22"/>
          <w:szCs w:val="22"/>
          <w:lang w:eastAsia="en-US"/>
        </w:rPr>
        <w:t xml:space="preserve">MORFOLOGIA EXTERNA </w:t>
      </w: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431C0" w:rsidRPr="00076CA4" w:rsidRDefault="00D431C0" w:rsidP="00D431C0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Base </w:t>
      </w:r>
    </w:p>
    <w:p w:rsidR="00D431C0" w:rsidRPr="00076CA4" w:rsidRDefault="00D431C0" w:rsidP="00D431C0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Ápice </w:t>
      </w:r>
    </w:p>
    <w:p w:rsidR="00D431C0" w:rsidRPr="00076CA4" w:rsidRDefault="00D431C0" w:rsidP="00D431C0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14"/>
        <w:ind w:left="708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Faces: </w:t>
      </w:r>
    </w:p>
    <w:p w:rsidR="00D431C0" w:rsidRPr="00D431C0" w:rsidRDefault="00D431C0" w:rsidP="00D431C0">
      <w:pPr>
        <w:pStyle w:val="PargrafodaLista"/>
        <w:autoSpaceDE w:val="0"/>
        <w:autoSpaceDN w:val="0"/>
        <w:adjustRightInd w:val="0"/>
        <w:spacing w:after="14"/>
        <w:ind w:left="708"/>
        <w:rPr>
          <w:rFonts w:ascii="Times New Roman" w:eastAsiaTheme="minorHAnsi" w:hAnsi="Times New Roman"/>
        </w:rPr>
      </w:pPr>
      <w:r w:rsidRPr="00D431C0">
        <w:rPr>
          <w:rFonts w:ascii="Times New Roman" w:eastAsiaTheme="minorHAnsi" w:hAnsi="Times New Roman"/>
        </w:rPr>
        <w:t>oEsternocostal</w:t>
      </w:r>
    </w:p>
    <w:p w:rsidR="00D431C0" w:rsidRPr="00D431C0" w:rsidRDefault="00D431C0" w:rsidP="00D431C0">
      <w:pPr>
        <w:autoSpaceDE w:val="0"/>
        <w:autoSpaceDN w:val="0"/>
        <w:adjustRightInd w:val="0"/>
        <w:spacing w:after="14"/>
        <w:ind w:left="708"/>
        <w:rPr>
          <w:rFonts w:eastAsiaTheme="minorHAnsi"/>
          <w:sz w:val="22"/>
          <w:szCs w:val="22"/>
          <w:lang w:eastAsia="en-US"/>
        </w:rPr>
      </w:pPr>
      <w:r w:rsidRPr="00D431C0">
        <w:rPr>
          <w:rFonts w:eastAsiaTheme="minorHAnsi"/>
          <w:sz w:val="22"/>
          <w:szCs w:val="22"/>
          <w:lang w:eastAsia="en-US"/>
        </w:rPr>
        <w:t xml:space="preserve">o Diafragmática </w:t>
      </w:r>
    </w:p>
    <w:p w:rsidR="00D431C0" w:rsidRPr="00076CA4" w:rsidRDefault="00D431C0" w:rsidP="00D431C0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431C0">
        <w:rPr>
          <w:rFonts w:eastAsiaTheme="minorHAnsi"/>
          <w:sz w:val="22"/>
          <w:szCs w:val="22"/>
          <w:lang w:eastAsia="en-US"/>
        </w:rPr>
        <w:t xml:space="preserve">o Pulmonar </w:t>
      </w:r>
    </w:p>
    <w:p w:rsidR="00D431C0" w:rsidRPr="00D431C0" w:rsidRDefault="00D431C0" w:rsidP="00D431C0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</w:p>
    <w:p w:rsidR="00D431C0" w:rsidRPr="00076CA4" w:rsidRDefault="00D431C0" w:rsidP="00D431C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Aurícula D/E </w:t>
      </w:r>
    </w:p>
    <w:p w:rsidR="00D431C0" w:rsidRPr="00076CA4" w:rsidRDefault="00D431C0" w:rsidP="00D431C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Pericárdio fibroso </w:t>
      </w:r>
    </w:p>
    <w:p w:rsidR="00D431C0" w:rsidRPr="00D431C0" w:rsidRDefault="00D431C0" w:rsidP="00D431C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>Pericárdio seroso(lâmina parietal e lâmina visceral)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>Epicárdio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Miocárdio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Endocárdio </w:t>
      </w: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431C0" w:rsidRPr="00076CA4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076CA4">
        <w:rPr>
          <w:rFonts w:eastAsiaTheme="minorHAnsi"/>
          <w:sz w:val="22"/>
          <w:szCs w:val="22"/>
        </w:rPr>
        <w:t xml:space="preserve">MORFOLOGIA INTERNA </w:t>
      </w:r>
    </w:p>
    <w:p w:rsidR="00D431C0" w:rsidRPr="00076CA4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Septo interventricular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Óstio atrioventricular D/E </w:t>
      </w:r>
    </w:p>
    <w:p w:rsidR="00D431C0" w:rsidRPr="004B3481" w:rsidRDefault="00D431C0" w:rsidP="004B3481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Valva atrioventricular D/E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>Cordas tendíneas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>M</w:t>
      </w:r>
      <w:r w:rsidR="00D73B5E">
        <w:rPr>
          <w:rFonts w:ascii="Times New Roman" w:eastAsiaTheme="minorHAnsi" w:hAnsi="Times New Roman"/>
        </w:rPr>
        <w:t xml:space="preserve">úsculos </w:t>
      </w:r>
      <w:r w:rsidRPr="00076CA4">
        <w:rPr>
          <w:rFonts w:ascii="Times New Roman" w:eastAsiaTheme="minorHAnsi" w:hAnsi="Times New Roman"/>
        </w:rPr>
        <w:t xml:space="preserve">papilares </w:t>
      </w: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431C0" w:rsidRPr="00076CA4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076CA4">
        <w:rPr>
          <w:rFonts w:eastAsiaTheme="minorHAnsi"/>
          <w:sz w:val="22"/>
          <w:szCs w:val="22"/>
        </w:rPr>
        <w:t xml:space="preserve">VASOS DA BASE </w:t>
      </w:r>
    </w:p>
    <w:p w:rsidR="00D431C0" w:rsidRPr="00076CA4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cava superior </w:t>
      </w:r>
    </w:p>
    <w:p w:rsidR="00D431C0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cava inferior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Tronco pulmonar </w:t>
      </w:r>
    </w:p>
    <w:p w:rsidR="00D431C0" w:rsidRPr="00076CA4" w:rsidRDefault="00D431C0" w:rsidP="00D431C0">
      <w:pPr>
        <w:pStyle w:val="PargrafodaLista"/>
        <w:numPr>
          <w:ilvl w:val="1"/>
          <w:numId w:val="24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Valva do tronco pulmonar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pulmonar D/E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Veias pulmonares direitas (2)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Veias pulmonares esquerdas (2)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aorta </w:t>
      </w:r>
    </w:p>
    <w:p w:rsidR="00D431C0" w:rsidRPr="00076CA4" w:rsidRDefault="00D431C0" w:rsidP="00D431C0">
      <w:pPr>
        <w:pStyle w:val="PargrafodaLista"/>
        <w:numPr>
          <w:ilvl w:val="1"/>
          <w:numId w:val="24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Valva da aorta </w:t>
      </w: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431C0" w:rsidRPr="00076CA4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076CA4">
        <w:rPr>
          <w:rFonts w:eastAsiaTheme="minorHAnsi"/>
          <w:sz w:val="22"/>
          <w:szCs w:val="22"/>
        </w:rPr>
        <w:t xml:space="preserve">IRRIGAÇÃO DO CORAÇÃO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coronária D/E </w:t>
      </w:r>
    </w:p>
    <w:p w:rsidR="00D431C0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Óstio da artéria coronária D/E </w:t>
      </w: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431C0" w:rsidRDefault="00D431C0" w:rsidP="00D431C0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r w:rsidRPr="00076CA4">
        <w:rPr>
          <w:rFonts w:eastAsiaTheme="minorHAnsi"/>
          <w:b/>
          <w:bCs/>
          <w:sz w:val="22"/>
          <w:szCs w:val="22"/>
        </w:rPr>
        <w:t xml:space="preserve">PRINCIPAIS ARTÉRIAS </w:t>
      </w:r>
    </w:p>
    <w:p w:rsidR="00A83F83" w:rsidRDefault="00A83F83" w:rsidP="00D431C0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</w:p>
    <w:p w:rsidR="00A83F83" w:rsidRPr="00A83F83" w:rsidRDefault="00A83F83" w:rsidP="00D431C0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A83F83">
        <w:rPr>
          <w:rFonts w:eastAsiaTheme="minorHAnsi"/>
          <w:bCs/>
          <w:sz w:val="22"/>
          <w:szCs w:val="22"/>
        </w:rPr>
        <w:t>PESCOÇO</w:t>
      </w:r>
    </w:p>
    <w:p w:rsidR="00A83F83" w:rsidRPr="00076CA4" w:rsidRDefault="00A83F83" w:rsidP="00D431C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aorta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Parte ascendente da aorta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Arco da aorta: </w:t>
      </w:r>
    </w:p>
    <w:p w:rsidR="00D431C0" w:rsidRPr="00076CA4" w:rsidRDefault="00D431C0" w:rsidP="00D431C0">
      <w:pPr>
        <w:pStyle w:val="PargrafodaLista"/>
        <w:numPr>
          <w:ilvl w:val="1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>Tronco braquiocefálico</w:t>
      </w:r>
    </w:p>
    <w:p w:rsidR="00D431C0" w:rsidRPr="00076CA4" w:rsidRDefault="00D431C0" w:rsidP="00D431C0">
      <w:pPr>
        <w:pStyle w:val="PargrafodaLista"/>
        <w:numPr>
          <w:ilvl w:val="1"/>
          <w:numId w:val="24"/>
        </w:numPr>
        <w:autoSpaceDE w:val="0"/>
        <w:autoSpaceDN w:val="0"/>
        <w:adjustRightInd w:val="0"/>
        <w:spacing w:after="5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subclávia D </w:t>
      </w:r>
    </w:p>
    <w:p w:rsidR="00D431C0" w:rsidRPr="00076CA4" w:rsidRDefault="00D431C0" w:rsidP="00D431C0">
      <w:pPr>
        <w:pStyle w:val="PargrafodaLista"/>
        <w:numPr>
          <w:ilvl w:val="1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carótida comum D </w:t>
      </w:r>
    </w:p>
    <w:p w:rsidR="00D431C0" w:rsidRPr="00076CA4" w:rsidRDefault="00D431C0" w:rsidP="00D431C0">
      <w:pPr>
        <w:pStyle w:val="PargrafodaLista"/>
        <w:numPr>
          <w:ilvl w:val="1"/>
          <w:numId w:val="24"/>
        </w:numPr>
        <w:autoSpaceDE w:val="0"/>
        <w:autoSpaceDN w:val="0"/>
        <w:adjustRightInd w:val="0"/>
        <w:spacing w:after="14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carótida comum E </w:t>
      </w:r>
    </w:p>
    <w:p w:rsidR="00D431C0" w:rsidRPr="00D73B5E" w:rsidRDefault="00D431C0" w:rsidP="00D431C0">
      <w:pPr>
        <w:pStyle w:val="PargrafodaLista"/>
        <w:numPr>
          <w:ilvl w:val="1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D73B5E">
        <w:rPr>
          <w:rFonts w:ascii="Times New Roman" w:eastAsiaTheme="minorHAnsi" w:hAnsi="Times New Roman"/>
        </w:rPr>
        <w:t xml:space="preserve">Artéria subclávia E </w:t>
      </w:r>
    </w:p>
    <w:p w:rsidR="00D431C0" w:rsidRPr="00D73B5E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  <w:sectPr w:rsidR="00D431C0" w:rsidRPr="00D73B5E" w:rsidSect="004B3481">
          <w:type w:val="continuous"/>
          <w:pgSz w:w="11906" w:h="16838"/>
          <w:pgMar w:top="851" w:right="720" w:bottom="851" w:left="720" w:header="708" w:footer="708" w:gutter="0"/>
          <w:cols w:space="708"/>
          <w:titlePg/>
          <w:docGrid w:linePitch="360"/>
        </w:sectPr>
      </w:pPr>
    </w:p>
    <w:p w:rsidR="00A83F83" w:rsidRPr="00D73B5E" w:rsidRDefault="00A83F83" w:rsidP="00A83F83">
      <w:pPr>
        <w:pStyle w:val="PargrafodaLista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D73B5E">
        <w:rPr>
          <w:rFonts w:ascii="Times New Roman" w:eastAsiaTheme="minorHAnsi" w:hAnsi="Times New Roman"/>
        </w:rPr>
        <w:t xml:space="preserve">Artéria carótida externa D/E </w:t>
      </w:r>
    </w:p>
    <w:p w:rsidR="004B3481" w:rsidRDefault="001B6F80" w:rsidP="004B3481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eastAsiaTheme="minorHAnsi"/>
        </w:rPr>
      </w:pPr>
      <w:r>
        <w:rPr>
          <w:rFonts w:ascii="Times New Roman" w:eastAsiaTheme="minorHAnsi" w:hAnsi="Times New Roman"/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312419</wp:posOffset>
                </wp:positionV>
                <wp:extent cx="6388735" cy="0"/>
                <wp:effectExtent l="0" t="0" r="31115" b="1905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87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5E4A1" id="Conector reto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24.6pt" to="502.1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1IA2QEAABoEAAAOAAAAZHJzL2Uyb0RvYy54bWysU02P0zAQvSPxHyzfadquWKqo6R66Wi4r&#10;qFj4AV5n3FjYHss2TfrvGTtNunxICMTFynjmvZn3PNneDdawE4So0TV8tVhyBk5iq92x4V8+P7zZ&#10;cBaTcK0w6KDhZ4j8bvf61bb3NayxQ9NCYETiYt37hncp+bqqouzAirhAD46SCoMVicJwrNogemK3&#10;plovl7dVj6H1ASXESLf3Y5LvCr9SINNHpSIkZhpOs6VyhnI+57PabUV9DMJ3Wl7GEP8whRXaUdOZ&#10;6l4kwb4F/QuV1TJgRJUWEm2FSmkJRQOpWS1/UvPUCQ9FC5kT/WxT/H+08sPpEJhuG77mzAlLT7Sn&#10;h5IJAwuQkK2zRb2PNVXu3SFkkXJwT/4R5ddIueqHZA6iH8sGFWwuJ5VsKJafZ8thSEzS5e3NZvPu&#10;5i1ncspVop6APsT0HtCy/NFwo112Q9Ti9BhTbi3qqSRfG5fPiEa3D9qYEuQ9gr0J7CRoA9KwynII&#10;96KKoowsOsbRi4h0NjCyfgJFDtGwq9K97OaVU0gJLk28xlF1himaYAYu/wy81GcolL39G/CMKJ3R&#10;pRlstcPwu+5XK9RYPzkw6s4WPGN7PoTpiWkBi3OXnyVv+Mu4wK+/9O47AAAA//8DAFBLAwQUAAYA&#10;CAAAACEAz7D4ct4AAAAJAQAADwAAAGRycy9kb3ducmV2LnhtbEyPMW/CMBCF90r8B+uQuoENihCk&#10;cVCF6FJ1ScrQbiY+4qjxOcQOSf99jTq02929p3ffy/aTbdkNe984krBaCmBIldMN1RJO7y+LLTAf&#10;FGnVOkIJ3+hhn88eMpVqN1KBtzLULIaQT5UEE0KXcu4rg1b5peuQonZxvVUhrn3Nda/GGG5bvhZi&#10;w61qKH4wqsODweqrHKyE1+ubPyWb4lh8XLfl+HkZTO1Qysf59PwELOAU/sxwx4/okEemsxtIe9ZK&#10;WKx20Skh2a2B3XUhkjidfy88z/j/BvkPAAAA//8DAFBLAQItABQABgAIAAAAIQC2gziS/gAAAOEB&#10;AAATAAAAAAAAAAAAAAAAAAAAAABbQ29udGVudF9UeXBlc10ueG1sUEsBAi0AFAAGAAgAAAAhADj9&#10;If/WAAAAlAEAAAsAAAAAAAAAAAAAAAAALwEAAF9yZWxzLy5yZWxzUEsBAi0AFAAGAAgAAAAhAKCP&#10;UgDZAQAAGgQAAA4AAAAAAAAAAAAAAAAALgIAAGRycy9lMm9Eb2MueG1sUEsBAi0AFAAGAAgAAAAh&#10;AM+w+HLeAAAACQEAAA8AAAAAAAAAAAAAAAAAMw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A83F83" w:rsidRPr="004B3481">
        <w:rPr>
          <w:rFonts w:ascii="Times New Roman" w:eastAsiaTheme="minorHAnsi" w:hAnsi="Times New Roman"/>
        </w:rPr>
        <w:t>Artéria carótida interna D/E</w:t>
      </w:r>
    </w:p>
    <w:p w:rsidR="004B3481" w:rsidRDefault="004B3481" w:rsidP="004B3481">
      <w:pPr>
        <w:autoSpaceDE w:val="0"/>
        <w:autoSpaceDN w:val="0"/>
        <w:adjustRightInd w:val="0"/>
        <w:spacing w:after="27"/>
        <w:ind w:left="360"/>
        <w:rPr>
          <w:rFonts w:eastAsiaTheme="minorHAnsi"/>
        </w:rPr>
      </w:pPr>
    </w:p>
    <w:p w:rsidR="004B3481" w:rsidRDefault="004B3481" w:rsidP="004B3481">
      <w:pPr>
        <w:autoSpaceDE w:val="0"/>
        <w:autoSpaceDN w:val="0"/>
        <w:adjustRightInd w:val="0"/>
        <w:spacing w:after="27"/>
        <w:ind w:left="360"/>
        <w:rPr>
          <w:rFonts w:eastAsiaTheme="minorHAnsi"/>
        </w:rPr>
      </w:pPr>
    </w:p>
    <w:p w:rsidR="004B3481" w:rsidRPr="00076CA4" w:rsidRDefault="004B3481" w:rsidP="004B3481">
      <w:pPr>
        <w:autoSpaceDE w:val="0"/>
        <w:autoSpaceDN w:val="0"/>
        <w:adjustRightInd w:val="0"/>
        <w:spacing w:after="27"/>
        <w:ind w:left="360"/>
        <w:rPr>
          <w:rFonts w:eastAsiaTheme="minorHAnsi"/>
          <w:sz w:val="22"/>
          <w:szCs w:val="22"/>
        </w:rPr>
        <w:sectPr w:rsidR="004B3481" w:rsidRPr="00076CA4" w:rsidSect="004B3481">
          <w:type w:val="continuous"/>
          <w:pgSz w:w="11906" w:h="16838"/>
          <w:pgMar w:top="851" w:right="720" w:bottom="851" w:left="720" w:header="708" w:footer="708" w:gutter="0"/>
          <w:cols w:space="708"/>
          <w:titlePg/>
          <w:docGrid w:linePitch="360"/>
        </w:sectPr>
      </w:pPr>
    </w:p>
    <w:p w:rsidR="00D431C0" w:rsidRDefault="00D431C0" w:rsidP="00D431C0">
      <w:pPr>
        <w:rPr>
          <w:rFonts w:eastAsiaTheme="minorHAnsi"/>
          <w:sz w:val="22"/>
          <w:szCs w:val="22"/>
          <w:lang w:eastAsia="en-US"/>
        </w:rPr>
      </w:pPr>
      <w:r w:rsidRPr="00076CA4">
        <w:rPr>
          <w:rFonts w:eastAsiaTheme="minorHAnsi"/>
          <w:sz w:val="22"/>
          <w:szCs w:val="22"/>
        </w:rPr>
        <w:t>M</w:t>
      </w:r>
      <w:r w:rsidRPr="00076CA4">
        <w:rPr>
          <w:rFonts w:eastAsiaTheme="minorHAnsi"/>
          <w:sz w:val="22"/>
          <w:szCs w:val="22"/>
          <w:lang w:eastAsia="en-US"/>
        </w:rPr>
        <w:t xml:space="preserve">EMBROS SUPERIORES </w:t>
      </w:r>
    </w:p>
    <w:p w:rsidR="00076CA4" w:rsidRPr="00076CA4" w:rsidRDefault="00076CA4" w:rsidP="00D431C0">
      <w:pPr>
        <w:rPr>
          <w:rFonts w:eastAsiaTheme="minorHAnsi"/>
          <w:sz w:val="22"/>
          <w:szCs w:val="22"/>
          <w:lang w:eastAsia="en-US"/>
        </w:rPr>
      </w:pPr>
    </w:p>
    <w:p w:rsidR="00D431C0" w:rsidRPr="00076CA4" w:rsidRDefault="00D431C0" w:rsidP="00D431C0">
      <w:pPr>
        <w:pStyle w:val="PargrafodaLista"/>
        <w:numPr>
          <w:ilvl w:val="0"/>
          <w:numId w:val="26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axilar </w:t>
      </w:r>
    </w:p>
    <w:p w:rsidR="00D431C0" w:rsidRPr="00076CA4" w:rsidRDefault="00D431C0" w:rsidP="00D431C0">
      <w:pPr>
        <w:pStyle w:val="PargrafodaLista"/>
        <w:numPr>
          <w:ilvl w:val="0"/>
          <w:numId w:val="26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braquial </w:t>
      </w:r>
    </w:p>
    <w:p w:rsidR="00D431C0" w:rsidRPr="00076CA4" w:rsidRDefault="00D431C0" w:rsidP="00D431C0">
      <w:pPr>
        <w:pStyle w:val="PargrafodaLista"/>
        <w:numPr>
          <w:ilvl w:val="0"/>
          <w:numId w:val="26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radial </w:t>
      </w:r>
    </w:p>
    <w:p w:rsidR="00D431C0" w:rsidRPr="00076CA4" w:rsidRDefault="00D431C0" w:rsidP="00EA1B80">
      <w:pPr>
        <w:pStyle w:val="PargrafodaLista"/>
        <w:numPr>
          <w:ilvl w:val="0"/>
          <w:numId w:val="26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>Artéria ulnar</w:t>
      </w:r>
    </w:p>
    <w:p w:rsidR="004B3481" w:rsidRDefault="004B3481" w:rsidP="00D431C0">
      <w:pPr>
        <w:rPr>
          <w:rFonts w:eastAsiaTheme="minorHAnsi"/>
          <w:sz w:val="22"/>
          <w:szCs w:val="22"/>
          <w:lang w:eastAsia="en-US"/>
        </w:rPr>
      </w:pPr>
    </w:p>
    <w:p w:rsidR="00D431C0" w:rsidRPr="00076CA4" w:rsidRDefault="00D431C0" w:rsidP="00D431C0">
      <w:pPr>
        <w:rPr>
          <w:rFonts w:eastAsiaTheme="minorHAnsi"/>
          <w:sz w:val="22"/>
          <w:szCs w:val="22"/>
          <w:lang w:eastAsia="en-US"/>
        </w:rPr>
      </w:pPr>
      <w:r w:rsidRPr="00076CA4">
        <w:rPr>
          <w:rFonts w:eastAsiaTheme="minorHAnsi"/>
          <w:sz w:val="22"/>
          <w:szCs w:val="22"/>
          <w:lang w:eastAsia="en-US"/>
        </w:rPr>
        <w:t xml:space="preserve">TÓRAX E ABDOME </w:t>
      </w:r>
    </w:p>
    <w:p w:rsidR="00EA1B80" w:rsidRPr="00076CA4" w:rsidRDefault="00EA1B80" w:rsidP="00D431C0">
      <w:pPr>
        <w:rPr>
          <w:rFonts w:eastAsiaTheme="minorHAnsi"/>
          <w:sz w:val="22"/>
          <w:szCs w:val="22"/>
          <w:lang w:eastAsia="en-US"/>
        </w:rPr>
      </w:pPr>
    </w:p>
    <w:p w:rsidR="00D431C0" w:rsidRPr="00076CA4" w:rsidRDefault="00D431C0" w:rsidP="00EA1B80">
      <w:pPr>
        <w:pStyle w:val="PargrafodaLista"/>
        <w:numPr>
          <w:ilvl w:val="0"/>
          <w:numId w:val="27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Parte descendente da aorta </w:t>
      </w:r>
    </w:p>
    <w:p w:rsidR="004B3481" w:rsidRDefault="00D431C0" w:rsidP="004B3481">
      <w:pPr>
        <w:pStyle w:val="PargrafodaLista"/>
        <w:numPr>
          <w:ilvl w:val="0"/>
          <w:numId w:val="27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Parte torácica </w:t>
      </w:r>
      <w:r w:rsidR="00EA1B80" w:rsidRPr="00076CA4">
        <w:rPr>
          <w:rFonts w:ascii="Times New Roman" w:eastAsiaTheme="minorHAnsi" w:hAnsi="Times New Roman"/>
        </w:rPr>
        <w:t xml:space="preserve">da aorta </w:t>
      </w:r>
    </w:p>
    <w:p w:rsidR="004B3481" w:rsidRPr="00076CA4" w:rsidRDefault="004B3481" w:rsidP="004B3481">
      <w:pPr>
        <w:pStyle w:val="PargrafodaLista"/>
        <w:numPr>
          <w:ilvl w:val="0"/>
          <w:numId w:val="27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>Parte abdominal da aorta</w:t>
      </w:r>
    </w:p>
    <w:p w:rsidR="004B3481" w:rsidRDefault="004B3481" w:rsidP="00EA1B80">
      <w:pPr>
        <w:pStyle w:val="PargrafodaLista"/>
        <w:numPr>
          <w:ilvl w:val="0"/>
          <w:numId w:val="27"/>
        </w:num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A. mesentérica superior</w:t>
      </w:r>
    </w:p>
    <w:p w:rsidR="004B3481" w:rsidRDefault="004B3481" w:rsidP="00EA1B80">
      <w:pPr>
        <w:pStyle w:val="PargrafodaLista"/>
        <w:numPr>
          <w:ilvl w:val="0"/>
          <w:numId w:val="27"/>
        </w:num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A. mesentérica inferior</w:t>
      </w:r>
    </w:p>
    <w:p w:rsidR="004B3481" w:rsidRPr="00076CA4" w:rsidRDefault="004B3481" w:rsidP="00EA1B80">
      <w:pPr>
        <w:pStyle w:val="PargrafodaLista"/>
        <w:numPr>
          <w:ilvl w:val="0"/>
          <w:numId w:val="27"/>
        </w:num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Tronco celíaco</w:t>
      </w:r>
    </w:p>
    <w:p w:rsidR="00D431C0" w:rsidRPr="00076CA4" w:rsidRDefault="00D431C0" w:rsidP="00076CA4">
      <w:pPr>
        <w:pStyle w:val="PargrafodaLista"/>
        <w:numPr>
          <w:ilvl w:val="0"/>
          <w:numId w:val="27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ilíaca comum D/E </w:t>
      </w:r>
    </w:p>
    <w:p w:rsidR="00D431C0" w:rsidRPr="00076CA4" w:rsidRDefault="00D431C0" w:rsidP="00076CA4">
      <w:pPr>
        <w:pStyle w:val="PargrafodaLista"/>
        <w:numPr>
          <w:ilvl w:val="1"/>
          <w:numId w:val="27"/>
        </w:numPr>
        <w:autoSpaceDE w:val="0"/>
        <w:autoSpaceDN w:val="0"/>
        <w:adjustRightInd w:val="0"/>
        <w:spacing w:after="14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ilíaca interna </w:t>
      </w:r>
    </w:p>
    <w:p w:rsidR="00D431C0" w:rsidRPr="00076CA4" w:rsidRDefault="00D431C0" w:rsidP="00076CA4">
      <w:pPr>
        <w:pStyle w:val="PargrafodaLista"/>
        <w:numPr>
          <w:ilvl w:val="1"/>
          <w:numId w:val="27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ilíaca externa </w:t>
      </w:r>
    </w:p>
    <w:p w:rsidR="00A83F83" w:rsidRDefault="00A83F83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  <w:sectPr w:rsidR="00A83F83" w:rsidSect="004B3481">
          <w:type w:val="continuous"/>
          <w:pgSz w:w="11906" w:h="16838"/>
          <w:pgMar w:top="851" w:right="720" w:bottom="851" w:left="720" w:header="708" w:footer="708" w:gutter="0"/>
          <w:cols w:space="708"/>
          <w:titlePg/>
          <w:docGrid w:linePitch="360"/>
        </w:sectPr>
      </w:pP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431C0" w:rsidRPr="00076CA4" w:rsidRDefault="00D431C0" w:rsidP="00076CA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076CA4">
        <w:rPr>
          <w:rFonts w:eastAsiaTheme="minorHAnsi"/>
          <w:sz w:val="22"/>
          <w:szCs w:val="22"/>
        </w:rPr>
        <w:t xml:space="preserve">MEMBROS INFERIORES </w:t>
      </w:r>
    </w:p>
    <w:p w:rsidR="00076CA4" w:rsidRPr="00076CA4" w:rsidRDefault="00D431C0" w:rsidP="00076CA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ind w:left="708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femoral </w:t>
      </w:r>
    </w:p>
    <w:p w:rsidR="00D431C0" w:rsidRPr="00076CA4" w:rsidRDefault="00D431C0" w:rsidP="00076CA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ind w:left="708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profunda da coxa </w:t>
      </w:r>
    </w:p>
    <w:p w:rsidR="00D431C0" w:rsidRPr="00D431C0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poplítea </w:t>
      </w: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tibial anterior </w:t>
      </w: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dorsal do pé </w:t>
      </w: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tibial posterior </w:t>
      </w: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>Artéria fibular</w:t>
      </w:r>
    </w:p>
    <w:p w:rsidR="00D431C0" w:rsidRPr="00D431C0" w:rsidRDefault="001B6F8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17144</wp:posOffset>
                </wp:positionV>
                <wp:extent cx="6499860" cy="0"/>
                <wp:effectExtent l="0" t="0" r="34290" b="1905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9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EEC43" id="Conector re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1.35pt" to="510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SG2QEAABoEAAAOAAAAZHJzL2Uyb0RvYy54bWysU01v2zAMvQ/YfxB0X5y0Q9AacXpI0V2K&#10;LVjXH6DKVCxMEgVJi51/P0qOne4DGDbsIpgi3yPfE725G6xhRwhRo2v4arHkDJzEVrtDw5+/PLy7&#10;4Swm4Vph0EHDTxD53fbtm03va7jCDk0LgRGJi3XvG96l5OuqirIDK+ICPThKKgxWJArDoWqD6Ind&#10;mupquVxXPYbWB5QQI93ej0m+LfxKgUyflIqQmGk4zZbKGcr5ks9quxH1IQjfaXkeQ/zDFFZoR01n&#10;qnuRBPsW9C9UVsuAEVVaSLQVKqUlFA2kZrX8Sc1TJzwULWRO9LNN8f/Ryo/HfWC6bfg1Z05YeqId&#10;PZRMGFiAhOw6W9T7WFPlzu1DFikH9+QfUX6NlKt+SOYg+rFsUMHmclLJhmL5abYchsQkXa7f397e&#10;rOll5JSrRD0BfYjpA6Bl+aPhRrvshqjF8TGm3FrUU0m+Ni6fEY1uH7QxJch7BDsT2FHQBqRhleUQ&#10;7lUVRRlZdIyjFxHpZGBk/QyKHKJhV6V72c0Lp5ASXJp4jaPqDFM0wQxc/hl4rs9QKHv7N+AZUTqj&#10;SzPYaofhd90vVqixfnJg1J0teMH2tA/TE9MCFufOP0ve8NdxgV9+6e13AAAA//8DAFBLAwQUAAYA&#10;CAAAACEADzHtutwAAAAHAQAADwAAAGRycy9kb3ducmV2LnhtbEyOwW7CMBBE75X6D9ZW4gZOIkRp&#10;iIMQai9VL0k5tDcTL3FEvA6xQ9K/r+ml3GZnRrMv206mZVfsXWNJQLyIgCFVVjVUCzh8vs3XwJyX&#10;pGRrCQX8oINt/viQyVTZkQq8lr5mYYRcKgVo77uUc1dpNNItbIcUspPtjfTh7GuuejmGcdPyJIpW&#10;3MiGwgctO9xrrM7lYAS8Xz7cYbkqXouvy7ocv0+Dri0KMXuadhtgHif/X4YbfkCHPDAd7UDKsVbA&#10;PH4JTQHJM7BbHCVxUMc/g+cZv+fPfwEAAP//AwBQSwECLQAUAAYACAAAACEAtoM4kv4AAADhAQAA&#10;EwAAAAAAAAAAAAAAAAAAAAAAW0NvbnRlbnRfVHlwZXNdLnhtbFBLAQItABQABgAIAAAAIQA4/SH/&#10;1gAAAJQBAAALAAAAAAAAAAAAAAAAAC8BAABfcmVscy8ucmVsc1BLAQItABQABgAIAAAAIQCnNcSG&#10;2QEAABoEAAAOAAAAAAAAAAAAAAAAAC4CAABkcnMvZTJvRG9jLnhtbFBLAQItABQABgAIAAAAIQAP&#10;Me263AAAAAcBAAAPAAAAAAAAAAAAAAAAADMEAABkcnMvZG93bnJldi54bWxQSwUGAAAAAAQABADz&#10;AAAAPAUAAAAA&#10;" strokecolor="black [3213]">
                <o:lock v:ext="edit" shapetype="f"/>
              </v:line>
            </w:pict>
          </mc:Fallback>
        </mc:AlternateContent>
      </w:r>
    </w:p>
    <w:p w:rsidR="00A83F83" w:rsidRDefault="00A83F83" w:rsidP="00076CA4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  <w:sectPr w:rsidR="00A83F83" w:rsidSect="004B3481">
          <w:type w:val="continuous"/>
          <w:pgSz w:w="11906" w:h="16838"/>
          <w:pgMar w:top="851" w:right="720" w:bottom="851" w:left="720" w:header="708" w:footer="708" w:gutter="0"/>
          <w:cols w:space="708"/>
          <w:titlePg/>
          <w:docGrid w:linePitch="360"/>
        </w:sectPr>
      </w:pPr>
    </w:p>
    <w:p w:rsidR="00D431C0" w:rsidRPr="00076CA4" w:rsidRDefault="00D431C0" w:rsidP="00076CA4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r w:rsidRPr="00076CA4">
        <w:rPr>
          <w:rFonts w:eastAsiaTheme="minorHAnsi"/>
          <w:b/>
          <w:bCs/>
          <w:sz w:val="22"/>
          <w:szCs w:val="22"/>
        </w:rPr>
        <w:t xml:space="preserve">PRINCIPAIS VEIAS </w:t>
      </w:r>
    </w:p>
    <w:p w:rsidR="00076CA4" w:rsidRPr="00076CA4" w:rsidRDefault="00076CA4" w:rsidP="00076CA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jugular interna </w:t>
      </w: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braquiocefálica D </w:t>
      </w: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braquiocefálica E </w:t>
      </w: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cava superior </w:t>
      </w: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431C0" w:rsidRPr="00076CA4" w:rsidRDefault="00D431C0" w:rsidP="00076CA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076CA4">
        <w:rPr>
          <w:rFonts w:eastAsiaTheme="minorHAnsi"/>
          <w:sz w:val="22"/>
          <w:szCs w:val="22"/>
        </w:rPr>
        <w:t xml:space="preserve">MEMBRO SUPERIOR </w:t>
      </w:r>
    </w:p>
    <w:p w:rsidR="00A83F83" w:rsidRPr="00076CA4" w:rsidRDefault="00A83F83" w:rsidP="00A83F83">
      <w:pPr>
        <w:pStyle w:val="PargrafodaLista"/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:rsidR="00D431C0" w:rsidRPr="00076CA4" w:rsidRDefault="00D431C0" w:rsidP="00076CA4">
      <w:pPr>
        <w:pStyle w:val="PargrafodaLista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  <w:b/>
          <w:bCs/>
        </w:rPr>
        <w:t xml:space="preserve">Superficiais </w:t>
      </w: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cefálica (lateral) </w:t>
      </w:r>
    </w:p>
    <w:p w:rsidR="00D431C0" w:rsidRPr="00076CA4" w:rsidRDefault="004B3481" w:rsidP="00076CA4">
      <w:pPr>
        <w:pStyle w:val="PargrafodaLista"/>
        <w:numPr>
          <w:ilvl w:val="1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Veia intermédia do cotovelo</w:t>
      </w: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basílica (medial) </w:t>
      </w: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axilar </w:t>
      </w:r>
    </w:p>
    <w:p w:rsidR="00D431C0" w:rsidRPr="00076CA4" w:rsidRDefault="00D431C0" w:rsidP="00076CA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076CA4">
        <w:rPr>
          <w:rFonts w:eastAsiaTheme="minorHAnsi"/>
          <w:sz w:val="22"/>
          <w:szCs w:val="22"/>
        </w:rPr>
        <w:t xml:space="preserve">MEMBRO INFERIOR </w:t>
      </w:r>
    </w:p>
    <w:p w:rsidR="00076CA4" w:rsidRPr="00076CA4" w:rsidRDefault="00076CA4" w:rsidP="00076CA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safena magna (medial) </w:t>
      </w:r>
    </w:p>
    <w:p w:rsidR="00D431C0" w:rsidRPr="00076CA4" w:rsidRDefault="00D431C0" w:rsidP="00076CA4">
      <w:pPr>
        <w:pStyle w:val="PargrafodaLista"/>
        <w:numPr>
          <w:ilvl w:val="1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(desemboca na veia femoral) </w:t>
      </w: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safena parva </w:t>
      </w:r>
    </w:p>
    <w:p w:rsidR="00D431C0" w:rsidRPr="00076CA4" w:rsidRDefault="00D431C0" w:rsidP="00076CA4">
      <w:pPr>
        <w:pStyle w:val="PargrafodaLista"/>
        <w:numPr>
          <w:ilvl w:val="1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(desemboca na veia poplítea) </w:t>
      </w:r>
    </w:p>
    <w:p w:rsidR="00D73B5E" w:rsidRDefault="00D73B5E" w:rsidP="00076CA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D431C0" w:rsidRPr="00076CA4" w:rsidRDefault="00D431C0" w:rsidP="00076CA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076CA4">
        <w:rPr>
          <w:rFonts w:eastAsiaTheme="minorHAnsi"/>
          <w:sz w:val="22"/>
          <w:szCs w:val="22"/>
        </w:rPr>
        <w:t xml:space="preserve">TÓRAX E ABDOME </w:t>
      </w:r>
    </w:p>
    <w:p w:rsidR="00076CA4" w:rsidRPr="00076CA4" w:rsidRDefault="00076CA4" w:rsidP="00076CA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D431C0" w:rsidRPr="00076CA4" w:rsidRDefault="00076CA4" w:rsidP="00076CA4">
      <w:pPr>
        <w:pStyle w:val="PargrafodaLista"/>
        <w:numPr>
          <w:ilvl w:val="0"/>
          <w:numId w:val="31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>Veia ilíaca externa</w:t>
      </w:r>
    </w:p>
    <w:p w:rsidR="00D431C0" w:rsidRPr="00076CA4" w:rsidRDefault="00D431C0" w:rsidP="00076CA4">
      <w:pPr>
        <w:pStyle w:val="PargrafodaLista"/>
        <w:numPr>
          <w:ilvl w:val="0"/>
          <w:numId w:val="31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ilíaca interna </w:t>
      </w:r>
    </w:p>
    <w:p w:rsidR="00D431C0" w:rsidRPr="00076CA4" w:rsidRDefault="00D431C0" w:rsidP="00076CA4">
      <w:pPr>
        <w:pStyle w:val="PargrafodaLista"/>
        <w:numPr>
          <w:ilvl w:val="0"/>
          <w:numId w:val="31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ilíaca comum </w:t>
      </w:r>
    </w:p>
    <w:p w:rsidR="00D431C0" w:rsidRPr="00076CA4" w:rsidRDefault="00D431C0" w:rsidP="00076CA4">
      <w:pPr>
        <w:pStyle w:val="PargrafodaLista"/>
        <w:numPr>
          <w:ilvl w:val="0"/>
          <w:numId w:val="31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cava inferior </w:t>
      </w:r>
    </w:p>
    <w:p w:rsidR="00D431C0" w:rsidRPr="00076CA4" w:rsidRDefault="00D431C0" w:rsidP="00076CA4">
      <w:pPr>
        <w:pStyle w:val="PargrafodaLista"/>
        <w:numPr>
          <w:ilvl w:val="0"/>
          <w:numId w:val="31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renal </w:t>
      </w:r>
    </w:p>
    <w:p w:rsidR="00D431C0" w:rsidRPr="00076CA4" w:rsidRDefault="00D431C0" w:rsidP="00076CA4">
      <w:pPr>
        <w:pStyle w:val="PargrafodaLista"/>
        <w:numPr>
          <w:ilvl w:val="0"/>
          <w:numId w:val="31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porta do fígado </w:t>
      </w: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bookmarkEnd w:id="0"/>
    <w:p w:rsidR="00D431C0" w:rsidRPr="00076CA4" w:rsidRDefault="00D431C0" w:rsidP="00076CA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sectPr w:rsidR="00D431C0" w:rsidRPr="00076CA4" w:rsidSect="004B3481">
      <w:type w:val="continuous"/>
      <w:pgSz w:w="11906" w:h="16838"/>
      <w:pgMar w:top="851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721" w:rsidRDefault="00AB1721" w:rsidP="005A2D53">
      <w:r>
        <w:separator/>
      </w:r>
    </w:p>
  </w:endnote>
  <w:endnote w:type="continuationSeparator" w:id="0">
    <w:p w:rsidR="00AB1721" w:rsidRDefault="00AB1721" w:rsidP="005A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721" w:rsidRDefault="00AB1721" w:rsidP="005A2D53">
      <w:r>
        <w:separator/>
      </w:r>
    </w:p>
  </w:footnote>
  <w:footnote w:type="continuationSeparator" w:id="0">
    <w:p w:rsidR="00AB1721" w:rsidRDefault="00AB1721" w:rsidP="005A2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4AC"/>
    <w:multiLevelType w:val="hybridMultilevel"/>
    <w:tmpl w:val="41801650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3E6BC8"/>
    <w:multiLevelType w:val="hybridMultilevel"/>
    <w:tmpl w:val="6714D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64AA"/>
    <w:multiLevelType w:val="hybridMultilevel"/>
    <w:tmpl w:val="890E63B6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4930BB3"/>
    <w:multiLevelType w:val="hybridMultilevel"/>
    <w:tmpl w:val="FC9A470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98D7897"/>
    <w:multiLevelType w:val="hybridMultilevel"/>
    <w:tmpl w:val="11D095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E0DED"/>
    <w:multiLevelType w:val="hybridMultilevel"/>
    <w:tmpl w:val="2150446C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6" w15:restartNumberingAfterBreak="0">
    <w:nsid w:val="1C8F4D4B"/>
    <w:multiLevelType w:val="hybridMultilevel"/>
    <w:tmpl w:val="F4B68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4648A"/>
    <w:multiLevelType w:val="hybridMultilevel"/>
    <w:tmpl w:val="4A028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74837"/>
    <w:multiLevelType w:val="hybridMultilevel"/>
    <w:tmpl w:val="357401EC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84E7823"/>
    <w:multiLevelType w:val="hybridMultilevel"/>
    <w:tmpl w:val="2D8E2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B23F1"/>
    <w:multiLevelType w:val="hybridMultilevel"/>
    <w:tmpl w:val="1E1EE1C6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36E3C09"/>
    <w:multiLevelType w:val="hybridMultilevel"/>
    <w:tmpl w:val="02608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C618E"/>
    <w:multiLevelType w:val="hybridMultilevel"/>
    <w:tmpl w:val="B79430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57F87"/>
    <w:multiLevelType w:val="hybridMultilevel"/>
    <w:tmpl w:val="C6F67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F1374"/>
    <w:multiLevelType w:val="hybridMultilevel"/>
    <w:tmpl w:val="F000D76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60B4E5A"/>
    <w:multiLevelType w:val="hybridMultilevel"/>
    <w:tmpl w:val="2B78F23C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4160001">
      <w:start w:val="1"/>
      <w:numFmt w:val="bullet"/>
      <w:lvlText w:val=""/>
      <w:lvlJc w:val="left"/>
      <w:pPr>
        <w:tabs>
          <w:tab w:val="num" w:pos="2751"/>
        </w:tabs>
        <w:ind w:left="2751" w:hanging="360"/>
      </w:pPr>
      <w:rPr>
        <w:rFonts w:ascii="Symbol" w:hAnsi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16" w15:restartNumberingAfterBreak="0">
    <w:nsid w:val="49266C2B"/>
    <w:multiLevelType w:val="hybridMultilevel"/>
    <w:tmpl w:val="D032B2AC"/>
    <w:lvl w:ilvl="0" w:tplc="BAD4E0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A027109"/>
    <w:multiLevelType w:val="hybridMultilevel"/>
    <w:tmpl w:val="7A4049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23085"/>
    <w:multiLevelType w:val="hybridMultilevel"/>
    <w:tmpl w:val="3544E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E4DCA"/>
    <w:multiLevelType w:val="hybridMultilevel"/>
    <w:tmpl w:val="1D8618A0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20" w15:restartNumberingAfterBreak="0">
    <w:nsid w:val="555A14C0"/>
    <w:multiLevelType w:val="hybridMultilevel"/>
    <w:tmpl w:val="658C3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B4082"/>
    <w:multiLevelType w:val="hybridMultilevel"/>
    <w:tmpl w:val="8EFAA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D4800"/>
    <w:multiLevelType w:val="hybridMultilevel"/>
    <w:tmpl w:val="E94A5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07F4C"/>
    <w:multiLevelType w:val="hybridMultilevel"/>
    <w:tmpl w:val="BD0E6E98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A2D3053"/>
    <w:multiLevelType w:val="hybridMultilevel"/>
    <w:tmpl w:val="428A3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F353A"/>
    <w:multiLevelType w:val="hybridMultilevel"/>
    <w:tmpl w:val="39E698A4"/>
    <w:lvl w:ilvl="0" w:tplc="56B0EF1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E5F18"/>
    <w:multiLevelType w:val="hybridMultilevel"/>
    <w:tmpl w:val="D484754E"/>
    <w:lvl w:ilvl="0" w:tplc="806C5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7178D"/>
    <w:multiLevelType w:val="hybridMultilevel"/>
    <w:tmpl w:val="F4481F2C"/>
    <w:lvl w:ilvl="0" w:tplc="800E0D9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5DF3B39"/>
    <w:multiLevelType w:val="hybridMultilevel"/>
    <w:tmpl w:val="6466FF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03166"/>
    <w:multiLevelType w:val="hybridMultilevel"/>
    <w:tmpl w:val="C72A3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90F7E"/>
    <w:multiLevelType w:val="hybridMultilevel"/>
    <w:tmpl w:val="26B68CD0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1" w15:restartNumberingAfterBreak="0">
    <w:nsid w:val="7CB320E7"/>
    <w:multiLevelType w:val="hybridMultilevel"/>
    <w:tmpl w:val="77CAFD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9"/>
  </w:num>
  <w:num w:numId="5">
    <w:abstractNumId w:val="16"/>
  </w:num>
  <w:num w:numId="6">
    <w:abstractNumId w:val="27"/>
  </w:num>
  <w:num w:numId="7">
    <w:abstractNumId w:val="11"/>
  </w:num>
  <w:num w:numId="8">
    <w:abstractNumId w:val="22"/>
  </w:num>
  <w:num w:numId="9">
    <w:abstractNumId w:val="20"/>
  </w:num>
  <w:num w:numId="10">
    <w:abstractNumId w:val="1"/>
  </w:num>
  <w:num w:numId="11">
    <w:abstractNumId w:val="12"/>
  </w:num>
  <w:num w:numId="12">
    <w:abstractNumId w:val="3"/>
  </w:num>
  <w:num w:numId="13">
    <w:abstractNumId w:val="14"/>
  </w:num>
  <w:num w:numId="14">
    <w:abstractNumId w:val="8"/>
  </w:num>
  <w:num w:numId="15">
    <w:abstractNumId w:val="0"/>
  </w:num>
  <w:num w:numId="16">
    <w:abstractNumId w:val="26"/>
  </w:num>
  <w:num w:numId="17">
    <w:abstractNumId w:val="17"/>
  </w:num>
  <w:num w:numId="18">
    <w:abstractNumId w:val="31"/>
  </w:num>
  <w:num w:numId="19">
    <w:abstractNumId w:val="4"/>
  </w:num>
  <w:num w:numId="20">
    <w:abstractNumId w:val="15"/>
  </w:num>
  <w:num w:numId="21">
    <w:abstractNumId w:val="9"/>
  </w:num>
  <w:num w:numId="22">
    <w:abstractNumId w:val="25"/>
  </w:num>
  <w:num w:numId="23">
    <w:abstractNumId w:val="24"/>
  </w:num>
  <w:num w:numId="24">
    <w:abstractNumId w:val="29"/>
  </w:num>
  <w:num w:numId="25">
    <w:abstractNumId w:val="18"/>
  </w:num>
  <w:num w:numId="26">
    <w:abstractNumId w:val="13"/>
  </w:num>
  <w:num w:numId="27">
    <w:abstractNumId w:val="21"/>
  </w:num>
  <w:num w:numId="28">
    <w:abstractNumId w:val="7"/>
  </w:num>
  <w:num w:numId="29">
    <w:abstractNumId w:val="23"/>
  </w:num>
  <w:num w:numId="30">
    <w:abstractNumId w:val="28"/>
  </w:num>
  <w:num w:numId="31">
    <w:abstractNumId w:val="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53"/>
    <w:rsid w:val="00076CA4"/>
    <w:rsid w:val="001B6F80"/>
    <w:rsid w:val="00344765"/>
    <w:rsid w:val="004B3481"/>
    <w:rsid w:val="00534A0E"/>
    <w:rsid w:val="00577264"/>
    <w:rsid w:val="005A2D53"/>
    <w:rsid w:val="00722C81"/>
    <w:rsid w:val="007D4A2F"/>
    <w:rsid w:val="008D41E2"/>
    <w:rsid w:val="00907C3B"/>
    <w:rsid w:val="00A14D10"/>
    <w:rsid w:val="00A82178"/>
    <w:rsid w:val="00A83F83"/>
    <w:rsid w:val="00AB1721"/>
    <w:rsid w:val="00D431C0"/>
    <w:rsid w:val="00D73B5E"/>
    <w:rsid w:val="00EA1B80"/>
    <w:rsid w:val="00F3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928A68-6C22-485F-89ED-2D8AFCB3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A2D53"/>
    <w:pPr>
      <w:autoSpaceDE w:val="0"/>
      <w:autoSpaceDN w:val="0"/>
      <w:adjustRightInd w:val="0"/>
      <w:outlineLvl w:val="0"/>
    </w:pPr>
    <w:rPr>
      <w:b/>
      <w:caps/>
      <w:szCs w:val="44"/>
      <w:u w:val="single"/>
    </w:rPr>
  </w:style>
  <w:style w:type="paragraph" w:styleId="Ttulo2">
    <w:name w:val="heading 2"/>
    <w:basedOn w:val="Normal"/>
    <w:next w:val="Normal"/>
    <w:link w:val="Ttulo2Char"/>
    <w:qFormat/>
    <w:rsid w:val="005A2D53"/>
    <w:pPr>
      <w:autoSpaceDE w:val="0"/>
      <w:autoSpaceDN w:val="0"/>
      <w:adjustRightInd w:val="0"/>
      <w:ind w:left="270" w:hanging="270"/>
      <w:outlineLvl w:val="1"/>
    </w:pPr>
    <w:rPr>
      <w:b/>
      <w:szCs w:val="32"/>
      <w:u w:val="single"/>
    </w:rPr>
  </w:style>
  <w:style w:type="paragraph" w:styleId="Ttulo3">
    <w:name w:val="heading 3"/>
    <w:basedOn w:val="Normal"/>
    <w:next w:val="Normal"/>
    <w:link w:val="Ttulo3Char"/>
    <w:qFormat/>
    <w:rsid w:val="005A2D53"/>
    <w:pPr>
      <w:autoSpaceDE w:val="0"/>
      <w:autoSpaceDN w:val="0"/>
      <w:adjustRightInd w:val="0"/>
      <w:ind w:left="585" w:hanging="225"/>
      <w:outlineLvl w:val="2"/>
    </w:pPr>
    <w:rPr>
      <w:b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2D53"/>
    <w:rPr>
      <w:rFonts w:ascii="Times New Roman" w:eastAsia="Times New Roman" w:hAnsi="Times New Roman" w:cs="Times New Roman"/>
      <w:b/>
      <w:caps/>
      <w:sz w:val="24"/>
      <w:szCs w:val="4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5A2D53"/>
    <w:rPr>
      <w:rFonts w:ascii="Times New Roman" w:eastAsia="Times New Roman" w:hAnsi="Times New Roman" w:cs="Times New Roman"/>
      <w:b/>
      <w:sz w:val="24"/>
      <w:szCs w:val="32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5A2D53"/>
    <w:rPr>
      <w:rFonts w:ascii="Times New Roman" w:eastAsia="Times New Roman" w:hAnsi="Times New Roman" w:cs="Times New Roman"/>
      <w:b/>
      <w:sz w:val="24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5A2D53"/>
    <w:pPr>
      <w:ind w:firstLine="567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5A2D53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A2D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A2D53"/>
    <w:pPr>
      <w:tabs>
        <w:tab w:val="center" w:pos="4680"/>
        <w:tab w:val="right" w:pos="9360"/>
      </w:tabs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5A2D5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5A2D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A2D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2D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autoRedefine/>
    <w:qFormat/>
    <w:rsid w:val="005A2D53"/>
    <w:pPr>
      <w:jc w:val="center"/>
    </w:pPr>
    <w:rPr>
      <w:b/>
      <w:bCs/>
      <w:caps/>
      <w:sz w:val="28"/>
      <w:szCs w:val="20"/>
    </w:rPr>
  </w:style>
  <w:style w:type="character" w:customStyle="1" w:styleId="TtuloChar">
    <w:name w:val="Título Char"/>
    <w:basedOn w:val="Fontepargpadro"/>
    <w:link w:val="Ttulo"/>
    <w:rsid w:val="005A2D53"/>
    <w:rPr>
      <w:rFonts w:ascii="Times New Roman" w:eastAsia="Times New Roman" w:hAnsi="Times New Roman" w:cs="Times New Roman"/>
      <w:b/>
      <w:bCs/>
      <w: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isabele</cp:lastModifiedBy>
  <cp:revision>3</cp:revision>
  <cp:lastPrinted>2016-04-07T14:03:00Z</cp:lastPrinted>
  <dcterms:created xsi:type="dcterms:W3CDTF">2017-03-08T14:32:00Z</dcterms:created>
  <dcterms:modified xsi:type="dcterms:W3CDTF">2017-03-08T14:32:00Z</dcterms:modified>
</cp:coreProperties>
</file>